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C8A" w:rsidRPr="00277C06" w:rsidRDefault="005D7C8A" w:rsidP="00381962">
      <w:pPr>
        <w:spacing w:line="240" w:lineRule="auto"/>
        <w:contextualSpacing/>
        <w:jc w:val="center"/>
        <w:rPr>
          <w:rFonts w:ascii="Times New Roman" w:hAnsi="Times New Roman" w:cs="Times New Roman"/>
        </w:rPr>
      </w:pPr>
      <w:r>
        <w:rPr>
          <w:noProof/>
          <w:lang w:val="en-US" w:eastAsia="en-US"/>
        </w:rPr>
        <w:drawing>
          <wp:anchor distT="0" distB="0" distL="114300" distR="114300" simplePos="0" relativeHeight="251660288" behindDoc="1" locked="0" layoutInCell="1" allowOverlap="1">
            <wp:simplePos x="0" y="0"/>
            <wp:positionH relativeFrom="column">
              <wp:posOffset>-91440</wp:posOffset>
            </wp:positionH>
            <wp:positionV relativeFrom="paragraph">
              <wp:posOffset>-194945</wp:posOffset>
            </wp:positionV>
            <wp:extent cx="704850" cy="838200"/>
            <wp:effectExtent l="19050" t="0" r="0" b="0"/>
            <wp:wrapNone/>
            <wp:docPr id="2" name="Imagine 4" descr="https://encrypted-tbn0.gstatic.com/images?q=tbn:ANd9GcQoCiPbAAZpYARBMV6fBWnREADByxX-c5pjbLvFlB7tS_ho_9Pn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https://encrypted-tbn0.gstatic.com/images?q=tbn:ANd9GcQoCiPbAAZpYARBMV6fBWnREADByxX-c5pjbLvFlB7tS_ho_9Pniw"/>
                    <pic:cNvPicPr>
                      <a:picLocks noChangeAspect="1" noChangeArrowheads="1"/>
                    </pic:cNvPicPr>
                  </pic:nvPicPr>
                  <pic:blipFill>
                    <a:blip r:embed="rId6" cstate="print"/>
                    <a:srcRect l="19380" r="23254"/>
                    <a:stretch>
                      <a:fillRect/>
                    </a:stretch>
                  </pic:blipFill>
                  <pic:spPr bwMode="auto">
                    <a:xfrm>
                      <a:off x="0" y="0"/>
                      <a:ext cx="704850" cy="838200"/>
                    </a:xfrm>
                    <a:prstGeom prst="rect">
                      <a:avLst/>
                    </a:prstGeom>
                    <a:noFill/>
                    <a:ln w="9525">
                      <a:noFill/>
                      <a:miter lim="800000"/>
                      <a:headEnd/>
                      <a:tailEnd/>
                    </a:ln>
                  </pic:spPr>
                </pic:pic>
              </a:graphicData>
            </a:graphic>
          </wp:anchor>
        </w:drawing>
      </w:r>
      <w:r w:rsidRPr="00277C06">
        <w:rPr>
          <w:rFonts w:ascii="Times New Roman" w:hAnsi="Times New Roman" w:cs="Times New Roman"/>
        </w:rPr>
        <w:t>MINISTERUL EDUCAŢIEI</w:t>
      </w:r>
    </w:p>
    <w:p w:rsidR="005D7C8A" w:rsidRPr="00277C06" w:rsidRDefault="005D7C8A" w:rsidP="00381962">
      <w:pPr>
        <w:tabs>
          <w:tab w:val="center" w:pos="4513"/>
          <w:tab w:val="left" w:pos="7545"/>
        </w:tabs>
        <w:spacing w:line="240" w:lineRule="auto"/>
        <w:contextualSpacing/>
        <w:jc w:val="center"/>
        <w:rPr>
          <w:rFonts w:ascii="Times New Roman" w:hAnsi="Times New Roman" w:cs="Times New Roman"/>
        </w:rPr>
      </w:pPr>
      <w:r w:rsidRPr="00277C06">
        <w:rPr>
          <w:rFonts w:ascii="Times New Roman" w:hAnsi="Times New Roman" w:cs="Times New Roman"/>
        </w:rPr>
        <w:t>INSPECTORATUL JUDEŢEAN DOLJ</w:t>
      </w:r>
    </w:p>
    <w:p w:rsidR="005D7C8A" w:rsidRPr="00277C06" w:rsidRDefault="005D7C8A" w:rsidP="00381962">
      <w:pPr>
        <w:spacing w:line="240" w:lineRule="auto"/>
        <w:contextualSpacing/>
        <w:jc w:val="center"/>
        <w:rPr>
          <w:rFonts w:ascii="Times New Roman" w:hAnsi="Times New Roman" w:cs="Times New Roman"/>
        </w:rPr>
      </w:pPr>
      <w:r w:rsidRPr="00277C06">
        <w:rPr>
          <w:rFonts w:ascii="Times New Roman" w:hAnsi="Times New Roman" w:cs="Times New Roman"/>
        </w:rPr>
        <w:t>ŞCOALA GIMNAZIALĂ CÂRNA</w:t>
      </w:r>
    </w:p>
    <w:p w:rsidR="005D7C8A" w:rsidRPr="00277C06" w:rsidRDefault="005D7C8A" w:rsidP="00381962">
      <w:pPr>
        <w:spacing w:line="240" w:lineRule="auto"/>
        <w:contextualSpacing/>
        <w:jc w:val="center"/>
        <w:rPr>
          <w:rFonts w:ascii="Times New Roman" w:hAnsi="Times New Roman" w:cs="Times New Roman"/>
        </w:rPr>
      </w:pPr>
      <w:r w:rsidRPr="00277C06">
        <w:rPr>
          <w:rFonts w:ascii="Times New Roman" w:hAnsi="Times New Roman" w:cs="Times New Roman"/>
        </w:rPr>
        <w:t>Str. Calea Craiovei, Nr.56</w:t>
      </w:r>
    </w:p>
    <w:p w:rsidR="005D7C8A" w:rsidRPr="00277C06" w:rsidRDefault="005D7C8A" w:rsidP="00381962">
      <w:pPr>
        <w:spacing w:line="240" w:lineRule="auto"/>
        <w:contextualSpacing/>
        <w:jc w:val="center"/>
        <w:rPr>
          <w:rFonts w:ascii="Times New Roman" w:hAnsi="Times New Roman" w:cs="Times New Roman"/>
          <w:b/>
          <w:lang w:val="en-US"/>
        </w:rPr>
      </w:pPr>
      <w:r w:rsidRPr="00277C06">
        <w:rPr>
          <w:rFonts w:ascii="Times New Roman" w:hAnsi="Times New Roman" w:cs="Times New Roman"/>
          <w:b/>
          <w:lang w:val="vi-VN"/>
        </w:rPr>
        <w:t>Tel/fax: 0251 256 672</w:t>
      </w:r>
    </w:p>
    <w:p w:rsidR="005D7C8A" w:rsidRPr="00277C06" w:rsidRDefault="005D7C8A" w:rsidP="00381962">
      <w:pPr>
        <w:spacing w:line="240" w:lineRule="auto"/>
        <w:contextualSpacing/>
        <w:jc w:val="center"/>
        <w:rPr>
          <w:rFonts w:ascii="Times New Roman" w:hAnsi="Times New Roman" w:cs="Times New Roman"/>
          <w:b/>
          <w:lang w:val="en-US"/>
        </w:rPr>
      </w:pPr>
      <w:r w:rsidRPr="00277C06">
        <w:rPr>
          <w:rFonts w:ascii="Times New Roman" w:eastAsia="MS Mincho" w:hAnsi="Times New Roman" w:cs="Times New Roman"/>
          <w:szCs w:val="20"/>
        </w:rPr>
        <w:t>E-mail:scoala_carna@yahoo.com</w:t>
      </w:r>
    </w:p>
    <w:p w:rsidR="005D7C8A" w:rsidRDefault="005D7C8A" w:rsidP="005D7C8A">
      <w:pPr>
        <w:widowControl w:val="0"/>
        <w:autoSpaceDE w:val="0"/>
        <w:autoSpaceDN w:val="0"/>
        <w:adjustRightInd w:val="0"/>
        <w:spacing w:after="0" w:line="200" w:lineRule="exact"/>
        <w:rPr>
          <w:rFonts w:ascii="Times New Roman" w:hAnsi="Times New Roman" w:cs="Times New Roman"/>
          <w:sz w:val="24"/>
          <w:szCs w:val="24"/>
        </w:rPr>
      </w:pPr>
    </w:p>
    <w:p w:rsidR="005D7C8A" w:rsidRDefault="005D7C8A" w:rsidP="005D7C8A">
      <w:pPr>
        <w:widowControl w:val="0"/>
        <w:autoSpaceDE w:val="0"/>
        <w:autoSpaceDN w:val="0"/>
        <w:adjustRightInd w:val="0"/>
        <w:spacing w:after="0" w:line="318" w:lineRule="exact"/>
        <w:rPr>
          <w:rFonts w:ascii="Times New Roman" w:hAnsi="Times New Roman" w:cs="Times New Roman"/>
          <w:sz w:val="24"/>
          <w:szCs w:val="24"/>
        </w:rPr>
      </w:pPr>
    </w:p>
    <w:p w:rsidR="005D7C8A" w:rsidRDefault="005D7C8A" w:rsidP="005D7C8A">
      <w:pPr>
        <w:widowControl w:val="0"/>
        <w:autoSpaceDE w:val="0"/>
        <w:autoSpaceDN w:val="0"/>
        <w:adjustRightInd w:val="0"/>
        <w:spacing w:after="0" w:line="200" w:lineRule="exact"/>
        <w:rPr>
          <w:rFonts w:ascii="Times New Roman" w:hAnsi="Times New Roman" w:cs="Times New Roman"/>
          <w:sz w:val="24"/>
          <w:szCs w:val="24"/>
        </w:rPr>
      </w:pPr>
    </w:p>
    <w:p w:rsidR="005D7C8A" w:rsidRDefault="005D7C8A" w:rsidP="005D7C8A">
      <w:pPr>
        <w:widowControl w:val="0"/>
        <w:autoSpaceDE w:val="0"/>
        <w:autoSpaceDN w:val="0"/>
        <w:adjustRightInd w:val="0"/>
        <w:spacing w:after="0" w:line="200" w:lineRule="exact"/>
        <w:rPr>
          <w:rFonts w:ascii="Times New Roman" w:hAnsi="Times New Roman" w:cs="Times New Roman"/>
          <w:sz w:val="24"/>
          <w:szCs w:val="24"/>
        </w:rPr>
      </w:pPr>
    </w:p>
    <w:p w:rsidR="005D7C8A" w:rsidRDefault="00A215E9" w:rsidP="005D7C8A">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t>Nr 840</w:t>
      </w:r>
      <w:r w:rsidR="00FA7027">
        <w:rPr>
          <w:rFonts w:ascii="Times New Roman" w:hAnsi="Times New Roman" w:cs="Times New Roman"/>
          <w:sz w:val="24"/>
          <w:szCs w:val="24"/>
        </w:rPr>
        <w:t xml:space="preserve">  </w:t>
      </w:r>
      <w:r w:rsidR="0090271B">
        <w:rPr>
          <w:rFonts w:ascii="Times New Roman" w:hAnsi="Times New Roman" w:cs="Times New Roman"/>
          <w:sz w:val="24"/>
          <w:szCs w:val="24"/>
        </w:rPr>
        <w:t>/</w:t>
      </w:r>
      <w:r w:rsidR="00FA7027">
        <w:rPr>
          <w:rFonts w:ascii="Times New Roman" w:hAnsi="Times New Roman" w:cs="Times New Roman"/>
          <w:sz w:val="24"/>
          <w:szCs w:val="24"/>
        </w:rPr>
        <w:t xml:space="preserve"> </w:t>
      </w:r>
      <w:r>
        <w:rPr>
          <w:rFonts w:ascii="Times New Roman" w:hAnsi="Times New Roman" w:cs="Times New Roman"/>
          <w:sz w:val="24"/>
          <w:szCs w:val="24"/>
        </w:rPr>
        <w:t>07.09.</w:t>
      </w:r>
      <w:r w:rsidR="003045B9">
        <w:rPr>
          <w:rFonts w:ascii="Times New Roman" w:hAnsi="Times New Roman" w:cs="Times New Roman"/>
          <w:sz w:val="24"/>
          <w:szCs w:val="24"/>
        </w:rPr>
        <w:t>2023</w:t>
      </w:r>
    </w:p>
    <w:p w:rsidR="005D7C8A" w:rsidRDefault="005D7C8A" w:rsidP="005D7C8A">
      <w:pPr>
        <w:widowControl w:val="0"/>
        <w:autoSpaceDE w:val="0"/>
        <w:autoSpaceDN w:val="0"/>
        <w:adjustRightInd w:val="0"/>
        <w:spacing w:after="0" w:line="200" w:lineRule="exact"/>
        <w:rPr>
          <w:rFonts w:ascii="Times New Roman" w:hAnsi="Times New Roman" w:cs="Times New Roman"/>
          <w:sz w:val="24"/>
          <w:szCs w:val="24"/>
        </w:rPr>
      </w:pPr>
    </w:p>
    <w:p w:rsidR="005D7C8A" w:rsidRDefault="005D7C8A" w:rsidP="005D7C8A">
      <w:pPr>
        <w:widowControl w:val="0"/>
        <w:autoSpaceDE w:val="0"/>
        <w:autoSpaceDN w:val="0"/>
        <w:adjustRightInd w:val="0"/>
        <w:spacing w:after="0" w:line="200" w:lineRule="exact"/>
        <w:rPr>
          <w:rFonts w:ascii="Times New Roman" w:hAnsi="Times New Roman" w:cs="Times New Roman"/>
          <w:sz w:val="24"/>
          <w:szCs w:val="24"/>
        </w:rPr>
      </w:pPr>
    </w:p>
    <w:p w:rsidR="005D7C8A" w:rsidRDefault="005D7C8A" w:rsidP="005D7C8A">
      <w:pPr>
        <w:widowControl w:val="0"/>
        <w:autoSpaceDE w:val="0"/>
        <w:autoSpaceDN w:val="0"/>
        <w:adjustRightInd w:val="0"/>
        <w:spacing w:after="0" w:line="200" w:lineRule="exact"/>
        <w:rPr>
          <w:rFonts w:ascii="Times New Roman" w:hAnsi="Times New Roman" w:cs="Times New Roman"/>
          <w:sz w:val="24"/>
          <w:szCs w:val="24"/>
        </w:rPr>
      </w:pPr>
    </w:p>
    <w:p w:rsidR="005D7C8A" w:rsidRDefault="005D7C8A" w:rsidP="005D7C8A">
      <w:pPr>
        <w:widowControl w:val="0"/>
        <w:autoSpaceDE w:val="0"/>
        <w:autoSpaceDN w:val="0"/>
        <w:adjustRightInd w:val="0"/>
        <w:spacing w:after="0" w:line="200" w:lineRule="exact"/>
        <w:rPr>
          <w:rFonts w:ascii="Times New Roman" w:hAnsi="Times New Roman" w:cs="Times New Roman"/>
          <w:sz w:val="24"/>
          <w:szCs w:val="24"/>
        </w:rPr>
      </w:pPr>
    </w:p>
    <w:p w:rsidR="005D7C8A" w:rsidRDefault="005D7C8A" w:rsidP="005D7C8A">
      <w:pPr>
        <w:widowControl w:val="0"/>
        <w:autoSpaceDE w:val="0"/>
        <w:autoSpaceDN w:val="0"/>
        <w:adjustRightInd w:val="0"/>
        <w:spacing w:after="0" w:line="200" w:lineRule="exact"/>
        <w:rPr>
          <w:rFonts w:ascii="Times New Roman" w:hAnsi="Times New Roman" w:cs="Times New Roman"/>
          <w:sz w:val="24"/>
          <w:szCs w:val="24"/>
        </w:rPr>
      </w:pPr>
    </w:p>
    <w:p w:rsidR="005D7C8A" w:rsidRDefault="005D7C8A" w:rsidP="005D7C8A">
      <w:pPr>
        <w:widowControl w:val="0"/>
        <w:autoSpaceDE w:val="0"/>
        <w:autoSpaceDN w:val="0"/>
        <w:adjustRightInd w:val="0"/>
        <w:spacing w:after="0" w:line="200" w:lineRule="exact"/>
        <w:rPr>
          <w:rFonts w:ascii="Times New Roman" w:hAnsi="Times New Roman" w:cs="Times New Roman"/>
          <w:sz w:val="24"/>
          <w:szCs w:val="24"/>
        </w:rPr>
      </w:pPr>
    </w:p>
    <w:p w:rsidR="005D7C8A" w:rsidRDefault="005D7C8A" w:rsidP="005D7C8A">
      <w:pPr>
        <w:widowControl w:val="0"/>
        <w:autoSpaceDE w:val="0"/>
        <w:autoSpaceDN w:val="0"/>
        <w:adjustRightInd w:val="0"/>
        <w:spacing w:after="0" w:line="200" w:lineRule="exact"/>
        <w:rPr>
          <w:rFonts w:ascii="Times New Roman" w:hAnsi="Times New Roman" w:cs="Times New Roman"/>
          <w:sz w:val="24"/>
          <w:szCs w:val="24"/>
        </w:rPr>
      </w:pPr>
    </w:p>
    <w:p w:rsidR="005D7C8A" w:rsidRDefault="005D7C8A" w:rsidP="005D7C8A">
      <w:pPr>
        <w:widowControl w:val="0"/>
        <w:autoSpaceDE w:val="0"/>
        <w:autoSpaceDN w:val="0"/>
        <w:adjustRightInd w:val="0"/>
        <w:spacing w:after="0" w:line="200" w:lineRule="exact"/>
        <w:rPr>
          <w:rFonts w:ascii="Times New Roman" w:hAnsi="Times New Roman" w:cs="Times New Roman"/>
          <w:sz w:val="24"/>
          <w:szCs w:val="24"/>
        </w:rPr>
      </w:pPr>
    </w:p>
    <w:p w:rsidR="005D7C8A" w:rsidRDefault="005D7C8A" w:rsidP="005D7C8A">
      <w:pPr>
        <w:widowControl w:val="0"/>
        <w:autoSpaceDE w:val="0"/>
        <w:autoSpaceDN w:val="0"/>
        <w:adjustRightInd w:val="0"/>
        <w:spacing w:after="0" w:line="353" w:lineRule="exact"/>
        <w:rPr>
          <w:rFonts w:ascii="Times New Roman" w:hAnsi="Times New Roman" w:cs="Times New Roman"/>
          <w:sz w:val="24"/>
          <w:szCs w:val="24"/>
        </w:rPr>
      </w:pPr>
    </w:p>
    <w:p w:rsidR="005D7C8A" w:rsidRDefault="005D7C8A" w:rsidP="008B11E6">
      <w:pPr>
        <w:widowControl w:val="0"/>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44"/>
          <w:szCs w:val="44"/>
        </w:rPr>
        <w:t>RAPORT</w:t>
      </w:r>
    </w:p>
    <w:p w:rsidR="005D7C8A" w:rsidRDefault="005D7C8A" w:rsidP="008B11E6">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5D7C8A" w:rsidRDefault="005D7C8A" w:rsidP="008B11E6">
      <w:pPr>
        <w:widowControl w:val="0"/>
        <w:overflowPunct w:val="0"/>
        <w:autoSpaceDE w:val="0"/>
        <w:autoSpaceDN w:val="0"/>
        <w:adjustRightInd w:val="0"/>
        <w:spacing w:after="0" w:line="240" w:lineRule="auto"/>
        <w:contextualSpacing/>
        <w:jc w:val="center"/>
        <w:rPr>
          <w:rFonts w:ascii="Times New Roman" w:hAnsi="Times New Roman" w:cs="Times New Roman"/>
          <w:b/>
          <w:bCs/>
          <w:sz w:val="44"/>
          <w:szCs w:val="44"/>
        </w:rPr>
      </w:pPr>
      <w:r>
        <w:rPr>
          <w:rFonts w:ascii="Times New Roman" w:hAnsi="Times New Roman" w:cs="Times New Roman"/>
          <w:b/>
          <w:bCs/>
          <w:sz w:val="44"/>
          <w:szCs w:val="44"/>
        </w:rPr>
        <w:t>DE ANALIZĂ A ACTIVITĂ</w:t>
      </w:r>
      <w:r>
        <w:rPr>
          <w:rFonts w:ascii="Cambria Math" w:hAnsi="Cambria Math" w:cs="Cambria Math"/>
          <w:b/>
          <w:bCs/>
          <w:sz w:val="44"/>
          <w:szCs w:val="44"/>
        </w:rPr>
        <w:t>Ț</w:t>
      </w:r>
      <w:r>
        <w:rPr>
          <w:rFonts w:ascii="Times New Roman" w:hAnsi="Times New Roman" w:cs="Times New Roman"/>
          <w:b/>
          <w:bCs/>
          <w:sz w:val="44"/>
          <w:szCs w:val="44"/>
        </w:rPr>
        <w:t xml:space="preserve">II </w:t>
      </w:r>
      <w:r w:rsidR="008B11E6">
        <w:rPr>
          <w:rFonts w:ascii="Times New Roman" w:hAnsi="Times New Roman" w:cs="Times New Roman"/>
          <w:b/>
          <w:bCs/>
          <w:sz w:val="44"/>
          <w:szCs w:val="44"/>
        </w:rPr>
        <w:t>DESFĂŞURATE ÎN ŞCOALA GIMNAZIALĂ CÂRNA</w:t>
      </w:r>
    </w:p>
    <w:p w:rsidR="005D7C8A" w:rsidRDefault="005D7C8A" w:rsidP="005B7144">
      <w:pPr>
        <w:widowControl w:val="0"/>
        <w:autoSpaceDE w:val="0"/>
        <w:autoSpaceDN w:val="0"/>
        <w:adjustRightInd w:val="0"/>
        <w:spacing w:after="0" w:line="240" w:lineRule="auto"/>
        <w:contextualSpacing/>
        <w:jc w:val="both"/>
        <w:rPr>
          <w:rFonts w:ascii="Times New Roman" w:hAnsi="Times New Roman" w:cs="Times New Roman"/>
          <w:b/>
          <w:bCs/>
          <w:sz w:val="44"/>
          <w:szCs w:val="44"/>
        </w:rPr>
      </w:pPr>
    </w:p>
    <w:p w:rsidR="005D7C8A" w:rsidRPr="005B7144" w:rsidRDefault="003045B9" w:rsidP="004A6F15">
      <w:pPr>
        <w:widowControl w:val="0"/>
        <w:autoSpaceDE w:val="0"/>
        <w:autoSpaceDN w:val="0"/>
        <w:adjustRightInd w:val="0"/>
        <w:spacing w:after="0" w:line="240" w:lineRule="auto"/>
        <w:ind w:left="2020"/>
        <w:contextualSpacing/>
        <w:rPr>
          <w:rFonts w:ascii="Times New Roman" w:hAnsi="Times New Roman" w:cs="Times New Roman"/>
          <w:b/>
          <w:bCs/>
          <w:sz w:val="32"/>
          <w:szCs w:val="32"/>
        </w:rPr>
      </w:pPr>
      <w:r>
        <w:rPr>
          <w:rFonts w:ascii="Times New Roman" w:hAnsi="Times New Roman" w:cs="Times New Roman"/>
          <w:b/>
          <w:bCs/>
          <w:sz w:val="32"/>
          <w:szCs w:val="32"/>
        </w:rPr>
        <w:t xml:space="preserve">       AN ŞCOLAR    2022-2023</w:t>
      </w:r>
    </w:p>
    <w:p w:rsidR="002B6A71" w:rsidRDefault="002B6A71">
      <w:pPr>
        <w:rPr>
          <w:rFonts w:ascii="Times New Roman" w:hAnsi="Times New Roman" w:cs="Times New Roman"/>
        </w:rPr>
      </w:pPr>
    </w:p>
    <w:p w:rsidR="001235EE" w:rsidRDefault="001235EE" w:rsidP="002B6A71">
      <w:pPr>
        <w:widowControl w:val="0"/>
        <w:autoSpaceDE w:val="0"/>
        <w:autoSpaceDN w:val="0"/>
        <w:adjustRightInd w:val="0"/>
        <w:spacing w:after="0" w:line="240" w:lineRule="auto"/>
        <w:rPr>
          <w:rFonts w:ascii="Times New Roman" w:hAnsi="Times New Roman" w:cs="Times New Roman"/>
        </w:rPr>
      </w:pPr>
    </w:p>
    <w:p w:rsidR="005B7144" w:rsidRDefault="005B7144" w:rsidP="002B6A71">
      <w:pPr>
        <w:widowControl w:val="0"/>
        <w:autoSpaceDE w:val="0"/>
        <w:autoSpaceDN w:val="0"/>
        <w:adjustRightInd w:val="0"/>
        <w:spacing w:after="0" w:line="240" w:lineRule="auto"/>
        <w:rPr>
          <w:rFonts w:ascii="Times New Roman" w:hAnsi="Times New Roman" w:cs="Times New Roman"/>
        </w:rPr>
      </w:pPr>
    </w:p>
    <w:p w:rsidR="005B7144" w:rsidRDefault="005B7144" w:rsidP="002B6A71">
      <w:pPr>
        <w:widowControl w:val="0"/>
        <w:autoSpaceDE w:val="0"/>
        <w:autoSpaceDN w:val="0"/>
        <w:adjustRightInd w:val="0"/>
        <w:spacing w:after="0" w:line="240" w:lineRule="auto"/>
        <w:rPr>
          <w:rFonts w:ascii="Times New Roman" w:hAnsi="Times New Roman" w:cs="Times New Roman"/>
        </w:rPr>
      </w:pPr>
    </w:p>
    <w:p w:rsidR="003045B9" w:rsidRDefault="00CA4D88" w:rsidP="002B6A7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Prezentat în CP în </w:t>
      </w:r>
      <w:r w:rsidR="00C217A6">
        <w:rPr>
          <w:rFonts w:ascii="Times New Roman" w:hAnsi="Times New Roman" w:cs="Times New Roman"/>
        </w:rPr>
        <w:t xml:space="preserve"> 04.09.2023</w:t>
      </w:r>
    </w:p>
    <w:p w:rsidR="00CA4D88" w:rsidRDefault="00CA4D88" w:rsidP="002B6A7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Aprobat în CA în </w:t>
      </w:r>
      <w:r w:rsidR="00C217A6">
        <w:rPr>
          <w:rFonts w:ascii="Times New Roman" w:hAnsi="Times New Roman" w:cs="Times New Roman"/>
        </w:rPr>
        <w:t xml:space="preserve"> 04.09.2023</w:t>
      </w:r>
    </w:p>
    <w:p w:rsidR="005B7144" w:rsidRDefault="005B7144" w:rsidP="002B6A71">
      <w:pPr>
        <w:widowControl w:val="0"/>
        <w:autoSpaceDE w:val="0"/>
        <w:autoSpaceDN w:val="0"/>
        <w:adjustRightInd w:val="0"/>
        <w:spacing w:after="0" w:line="240" w:lineRule="auto"/>
        <w:rPr>
          <w:rFonts w:ascii="Times New Roman" w:hAnsi="Times New Roman" w:cs="Times New Roman"/>
        </w:rPr>
      </w:pPr>
    </w:p>
    <w:p w:rsidR="005B7144" w:rsidRDefault="005B7144" w:rsidP="002B6A71">
      <w:pPr>
        <w:widowControl w:val="0"/>
        <w:autoSpaceDE w:val="0"/>
        <w:autoSpaceDN w:val="0"/>
        <w:adjustRightInd w:val="0"/>
        <w:spacing w:after="0" w:line="240" w:lineRule="auto"/>
        <w:rPr>
          <w:rFonts w:ascii="Times New Roman" w:hAnsi="Times New Roman" w:cs="Times New Roman"/>
        </w:rPr>
      </w:pPr>
    </w:p>
    <w:p w:rsidR="005B7144" w:rsidRDefault="005B7144" w:rsidP="002B6A71">
      <w:pPr>
        <w:widowControl w:val="0"/>
        <w:autoSpaceDE w:val="0"/>
        <w:autoSpaceDN w:val="0"/>
        <w:adjustRightInd w:val="0"/>
        <w:spacing w:after="0" w:line="240" w:lineRule="auto"/>
        <w:rPr>
          <w:rFonts w:ascii="Times New Roman" w:hAnsi="Times New Roman" w:cs="Times New Roman"/>
        </w:rPr>
      </w:pPr>
    </w:p>
    <w:p w:rsidR="005B7144" w:rsidRDefault="005B7144" w:rsidP="002B6A71">
      <w:pPr>
        <w:widowControl w:val="0"/>
        <w:autoSpaceDE w:val="0"/>
        <w:autoSpaceDN w:val="0"/>
        <w:adjustRightInd w:val="0"/>
        <w:spacing w:after="0" w:line="240" w:lineRule="auto"/>
        <w:rPr>
          <w:rFonts w:ascii="Times New Roman" w:hAnsi="Times New Roman" w:cs="Times New Roman"/>
        </w:rPr>
      </w:pPr>
    </w:p>
    <w:p w:rsidR="005B7144" w:rsidRDefault="005B7144" w:rsidP="002B6A71">
      <w:pPr>
        <w:widowControl w:val="0"/>
        <w:autoSpaceDE w:val="0"/>
        <w:autoSpaceDN w:val="0"/>
        <w:adjustRightInd w:val="0"/>
        <w:spacing w:after="0" w:line="240" w:lineRule="auto"/>
        <w:rPr>
          <w:rFonts w:ascii="Times New Roman" w:hAnsi="Times New Roman" w:cs="Times New Roman"/>
        </w:rPr>
      </w:pPr>
    </w:p>
    <w:p w:rsidR="005B7144" w:rsidRDefault="005B7144" w:rsidP="002B6A71">
      <w:pPr>
        <w:widowControl w:val="0"/>
        <w:autoSpaceDE w:val="0"/>
        <w:autoSpaceDN w:val="0"/>
        <w:adjustRightInd w:val="0"/>
        <w:spacing w:after="0" w:line="240" w:lineRule="auto"/>
        <w:rPr>
          <w:rFonts w:ascii="Times New Roman" w:hAnsi="Times New Roman" w:cs="Times New Roman"/>
        </w:rPr>
      </w:pPr>
    </w:p>
    <w:p w:rsidR="005B7144" w:rsidRDefault="005B7144" w:rsidP="002B6A71">
      <w:pPr>
        <w:widowControl w:val="0"/>
        <w:autoSpaceDE w:val="0"/>
        <w:autoSpaceDN w:val="0"/>
        <w:adjustRightInd w:val="0"/>
        <w:spacing w:after="0" w:line="240" w:lineRule="auto"/>
        <w:rPr>
          <w:rFonts w:ascii="Times New Roman" w:hAnsi="Times New Roman" w:cs="Times New Roman"/>
        </w:rPr>
      </w:pPr>
    </w:p>
    <w:p w:rsidR="005B7144" w:rsidRDefault="005B7144" w:rsidP="002B6A71">
      <w:pPr>
        <w:widowControl w:val="0"/>
        <w:autoSpaceDE w:val="0"/>
        <w:autoSpaceDN w:val="0"/>
        <w:adjustRightInd w:val="0"/>
        <w:spacing w:after="0" w:line="240" w:lineRule="auto"/>
        <w:rPr>
          <w:rFonts w:ascii="Times New Roman" w:hAnsi="Times New Roman" w:cs="Times New Roman"/>
        </w:rPr>
      </w:pPr>
    </w:p>
    <w:p w:rsidR="005B7144" w:rsidRDefault="005B7144" w:rsidP="002B6A71">
      <w:pPr>
        <w:widowControl w:val="0"/>
        <w:autoSpaceDE w:val="0"/>
        <w:autoSpaceDN w:val="0"/>
        <w:adjustRightInd w:val="0"/>
        <w:spacing w:after="0" w:line="240" w:lineRule="auto"/>
        <w:rPr>
          <w:rFonts w:ascii="Times New Roman" w:hAnsi="Times New Roman" w:cs="Times New Roman"/>
        </w:rPr>
      </w:pPr>
      <w:bookmarkStart w:id="0" w:name="_GoBack"/>
      <w:bookmarkEnd w:id="0"/>
    </w:p>
    <w:p w:rsidR="005B7144" w:rsidRDefault="005B7144" w:rsidP="002B6A71">
      <w:pPr>
        <w:widowControl w:val="0"/>
        <w:autoSpaceDE w:val="0"/>
        <w:autoSpaceDN w:val="0"/>
        <w:adjustRightInd w:val="0"/>
        <w:spacing w:after="0" w:line="240" w:lineRule="auto"/>
        <w:rPr>
          <w:rFonts w:ascii="Times New Roman" w:hAnsi="Times New Roman" w:cs="Times New Roman"/>
        </w:rPr>
      </w:pPr>
    </w:p>
    <w:p w:rsidR="005B7144" w:rsidRDefault="005B7144" w:rsidP="002B6A71">
      <w:pPr>
        <w:widowControl w:val="0"/>
        <w:autoSpaceDE w:val="0"/>
        <w:autoSpaceDN w:val="0"/>
        <w:adjustRightInd w:val="0"/>
        <w:spacing w:after="0" w:line="240" w:lineRule="auto"/>
        <w:rPr>
          <w:rFonts w:ascii="Times New Roman" w:hAnsi="Times New Roman" w:cs="Times New Roman"/>
        </w:rPr>
      </w:pPr>
    </w:p>
    <w:p w:rsidR="005B7144" w:rsidRDefault="005B7144" w:rsidP="002B6A71">
      <w:pPr>
        <w:widowControl w:val="0"/>
        <w:autoSpaceDE w:val="0"/>
        <w:autoSpaceDN w:val="0"/>
        <w:adjustRightInd w:val="0"/>
        <w:spacing w:after="0" w:line="240" w:lineRule="auto"/>
        <w:rPr>
          <w:rFonts w:ascii="Times New Roman" w:hAnsi="Times New Roman" w:cs="Times New Roman"/>
        </w:rPr>
      </w:pPr>
    </w:p>
    <w:p w:rsidR="005B7144" w:rsidRDefault="005B7144" w:rsidP="002B6A71">
      <w:pPr>
        <w:widowControl w:val="0"/>
        <w:autoSpaceDE w:val="0"/>
        <w:autoSpaceDN w:val="0"/>
        <w:adjustRightInd w:val="0"/>
        <w:spacing w:after="0" w:line="240" w:lineRule="auto"/>
        <w:rPr>
          <w:rFonts w:ascii="Times New Roman" w:hAnsi="Times New Roman" w:cs="Times New Roman"/>
        </w:rPr>
      </w:pPr>
    </w:p>
    <w:p w:rsidR="00381962" w:rsidRDefault="00381962" w:rsidP="002B6A71">
      <w:pPr>
        <w:widowControl w:val="0"/>
        <w:autoSpaceDE w:val="0"/>
        <w:autoSpaceDN w:val="0"/>
        <w:adjustRightInd w:val="0"/>
        <w:spacing w:after="0" w:line="240" w:lineRule="auto"/>
        <w:rPr>
          <w:rFonts w:ascii="Times New Roman" w:hAnsi="Times New Roman" w:cs="Times New Roman"/>
        </w:rPr>
      </w:pPr>
    </w:p>
    <w:p w:rsidR="00381962" w:rsidRDefault="00381962" w:rsidP="002B6A7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Director,</w:t>
      </w:r>
    </w:p>
    <w:p w:rsidR="00381962" w:rsidRDefault="00381962" w:rsidP="002B6A7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Prof.dr.Chimoiu Cătălin</w:t>
      </w:r>
    </w:p>
    <w:p w:rsidR="005B7144" w:rsidRDefault="005B7144" w:rsidP="002B6A71">
      <w:pPr>
        <w:widowControl w:val="0"/>
        <w:autoSpaceDE w:val="0"/>
        <w:autoSpaceDN w:val="0"/>
        <w:adjustRightInd w:val="0"/>
        <w:spacing w:after="0" w:line="240" w:lineRule="auto"/>
        <w:rPr>
          <w:rFonts w:ascii="Times New Roman" w:hAnsi="Times New Roman" w:cs="Times New Roman"/>
        </w:rPr>
      </w:pPr>
    </w:p>
    <w:p w:rsidR="005B7144" w:rsidRDefault="005B7144" w:rsidP="002B6A71">
      <w:pPr>
        <w:widowControl w:val="0"/>
        <w:autoSpaceDE w:val="0"/>
        <w:autoSpaceDN w:val="0"/>
        <w:adjustRightInd w:val="0"/>
        <w:spacing w:after="0" w:line="240" w:lineRule="auto"/>
        <w:rPr>
          <w:rFonts w:ascii="Times New Roman" w:hAnsi="Times New Roman" w:cs="Times New Roman"/>
        </w:rPr>
      </w:pPr>
    </w:p>
    <w:p w:rsidR="005B7144" w:rsidRDefault="005B7144" w:rsidP="002B6A71">
      <w:pPr>
        <w:widowControl w:val="0"/>
        <w:autoSpaceDE w:val="0"/>
        <w:autoSpaceDN w:val="0"/>
        <w:adjustRightInd w:val="0"/>
        <w:spacing w:after="0" w:line="240" w:lineRule="auto"/>
        <w:rPr>
          <w:rFonts w:ascii="Times New Roman" w:hAnsi="Times New Roman" w:cs="Times New Roman"/>
        </w:rPr>
      </w:pPr>
    </w:p>
    <w:p w:rsidR="002B6A71" w:rsidRPr="005B7144" w:rsidRDefault="002B6A71" w:rsidP="005B7144">
      <w:pPr>
        <w:widowControl w:val="0"/>
        <w:autoSpaceDE w:val="0"/>
        <w:autoSpaceDN w:val="0"/>
        <w:adjustRightInd w:val="0"/>
        <w:spacing w:after="0" w:line="240" w:lineRule="auto"/>
        <w:jc w:val="center"/>
        <w:rPr>
          <w:rFonts w:ascii="Times New Roman" w:hAnsi="Times New Roman" w:cs="Times New Roman"/>
          <w:b/>
          <w:bCs/>
          <w:sz w:val="24"/>
          <w:szCs w:val="24"/>
        </w:rPr>
      </w:pPr>
      <w:r w:rsidRPr="005B7144">
        <w:rPr>
          <w:rFonts w:ascii="Times New Roman" w:hAnsi="Times New Roman" w:cs="Times New Roman"/>
          <w:b/>
          <w:bCs/>
          <w:sz w:val="24"/>
          <w:szCs w:val="24"/>
        </w:rPr>
        <w:t>STAREA ŞI CALITATEA ÎNVǍŢǍMÂNTULUI</w:t>
      </w:r>
    </w:p>
    <w:p w:rsidR="002B6A71" w:rsidRPr="005B7144" w:rsidRDefault="002B6A71" w:rsidP="005B7144">
      <w:pPr>
        <w:widowControl w:val="0"/>
        <w:autoSpaceDE w:val="0"/>
        <w:autoSpaceDN w:val="0"/>
        <w:adjustRightInd w:val="0"/>
        <w:spacing w:after="0" w:line="1" w:lineRule="exact"/>
        <w:jc w:val="center"/>
        <w:rPr>
          <w:rFonts w:ascii="Times New Roman" w:hAnsi="Times New Roman" w:cs="Times New Roman"/>
          <w:sz w:val="24"/>
          <w:szCs w:val="24"/>
        </w:rPr>
      </w:pPr>
    </w:p>
    <w:p w:rsidR="002B6A71" w:rsidRPr="005B7144" w:rsidRDefault="003045B9" w:rsidP="005B7144">
      <w:pPr>
        <w:widowControl w:val="0"/>
        <w:autoSpaceDE w:val="0"/>
        <w:autoSpaceDN w:val="0"/>
        <w:adjustRightInd w:val="0"/>
        <w:spacing w:after="0" w:line="240" w:lineRule="auto"/>
        <w:ind w:left="2660"/>
        <w:rPr>
          <w:rFonts w:ascii="Times New Roman" w:hAnsi="Times New Roman" w:cs="Times New Roman"/>
          <w:sz w:val="24"/>
          <w:szCs w:val="24"/>
        </w:rPr>
      </w:pPr>
      <w:r>
        <w:rPr>
          <w:rFonts w:ascii="Times New Roman" w:hAnsi="Times New Roman" w:cs="Times New Roman"/>
          <w:b/>
          <w:bCs/>
          <w:sz w:val="24"/>
          <w:szCs w:val="24"/>
        </w:rPr>
        <w:t xml:space="preserve">       AN ŞCOLAR 2022-2023</w:t>
      </w:r>
    </w:p>
    <w:p w:rsidR="002B6A71" w:rsidRDefault="002B6A71" w:rsidP="002B6A71">
      <w:pPr>
        <w:widowControl w:val="0"/>
        <w:autoSpaceDE w:val="0"/>
        <w:autoSpaceDN w:val="0"/>
        <w:adjustRightInd w:val="0"/>
        <w:spacing w:after="0" w:line="330" w:lineRule="exact"/>
        <w:rPr>
          <w:rFonts w:ascii="Times New Roman" w:hAnsi="Times New Roman" w:cs="Times New Roman"/>
          <w:sz w:val="24"/>
          <w:szCs w:val="24"/>
        </w:rPr>
      </w:pPr>
    </w:p>
    <w:p w:rsidR="002B6A71" w:rsidRDefault="002B6A71" w:rsidP="003A27FE">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Prezentul raport de activitate a fost întocmit pe baza rapoartelor responsabililor de comisii metodice şi pe probleme, precum şi în baza datelor statistice furnizate de compartimentul secretariat, re</w:t>
      </w:r>
      <w:r w:rsidR="005B4F22">
        <w:rPr>
          <w:rFonts w:ascii="Times New Roman" w:hAnsi="Times New Roman" w:cs="Times New Roman"/>
          <w:sz w:val="24"/>
          <w:szCs w:val="24"/>
        </w:rPr>
        <w:t>ferindu-se la perioada 1.09.2022</w:t>
      </w:r>
      <w:r>
        <w:rPr>
          <w:rFonts w:ascii="Times New Roman" w:hAnsi="Times New Roman" w:cs="Times New Roman"/>
          <w:sz w:val="24"/>
          <w:szCs w:val="24"/>
        </w:rPr>
        <w:t xml:space="preserve">- </w:t>
      </w:r>
      <w:r w:rsidR="00E709D2">
        <w:rPr>
          <w:rFonts w:ascii="Times New Roman" w:hAnsi="Times New Roman" w:cs="Times New Roman"/>
          <w:sz w:val="24"/>
          <w:szCs w:val="24"/>
        </w:rPr>
        <w:t>31.08</w:t>
      </w:r>
      <w:r w:rsidR="005B4F22">
        <w:rPr>
          <w:rFonts w:ascii="Times New Roman" w:hAnsi="Times New Roman" w:cs="Times New Roman"/>
          <w:sz w:val="24"/>
          <w:szCs w:val="24"/>
        </w:rPr>
        <w:t>.2023</w:t>
      </w:r>
      <w:r>
        <w:rPr>
          <w:rFonts w:ascii="Times New Roman" w:hAnsi="Times New Roman" w:cs="Times New Roman"/>
          <w:sz w:val="24"/>
          <w:szCs w:val="24"/>
        </w:rPr>
        <w:t>.</w:t>
      </w:r>
    </w:p>
    <w:p w:rsidR="002B6A71" w:rsidRDefault="002B6A71" w:rsidP="003A27FE">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Activit</w:t>
      </w:r>
      <w:r w:rsidR="00BF211E">
        <w:rPr>
          <w:rFonts w:ascii="Times New Roman" w:hAnsi="Times New Roman" w:cs="Times New Roman"/>
          <w:sz w:val="24"/>
          <w:szCs w:val="24"/>
        </w:rPr>
        <w:t>atea s-a desfăş</w:t>
      </w:r>
      <w:r>
        <w:rPr>
          <w:rFonts w:ascii="Times New Roman" w:hAnsi="Times New Roman" w:cs="Times New Roman"/>
          <w:sz w:val="24"/>
          <w:szCs w:val="24"/>
        </w:rPr>
        <w:t>urat în baza prevederilor Planului managerial precum şi a Planului de activităţi elaborate pent</w:t>
      </w:r>
      <w:r w:rsidR="00E709D2">
        <w:rPr>
          <w:rFonts w:ascii="Times New Roman" w:hAnsi="Times New Roman" w:cs="Times New Roman"/>
          <w:sz w:val="24"/>
          <w:szCs w:val="24"/>
        </w:rPr>
        <w:t>ru atingerea urmă</w:t>
      </w:r>
      <w:r>
        <w:rPr>
          <w:rFonts w:ascii="Times New Roman" w:hAnsi="Times New Roman" w:cs="Times New Roman"/>
          <w:sz w:val="24"/>
          <w:szCs w:val="24"/>
        </w:rPr>
        <w:t>toarelor obiective:</w:t>
      </w:r>
    </w:p>
    <w:p w:rsidR="002B6A71" w:rsidRDefault="002B6A71" w:rsidP="003A27FE">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2B6A71" w:rsidRPr="00E215EE" w:rsidRDefault="002B6A71" w:rsidP="003A27FE">
      <w:pPr>
        <w:widowControl w:val="0"/>
        <w:numPr>
          <w:ilvl w:val="1"/>
          <w:numId w:val="1"/>
        </w:numPr>
        <w:tabs>
          <w:tab w:val="num" w:pos="1080"/>
        </w:tabs>
        <w:overflowPunct w:val="0"/>
        <w:autoSpaceDE w:val="0"/>
        <w:autoSpaceDN w:val="0"/>
        <w:adjustRightInd w:val="0"/>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CURRICULUM </w:t>
      </w:r>
    </w:p>
    <w:p w:rsidR="002B6A71" w:rsidRPr="003A27FE" w:rsidRDefault="002B6A71" w:rsidP="003A27FE">
      <w:pPr>
        <w:widowControl w:val="0"/>
        <w:numPr>
          <w:ilvl w:val="0"/>
          <w:numId w:val="6"/>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Cunoaşterea şi aplicarea documentelor de pol</w:t>
      </w:r>
      <w:r w:rsidR="00E709D2">
        <w:rPr>
          <w:rFonts w:ascii="Times New Roman" w:hAnsi="Times New Roman" w:cs="Times New Roman"/>
          <w:sz w:val="24"/>
          <w:szCs w:val="24"/>
        </w:rPr>
        <w:t>itica educaţională, a reglementă</w:t>
      </w:r>
      <w:r>
        <w:rPr>
          <w:rFonts w:ascii="Times New Roman" w:hAnsi="Times New Roman" w:cs="Times New Roman"/>
          <w:sz w:val="24"/>
          <w:szCs w:val="24"/>
        </w:rPr>
        <w:t xml:space="preserve">rilor legale şi a metodologiilor specifice; </w:t>
      </w:r>
    </w:p>
    <w:p w:rsidR="002B6A71" w:rsidRPr="003A27FE" w:rsidRDefault="002B6A71" w:rsidP="003A27FE">
      <w:pPr>
        <w:widowControl w:val="0"/>
        <w:numPr>
          <w:ilvl w:val="0"/>
          <w:numId w:val="6"/>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Respectarea legislaţiei privind constituirea claselor de elevi ;</w:t>
      </w:r>
    </w:p>
    <w:p w:rsidR="002B6A71" w:rsidRDefault="002B6A71" w:rsidP="003A27FE">
      <w:pPr>
        <w:widowControl w:val="0"/>
        <w:numPr>
          <w:ilvl w:val="0"/>
          <w:numId w:val="6"/>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Cunoaşterea conţinuturilor planului de învăţământ, a programelor şcolare, a metodelor şi pr</w:t>
      </w:r>
      <w:r w:rsidR="002E13F3">
        <w:rPr>
          <w:rFonts w:ascii="Times New Roman" w:hAnsi="Times New Roman" w:cs="Times New Roman"/>
          <w:sz w:val="24"/>
          <w:szCs w:val="24"/>
        </w:rPr>
        <w:t>ocedurilor de evaluare, precum ş</w:t>
      </w:r>
      <w:r>
        <w:rPr>
          <w:rFonts w:ascii="Times New Roman" w:hAnsi="Times New Roman" w:cs="Times New Roman"/>
          <w:sz w:val="24"/>
          <w:szCs w:val="24"/>
        </w:rPr>
        <w:t>i valorificarea lor în elaborarea documentelor didactice de lucru (planificări, proiecte didactice, portofolii de evaluare etc.) ;</w:t>
      </w:r>
    </w:p>
    <w:p w:rsidR="002B6A71" w:rsidRDefault="002B6A71" w:rsidP="003A27FE">
      <w:pPr>
        <w:widowControl w:val="0"/>
        <w:numPr>
          <w:ilvl w:val="0"/>
          <w:numId w:val="6"/>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Selecţia manualelor alternative şi asigurarea distribuirii lor la clase; </w:t>
      </w:r>
    </w:p>
    <w:p w:rsidR="002B6A71" w:rsidRDefault="002B6A71" w:rsidP="003A27FE">
      <w:pPr>
        <w:widowControl w:val="0"/>
        <w:numPr>
          <w:ilvl w:val="0"/>
          <w:numId w:val="6"/>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Pregătirea elevilor în vederea susţinerii Evaluărilor Naţionale şi a olimpiadelor şcolare; </w:t>
      </w:r>
    </w:p>
    <w:p w:rsidR="002B6A71" w:rsidRPr="003A27FE" w:rsidRDefault="002B6A71" w:rsidP="003A27FE">
      <w:pPr>
        <w:widowControl w:val="0"/>
        <w:numPr>
          <w:ilvl w:val="0"/>
          <w:numId w:val="6"/>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Cre</w:t>
      </w:r>
      <w:r>
        <w:rPr>
          <w:rFonts w:ascii="Cambria Math" w:hAnsi="Cambria Math" w:cs="Cambria Math"/>
          <w:sz w:val="24"/>
          <w:szCs w:val="24"/>
        </w:rPr>
        <w:t>ș</w:t>
      </w:r>
      <w:r>
        <w:rPr>
          <w:rFonts w:ascii="Times New Roman" w:hAnsi="Times New Roman" w:cs="Times New Roman"/>
          <w:sz w:val="24"/>
          <w:szCs w:val="24"/>
        </w:rPr>
        <w:t>terea nivelului de performan</w:t>
      </w:r>
      <w:r>
        <w:rPr>
          <w:rFonts w:ascii="Cambria Math" w:hAnsi="Cambria Math" w:cs="Cambria Math"/>
          <w:sz w:val="24"/>
          <w:szCs w:val="24"/>
        </w:rPr>
        <w:t>ț</w:t>
      </w:r>
      <w:r>
        <w:rPr>
          <w:rFonts w:ascii="Times New Roman" w:hAnsi="Times New Roman" w:cs="Times New Roman"/>
          <w:sz w:val="24"/>
          <w:szCs w:val="24"/>
        </w:rPr>
        <w:t xml:space="preserve">ă a pregătirii curriculare a elevilor; </w:t>
      </w:r>
    </w:p>
    <w:p w:rsidR="002B6A71" w:rsidRPr="00D93402" w:rsidRDefault="002B6A71" w:rsidP="003A27FE">
      <w:pPr>
        <w:widowControl w:val="0"/>
        <w:numPr>
          <w:ilvl w:val="0"/>
          <w:numId w:val="6"/>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Multiplicarea activităţilor cu rol educativ şi de formare în spiritul principiilor şi practicilor societăţii democratice.</w:t>
      </w:r>
    </w:p>
    <w:p w:rsidR="002B6A71" w:rsidRDefault="002B6A71" w:rsidP="003A27FE">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2B6A71" w:rsidRPr="00E215EE" w:rsidRDefault="002B6A71" w:rsidP="003A27FE">
      <w:pPr>
        <w:widowControl w:val="0"/>
        <w:numPr>
          <w:ilvl w:val="1"/>
          <w:numId w:val="2"/>
        </w:numPr>
        <w:tabs>
          <w:tab w:val="num" w:pos="960"/>
        </w:tabs>
        <w:overflowPunct w:val="0"/>
        <w:autoSpaceDE w:val="0"/>
        <w:autoSpaceDN w:val="0"/>
        <w:adjustRightInd w:val="0"/>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MANAGEMENT ŞCOLAR </w:t>
      </w:r>
    </w:p>
    <w:p w:rsidR="002B6A71" w:rsidRPr="003A27FE" w:rsidRDefault="002B6A71" w:rsidP="003A27FE">
      <w:pPr>
        <w:widowControl w:val="0"/>
        <w:numPr>
          <w:ilvl w:val="0"/>
          <w:numId w:val="7"/>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Asigurarea cadrului de desfăşurare a activităţii instructiv-educative (din punct de vedere organizatoric, funcţional şi legal); </w:t>
      </w:r>
    </w:p>
    <w:p w:rsidR="002B6A71" w:rsidRDefault="002B6A71" w:rsidP="003A27FE">
      <w:pPr>
        <w:widowControl w:val="0"/>
        <w:numPr>
          <w:ilvl w:val="0"/>
          <w:numId w:val="7"/>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Elaborarea proiectului planului de </w:t>
      </w:r>
      <w:r>
        <w:rPr>
          <w:rFonts w:ascii="Cambria Math" w:hAnsi="Cambria Math" w:cs="Cambria Math"/>
          <w:sz w:val="24"/>
          <w:szCs w:val="24"/>
        </w:rPr>
        <w:t>ș</w:t>
      </w:r>
      <w:r>
        <w:rPr>
          <w:rFonts w:ascii="Times New Roman" w:hAnsi="Times New Roman" w:cs="Times New Roman"/>
          <w:sz w:val="24"/>
          <w:szCs w:val="24"/>
        </w:rPr>
        <w:t xml:space="preserve">colarizare; </w:t>
      </w:r>
    </w:p>
    <w:p w:rsidR="002B6A71" w:rsidRDefault="002B6A71" w:rsidP="003A27FE">
      <w:pPr>
        <w:widowControl w:val="0"/>
        <w:numPr>
          <w:ilvl w:val="0"/>
          <w:numId w:val="7"/>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Monitorizarea utilizării resurselor în vederea atingerii scopurilor educaţionale propuse; </w:t>
      </w:r>
    </w:p>
    <w:p w:rsidR="002B6A71" w:rsidRDefault="002B6A71" w:rsidP="003A27FE">
      <w:pPr>
        <w:widowControl w:val="0"/>
        <w:numPr>
          <w:ilvl w:val="0"/>
          <w:numId w:val="7"/>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Evaluarea continuă a desfăşurării procesului didactic şi a activităţilor conexe. </w:t>
      </w:r>
    </w:p>
    <w:p w:rsidR="002B6A71" w:rsidRDefault="002B6A71" w:rsidP="003A27FE">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2B6A71" w:rsidRDefault="002B6A71" w:rsidP="003A27FE">
      <w:pPr>
        <w:widowControl w:val="0"/>
        <w:numPr>
          <w:ilvl w:val="1"/>
          <w:numId w:val="3"/>
        </w:numPr>
        <w:tabs>
          <w:tab w:val="num" w:pos="960"/>
        </w:tabs>
        <w:overflowPunct w:val="0"/>
        <w:autoSpaceDE w:val="0"/>
        <w:autoSpaceDN w:val="0"/>
        <w:adjustRightInd w:val="0"/>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RESURSE UMANE </w:t>
      </w:r>
    </w:p>
    <w:p w:rsidR="002B6A71" w:rsidRPr="003A27FE" w:rsidRDefault="002B6A71" w:rsidP="003A27FE">
      <w:pPr>
        <w:widowControl w:val="0"/>
        <w:numPr>
          <w:ilvl w:val="0"/>
          <w:numId w:val="8"/>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Organizarea şi monitorizarea procesului de formare continuă a cadrelor didactice; </w:t>
      </w:r>
    </w:p>
    <w:p w:rsidR="002B6A71" w:rsidRPr="003A27FE" w:rsidRDefault="002B6A71" w:rsidP="003A27FE">
      <w:pPr>
        <w:widowControl w:val="0"/>
        <w:numPr>
          <w:ilvl w:val="0"/>
          <w:numId w:val="8"/>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Asigurarea cadrului legal de angajare a personalului (încheierea contractelor individuale de muncă şi întocmirea fişelor de post) şi de salarizare; </w:t>
      </w:r>
    </w:p>
    <w:p w:rsidR="002B6A71" w:rsidRPr="003A27FE" w:rsidRDefault="002B6A71" w:rsidP="003A27FE">
      <w:pPr>
        <w:widowControl w:val="0"/>
        <w:numPr>
          <w:ilvl w:val="0"/>
          <w:numId w:val="8"/>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Creşterea calităţii resursei umane angajate în şcoală prin profesionalizarea celei existente şi atragerea de cadre didactice cu performanţe profesionale; </w:t>
      </w:r>
    </w:p>
    <w:p w:rsidR="002B6A71" w:rsidRDefault="002B6A71" w:rsidP="003A27FE">
      <w:pPr>
        <w:widowControl w:val="0"/>
        <w:numPr>
          <w:ilvl w:val="0"/>
          <w:numId w:val="8"/>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Organizarea şi monitorizarea procesului de formare continuă a cadrelor didactice; </w:t>
      </w:r>
    </w:p>
    <w:p w:rsidR="002B6A71" w:rsidRPr="005B2F57" w:rsidRDefault="002B6A71" w:rsidP="003A27FE">
      <w:pPr>
        <w:widowControl w:val="0"/>
        <w:numPr>
          <w:ilvl w:val="0"/>
          <w:numId w:val="8"/>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Realizarea evaluării personalului. </w:t>
      </w:r>
    </w:p>
    <w:p w:rsidR="002B6A71" w:rsidRDefault="002B6A71" w:rsidP="003A27FE">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2B6A71" w:rsidRPr="005B7144" w:rsidRDefault="002E13F3" w:rsidP="003A27FE">
      <w:pPr>
        <w:widowControl w:val="0"/>
        <w:numPr>
          <w:ilvl w:val="1"/>
          <w:numId w:val="4"/>
        </w:numPr>
        <w:tabs>
          <w:tab w:val="num" w:pos="960"/>
        </w:tabs>
        <w:overflowPunct w:val="0"/>
        <w:autoSpaceDE w:val="0"/>
        <w:autoSpaceDN w:val="0"/>
        <w:adjustRightInd w:val="0"/>
        <w:spacing w:after="0" w:line="240" w:lineRule="auto"/>
        <w:contextualSpacing/>
        <w:jc w:val="both"/>
        <w:rPr>
          <w:rFonts w:ascii="Times New Roman" w:hAnsi="Times New Roman" w:cs="Times New Roman"/>
          <w:b/>
          <w:bCs/>
          <w:sz w:val="24"/>
          <w:szCs w:val="24"/>
        </w:rPr>
      </w:pPr>
      <w:r w:rsidRPr="005B7144">
        <w:rPr>
          <w:rFonts w:ascii="Times New Roman" w:hAnsi="Times New Roman" w:cs="Times New Roman"/>
          <w:b/>
          <w:bCs/>
          <w:sz w:val="24"/>
          <w:szCs w:val="24"/>
        </w:rPr>
        <w:t>PARTENERIATE Ş</w:t>
      </w:r>
      <w:r w:rsidR="002B6A71" w:rsidRPr="005B7144">
        <w:rPr>
          <w:rFonts w:ascii="Times New Roman" w:hAnsi="Times New Roman" w:cs="Times New Roman"/>
          <w:b/>
          <w:bCs/>
          <w:sz w:val="24"/>
          <w:szCs w:val="24"/>
        </w:rPr>
        <w:t xml:space="preserve">I PROGRAME </w:t>
      </w:r>
    </w:p>
    <w:p w:rsidR="002B6A71" w:rsidRPr="003A27FE" w:rsidRDefault="002B6A71" w:rsidP="003A27FE">
      <w:pPr>
        <w:widowControl w:val="0"/>
        <w:numPr>
          <w:ilvl w:val="0"/>
          <w:numId w:val="9"/>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Colaborarea cu diverse instituţii şi organizaţii abilitate în derularea de programe şi parteneriate cu unitatea de învăţământ; </w:t>
      </w:r>
    </w:p>
    <w:p w:rsidR="002B6A71" w:rsidRDefault="002B6A71" w:rsidP="003A27FE">
      <w:pPr>
        <w:widowControl w:val="0"/>
        <w:numPr>
          <w:ilvl w:val="0"/>
          <w:numId w:val="9"/>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Organizarea de activităţi în colaborare cu comunitatea locală; </w:t>
      </w:r>
    </w:p>
    <w:p w:rsidR="002B6A71" w:rsidRDefault="002B6A71" w:rsidP="003A27FE">
      <w:pPr>
        <w:widowControl w:val="0"/>
        <w:numPr>
          <w:ilvl w:val="0"/>
          <w:numId w:val="9"/>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Organizarea de activităţi extraşcolare.</w:t>
      </w:r>
    </w:p>
    <w:p w:rsidR="002B6A71" w:rsidRDefault="002B6A71" w:rsidP="003A27FE">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2B6A71" w:rsidRPr="005B7144" w:rsidRDefault="002B6A71" w:rsidP="003A27FE">
      <w:pPr>
        <w:widowControl w:val="0"/>
        <w:numPr>
          <w:ilvl w:val="1"/>
          <w:numId w:val="5"/>
        </w:numPr>
        <w:tabs>
          <w:tab w:val="num" w:pos="1080"/>
        </w:tabs>
        <w:overflowPunct w:val="0"/>
        <w:autoSpaceDE w:val="0"/>
        <w:autoSpaceDN w:val="0"/>
        <w:adjustRightInd w:val="0"/>
        <w:spacing w:after="0" w:line="240" w:lineRule="auto"/>
        <w:contextualSpacing/>
        <w:jc w:val="both"/>
        <w:rPr>
          <w:rFonts w:ascii="Times New Roman" w:hAnsi="Times New Roman" w:cs="Times New Roman"/>
          <w:b/>
          <w:bCs/>
          <w:sz w:val="24"/>
          <w:szCs w:val="24"/>
        </w:rPr>
      </w:pPr>
      <w:r w:rsidRPr="005B7144">
        <w:rPr>
          <w:rFonts w:ascii="Times New Roman" w:hAnsi="Times New Roman" w:cs="Times New Roman"/>
          <w:b/>
          <w:bCs/>
          <w:sz w:val="24"/>
          <w:szCs w:val="24"/>
        </w:rPr>
        <w:t xml:space="preserve">RESURSE MATERIALE </w:t>
      </w:r>
    </w:p>
    <w:p w:rsidR="002B6A71" w:rsidRDefault="002B6A71" w:rsidP="003A27FE">
      <w:pPr>
        <w:widowControl w:val="0"/>
        <w:numPr>
          <w:ilvl w:val="0"/>
          <w:numId w:val="10"/>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Gestionarea eficientă a resurselor materiale şi financiare; </w:t>
      </w:r>
    </w:p>
    <w:p w:rsidR="002B6A71" w:rsidRDefault="002B6A71" w:rsidP="003A27FE">
      <w:pPr>
        <w:pStyle w:val="ListParagraph"/>
        <w:numPr>
          <w:ilvl w:val="0"/>
          <w:numId w:val="10"/>
        </w:numPr>
        <w:spacing w:line="240" w:lineRule="auto"/>
        <w:rPr>
          <w:rFonts w:ascii="Times New Roman" w:hAnsi="Times New Roman" w:cs="Times New Roman"/>
          <w:sz w:val="24"/>
          <w:szCs w:val="24"/>
        </w:rPr>
      </w:pPr>
      <w:r w:rsidRPr="003A27FE">
        <w:rPr>
          <w:rFonts w:ascii="Times New Roman" w:hAnsi="Times New Roman" w:cs="Times New Roman"/>
          <w:sz w:val="24"/>
          <w:szCs w:val="24"/>
        </w:rPr>
        <w:t>Dotarea, renovarea şi modernizarea spaţiilor şcolare.</w:t>
      </w:r>
    </w:p>
    <w:p w:rsidR="00FC56C0" w:rsidRPr="005B7144" w:rsidRDefault="00FC56C0" w:rsidP="00FC56C0">
      <w:pPr>
        <w:pStyle w:val="ListParagraph"/>
        <w:numPr>
          <w:ilvl w:val="0"/>
          <w:numId w:val="35"/>
        </w:numPr>
        <w:spacing w:line="240" w:lineRule="auto"/>
        <w:rPr>
          <w:rFonts w:ascii="Times New Roman Bold" w:eastAsiaTheme="minorHAnsi" w:hAnsi="Times New Roman Bold" w:cs="Times New Roman Bold"/>
          <w:b/>
          <w:bCs/>
          <w:sz w:val="24"/>
          <w:szCs w:val="24"/>
          <w:lang w:eastAsia="en-US"/>
        </w:rPr>
      </w:pPr>
      <w:r w:rsidRPr="005B7144">
        <w:rPr>
          <w:rFonts w:ascii="Times New Roman Bold" w:eastAsiaTheme="minorHAnsi" w:hAnsi="Times New Roman Bold" w:cs="Times New Roman Bold"/>
          <w:b/>
          <w:bCs/>
          <w:sz w:val="24"/>
          <w:szCs w:val="24"/>
          <w:lang w:eastAsia="en-US"/>
        </w:rPr>
        <w:t>ACTIVITATEA MANAGERIALĂ</w:t>
      </w:r>
    </w:p>
    <w:p w:rsidR="00FC56C0" w:rsidRPr="005B7144" w:rsidRDefault="00FC56C0" w:rsidP="00FC56C0">
      <w:pPr>
        <w:pStyle w:val="ListParagraph"/>
        <w:numPr>
          <w:ilvl w:val="1"/>
          <w:numId w:val="35"/>
        </w:numPr>
        <w:spacing w:line="240" w:lineRule="auto"/>
        <w:rPr>
          <w:rFonts w:ascii="Times New Roman Bold" w:eastAsiaTheme="minorHAnsi" w:hAnsi="Times New Roman Bold" w:cs="Times New Roman Bold"/>
          <w:b/>
          <w:bCs/>
          <w:sz w:val="24"/>
          <w:szCs w:val="24"/>
          <w:lang w:eastAsia="en-US"/>
        </w:rPr>
      </w:pPr>
      <w:r w:rsidRPr="005B7144">
        <w:rPr>
          <w:rFonts w:ascii="Times New Roman Bold" w:eastAsiaTheme="minorHAnsi" w:hAnsi="Times New Roman Bold" w:cs="Times New Roman Bold"/>
          <w:b/>
          <w:bCs/>
          <w:sz w:val="24"/>
          <w:szCs w:val="24"/>
          <w:lang w:eastAsia="en-US"/>
        </w:rPr>
        <w:lastRenderedPageBreak/>
        <w:t>Realizarea documentelor de proiectare managerial</w:t>
      </w:r>
      <w:r w:rsidR="00E215EE" w:rsidRPr="005B7144">
        <w:rPr>
          <w:rFonts w:ascii="Times New Roman Bold" w:eastAsiaTheme="minorHAnsi" w:hAnsi="Times New Roman Bold" w:cs="Times New Roman Bold"/>
          <w:b/>
          <w:bCs/>
          <w:sz w:val="24"/>
          <w:szCs w:val="24"/>
          <w:lang w:eastAsia="en-US"/>
        </w:rPr>
        <w:t>ă</w:t>
      </w:r>
    </w:p>
    <w:p w:rsidR="00FC56C0" w:rsidRPr="00FC56C0" w:rsidRDefault="00FC56C0" w:rsidP="00BB1164">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FC56C0">
        <w:rPr>
          <w:rFonts w:ascii="Times New Roman" w:eastAsiaTheme="minorHAnsi" w:hAnsi="Times New Roman" w:cs="Times New Roman"/>
          <w:sz w:val="24"/>
          <w:szCs w:val="24"/>
          <w:lang w:eastAsia="en-US"/>
        </w:rPr>
        <w:t>Echipa managerială, întregul corp didactic din unitatea noastră şcolară, şi-a desfăşurat</w:t>
      </w:r>
      <w:r>
        <w:rPr>
          <w:rFonts w:ascii="Times New Roman" w:eastAsiaTheme="minorHAnsi" w:hAnsi="Times New Roman" w:cs="Times New Roman"/>
          <w:sz w:val="24"/>
          <w:szCs w:val="24"/>
          <w:lang w:eastAsia="en-US"/>
        </w:rPr>
        <w:t xml:space="preserve"> </w:t>
      </w:r>
      <w:r w:rsidR="005B4F22">
        <w:rPr>
          <w:rFonts w:ascii="Times New Roman" w:eastAsiaTheme="minorHAnsi" w:hAnsi="Times New Roman" w:cs="Times New Roman"/>
          <w:sz w:val="24"/>
          <w:szCs w:val="24"/>
          <w:lang w:eastAsia="en-US"/>
        </w:rPr>
        <w:t>activitatea în anul şcolar 2022-2023</w:t>
      </w:r>
      <w:r w:rsidRPr="00FC56C0">
        <w:rPr>
          <w:rFonts w:ascii="Times New Roman" w:eastAsiaTheme="minorHAnsi" w:hAnsi="Times New Roman" w:cs="Times New Roman"/>
          <w:sz w:val="24"/>
          <w:szCs w:val="24"/>
          <w:lang w:eastAsia="en-US"/>
        </w:rPr>
        <w:t>, conform obiectivelor</w:t>
      </w:r>
      <w:r w:rsidR="00BB1164">
        <w:rPr>
          <w:rFonts w:ascii="Times New Roman" w:eastAsiaTheme="minorHAnsi" w:hAnsi="Times New Roman" w:cs="Times New Roman"/>
          <w:sz w:val="24"/>
          <w:szCs w:val="24"/>
          <w:lang w:eastAsia="en-US"/>
        </w:rPr>
        <w:t xml:space="preserve"> formulate la începutul anului ş</w:t>
      </w:r>
      <w:r w:rsidRPr="00FC56C0">
        <w:rPr>
          <w:rFonts w:ascii="Times New Roman" w:eastAsiaTheme="minorHAnsi" w:hAnsi="Times New Roman" w:cs="Times New Roman"/>
          <w:sz w:val="24"/>
          <w:szCs w:val="24"/>
          <w:lang w:eastAsia="en-US"/>
        </w:rPr>
        <w:t>colar,</w:t>
      </w:r>
      <w:r w:rsidR="00BB1164">
        <w:rPr>
          <w:rFonts w:ascii="Times New Roman" w:eastAsiaTheme="minorHAnsi" w:hAnsi="Times New Roman" w:cs="Times New Roman"/>
          <w:sz w:val="24"/>
          <w:szCs w:val="24"/>
          <w:lang w:eastAsia="en-US"/>
        </w:rPr>
        <w:t xml:space="preserve"> </w:t>
      </w:r>
      <w:r w:rsidRPr="00FC56C0">
        <w:rPr>
          <w:rFonts w:ascii="Times New Roman" w:eastAsiaTheme="minorHAnsi" w:hAnsi="Times New Roman" w:cs="Times New Roman"/>
          <w:sz w:val="24"/>
          <w:szCs w:val="24"/>
          <w:lang w:eastAsia="en-US"/>
        </w:rPr>
        <w:t xml:space="preserve">prin Planul managerial, </w:t>
      </w:r>
      <w:r w:rsidR="002E13F3">
        <w:rPr>
          <w:rFonts w:ascii="Times New Roman" w:eastAsiaTheme="minorHAnsi" w:hAnsi="Times New Roman" w:cs="Times New Roman"/>
          <w:sz w:val="24"/>
          <w:szCs w:val="24"/>
          <w:lang w:eastAsia="en-US"/>
        </w:rPr>
        <w:t>aprobat în Consiliul P</w:t>
      </w:r>
      <w:r w:rsidR="00BB1164">
        <w:rPr>
          <w:rFonts w:ascii="Times New Roman" w:eastAsiaTheme="minorHAnsi" w:hAnsi="Times New Roman" w:cs="Times New Roman"/>
          <w:sz w:val="24"/>
          <w:szCs w:val="24"/>
          <w:lang w:eastAsia="en-US"/>
        </w:rPr>
        <w:t>rofesoral</w:t>
      </w:r>
      <w:r w:rsidRPr="00FC56C0">
        <w:rPr>
          <w:rFonts w:ascii="Times New Roman" w:eastAsiaTheme="minorHAnsi" w:hAnsi="Times New Roman" w:cs="Times New Roman"/>
          <w:sz w:val="24"/>
          <w:szCs w:val="24"/>
          <w:lang w:eastAsia="en-US"/>
        </w:rPr>
        <w:t>. S-a urmărit:</w:t>
      </w:r>
    </w:p>
    <w:p w:rsidR="00FC56C0" w:rsidRPr="00FC56C0" w:rsidRDefault="00FC56C0" w:rsidP="00BB1164">
      <w:pPr>
        <w:pStyle w:val="ListParagraph"/>
        <w:numPr>
          <w:ilvl w:val="0"/>
          <w:numId w:val="36"/>
        </w:num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FC56C0">
        <w:rPr>
          <w:rFonts w:ascii="Times New Roman" w:eastAsiaTheme="minorHAnsi" w:hAnsi="Times New Roman" w:cs="Times New Roman"/>
          <w:sz w:val="24"/>
          <w:szCs w:val="24"/>
          <w:lang w:eastAsia="en-US"/>
        </w:rPr>
        <w:t>realizarea planului managerial în concordanţă cu politica educaţ</w:t>
      </w:r>
      <w:r w:rsidR="00BB1164">
        <w:rPr>
          <w:rFonts w:ascii="Times New Roman" w:eastAsiaTheme="minorHAnsi" w:hAnsi="Times New Roman" w:cs="Times New Roman"/>
          <w:sz w:val="24"/>
          <w:szCs w:val="24"/>
          <w:lang w:eastAsia="en-US"/>
        </w:rPr>
        <w:t>ională, cu obiectivele I.S.J.</w:t>
      </w:r>
      <w:r w:rsidR="00631D3A">
        <w:rPr>
          <w:rFonts w:ascii="Times New Roman" w:eastAsiaTheme="minorHAnsi" w:hAnsi="Times New Roman" w:cs="Times New Roman"/>
          <w:sz w:val="24"/>
          <w:szCs w:val="24"/>
          <w:lang w:eastAsia="en-US"/>
        </w:rPr>
        <w:t>Dolj</w:t>
      </w:r>
      <w:r w:rsidR="00BB1164">
        <w:rPr>
          <w:rFonts w:ascii="Times New Roman" w:eastAsiaTheme="minorHAnsi" w:hAnsi="Times New Roman" w:cs="Times New Roman"/>
          <w:sz w:val="24"/>
          <w:szCs w:val="24"/>
          <w:lang w:eastAsia="en-US"/>
        </w:rPr>
        <w:t xml:space="preserve"> şi ale şcolii, pe baza analizei ş</w:t>
      </w:r>
      <w:r w:rsidRPr="00FC56C0">
        <w:rPr>
          <w:rFonts w:ascii="Times New Roman" w:eastAsiaTheme="minorHAnsi" w:hAnsi="Times New Roman" w:cs="Times New Roman"/>
          <w:sz w:val="24"/>
          <w:szCs w:val="24"/>
          <w:lang w:eastAsia="en-US"/>
        </w:rPr>
        <w:t>i diagnozei;</w:t>
      </w:r>
    </w:p>
    <w:p w:rsidR="00FC56C0" w:rsidRPr="00FC56C0" w:rsidRDefault="00BB1164" w:rsidP="00BB1164">
      <w:pPr>
        <w:pStyle w:val="ListParagraph"/>
        <w:numPr>
          <w:ilvl w:val="0"/>
          <w:numId w:val="36"/>
        </w:num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organizarea judicioasă a activităţii în şcoală</w:t>
      </w:r>
      <w:r w:rsidR="00FC56C0" w:rsidRPr="00FC56C0">
        <w:rPr>
          <w:rFonts w:ascii="Times New Roman" w:eastAsiaTheme="minorHAnsi" w:hAnsi="Times New Roman" w:cs="Times New Roman"/>
          <w:sz w:val="24"/>
          <w:szCs w:val="24"/>
          <w:lang w:eastAsia="en-US"/>
        </w:rPr>
        <w:t>;</w:t>
      </w:r>
    </w:p>
    <w:p w:rsidR="00FC56C0" w:rsidRPr="00FC56C0" w:rsidRDefault="00BB1164" w:rsidP="00BB1164">
      <w:pPr>
        <w:pStyle w:val="ListParagraph"/>
        <w:numPr>
          <w:ilvl w:val="0"/>
          <w:numId w:val="36"/>
        </w:num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aplicarea legislaţiei ş</w:t>
      </w:r>
      <w:r w:rsidR="00FC56C0" w:rsidRPr="00FC56C0">
        <w:rPr>
          <w:rFonts w:ascii="Times New Roman" w:eastAsiaTheme="minorHAnsi" w:hAnsi="Times New Roman" w:cs="Times New Roman"/>
          <w:sz w:val="24"/>
          <w:szCs w:val="24"/>
          <w:lang w:eastAsia="en-US"/>
        </w:rPr>
        <w:t>colare la toate nivelurile;</w:t>
      </w:r>
    </w:p>
    <w:p w:rsidR="00FC56C0" w:rsidRPr="00FC56C0" w:rsidRDefault="00BB1164" w:rsidP="00BB1164">
      <w:pPr>
        <w:pStyle w:val="ListParagraph"/>
        <w:numPr>
          <w:ilvl w:val="0"/>
          <w:numId w:val="36"/>
        </w:num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monitorizarea activităţii şi intervenţia, pe baza analizei şi a evaluării, î</w:t>
      </w:r>
      <w:r w:rsidR="00FC56C0" w:rsidRPr="00FC56C0">
        <w:rPr>
          <w:rFonts w:ascii="Times New Roman" w:eastAsiaTheme="minorHAnsi" w:hAnsi="Times New Roman" w:cs="Times New Roman"/>
          <w:sz w:val="24"/>
          <w:szCs w:val="24"/>
          <w:lang w:eastAsia="en-US"/>
        </w:rPr>
        <w:t>n sco</w:t>
      </w:r>
      <w:r>
        <w:rPr>
          <w:rFonts w:ascii="Times New Roman" w:eastAsiaTheme="minorHAnsi" w:hAnsi="Times New Roman" w:cs="Times New Roman"/>
          <w:sz w:val="24"/>
          <w:szCs w:val="24"/>
          <w:lang w:eastAsia="en-US"/>
        </w:rPr>
        <w:t>pul eficientizării procesului educaţ</w:t>
      </w:r>
      <w:r w:rsidR="00FC56C0" w:rsidRPr="00FC56C0">
        <w:rPr>
          <w:rFonts w:ascii="Times New Roman" w:eastAsiaTheme="minorHAnsi" w:hAnsi="Times New Roman" w:cs="Times New Roman"/>
          <w:sz w:val="24"/>
          <w:szCs w:val="24"/>
          <w:lang w:eastAsia="en-US"/>
        </w:rPr>
        <w:t>ional;</w:t>
      </w:r>
    </w:p>
    <w:p w:rsidR="00FC56C0" w:rsidRPr="00FC56C0" w:rsidRDefault="00BB1164" w:rsidP="00BB1164">
      <w:pPr>
        <w:pStyle w:val="ListParagraph"/>
        <w:numPr>
          <w:ilvl w:val="0"/>
          <w:numId w:val="36"/>
        </w:num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încurajarea iniţ</w:t>
      </w:r>
      <w:r w:rsidR="00FC56C0" w:rsidRPr="00FC56C0">
        <w:rPr>
          <w:rFonts w:ascii="Times New Roman" w:eastAsiaTheme="minorHAnsi" w:hAnsi="Times New Roman" w:cs="Times New Roman"/>
          <w:sz w:val="24"/>
          <w:szCs w:val="24"/>
          <w:lang w:eastAsia="en-US"/>
        </w:rPr>
        <w:t>iat</w:t>
      </w:r>
      <w:r>
        <w:rPr>
          <w:rFonts w:ascii="Times New Roman" w:eastAsiaTheme="minorHAnsi" w:hAnsi="Times New Roman" w:cs="Times New Roman"/>
          <w:sz w:val="24"/>
          <w:szCs w:val="24"/>
          <w:lang w:eastAsia="en-US"/>
        </w:rPr>
        <w:t>ivei pentru dezvoltarea instituţională a ş</w:t>
      </w:r>
      <w:r w:rsidR="00FC56C0" w:rsidRPr="00FC56C0">
        <w:rPr>
          <w:rFonts w:ascii="Times New Roman" w:eastAsiaTheme="minorHAnsi" w:hAnsi="Times New Roman" w:cs="Times New Roman"/>
          <w:sz w:val="24"/>
          <w:szCs w:val="24"/>
          <w:lang w:eastAsia="en-US"/>
        </w:rPr>
        <w:t>colii;</w:t>
      </w:r>
    </w:p>
    <w:p w:rsidR="00FC56C0" w:rsidRPr="00FC56C0" w:rsidRDefault="00BB1164" w:rsidP="00BB1164">
      <w:pPr>
        <w:pStyle w:val="ListParagraph"/>
        <w:numPr>
          <w:ilvl w:val="0"/>
          <w:numId w:val="36"/>
        </w:num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încurajarea şi sprijinirea participă</w:t>
      </w:r>
      <w:r w:rsidR="00FC56C0" w:rsidRPr="00FC56C0">
        <w:rPr>
          <w:rFonts w:ascii="Times New Roman" w:eastAsiaTheme="minorHAnsi" w:hAnsi="Times New Roman" w:cs="Times New Roman"/>
          <w:sz w:val="24"/>
          <w:szCs w:val="24"/>
          <w:lang w:eastAsia="en-US"/>
        </w:rPr>
        <w:t>rii l</w:t>
      </w:r>
      <w:r>
        <w:rPr>
          <w:rFonts w:ascii="Times New Roman" w:eastAsiaTheme="minorHAnsi" w:hAnsi="Times New Roman" w:cs="Times New Roman"/>
          <w:sz w:val="24"/>
          <w:szCs w:val="24"/>
          <w:lang w:eastAsia="en-US"/>
        </w:rPr>
        <w:t>a programele de formare continuă</w:t>
      </w:r>
      <w:r w:rsidR="00FC56C0" w:rsidRPr="00FC56C0">
        <w:rPr>
          <w:rFonts w:ascii="Times New Roman" w:eastAsiaTheme="minorHAnsi" w:hAnsi="Times New Roman" w:cs="Times New Roman"/>
          <w:sz w:val="24"/>
          <w:szCs w:val="24"/>
          <w:lang w:eastAsia="en-US"/>
        </w:rPr>
        <w:t xml:space="preserve"> ;</w:t>
      </w:r>
    </w:p>
    <w:p w:rsidR="00FC56C0" w:rsidRPr="00FC56C0" w:rsidRDefault="00FC56C0" w:rsidP="00BB1164">
      <w:pPr>
        <w:pStyle w:val="ListParagraph"/>
        <w:numPr>
          <w:ilvl w:val="0"/>
          <w:numId w:val="36"/>
        </w:numPr>
        <w:spacing w:line="240" w:lineRule="auto"/>
        <w:jc w:val="both"/>
        <w:rPr>
          <w:rFonts w:ascii="Times New Roman" w:hAnsi="Times New Roman" w:cs="Times New Roman"/>
          <w:sz w:val="24"/>
          <w:szCs w:val="24"/>
        </w:rPr>
      </w:pPr>
      <w:r w:rsidRPr="00FC56C0">
        <w:rPr>
          <w:rFonts w:ascii="Times New Roman" w:eastAsiaTheme="minorHAnsi" w:hAnsi="Times New Roman" w:cs="Times New Roman"/>
          <w:sz w:val="24"/>
          <w:szCs w:val="24"/>
          <w:lang w:eastAsia="en-US"/>
        </w:rPr>
        <w:t>eliminarea conflictelor ;</w:t>
      </w:r>
    </w:p>
    <w:p w:rsidR="00FC56C0" w:rsidRPr="00FC56C0" w:rsidRDefault="00BB1164" w:rsidP="00BB1164">
      <w:pPr>
        <w:pStyle w:val="ListParagraph"/>
        <w:numPr>
          <w:ilvl w:val="0"/>
          <w:numId w:val="36"/>
        </w:numPr>
        <w:spacing w:line="240" w:lineRule="auto"/>
        <w:jc w:val="both"/>
        <w:rPr>
          <w:rFonts w:ascii="Times New Roman" w:hAnsi="Times New Roman" w:cs="Times New Roman"/>
          <w:sz w:val="24"/>
          <w:szCs w:val="24"/>
        </w:rPr>
      </w:pPr>
      <w:r>
        <w:rPr>
          <w:rFonts w:ascii="Times New Roman" w:eastAsiaTheme="minorHAnsi" w:hAnsi="Times New Roman" w:cs="Times New Roman"/>
          <w:sz w:val="24"/>
          <w:szCs w:val="24"/>
          <w:lang w:eastAsia="en-US"/>
        </w:rPr>
        <w:t>asigurarea aplică</w:t>
      </w:r>
      <w:r w:rsidR="00FC56C0" w:rsidRPr="00FC56C0">
        <w:rPr>
          <w:rFonts w:ascii="Times New Roman" w:eastAsiaTheme="minorHAnsi" w:hAnsi="Times New Roman" w:cs="Times New Roman"/>
          <w:sz w:val="24"/>
          <w:szCs w:val="24"/>
          <w:lang w:eastAsia="en-US"/>
        </w:rPr>
        <w:t>rii cu succes a Curriculum</w:t>
      </w:r>
      <w:r>
        <w:rPr>
          <w:rFonts w:ascii="Times New Roman" w:eastAsiaTheme="minorHAnsi" w:hAnsi="Times New Roman" w:cs="Times New Roman"/>
          <w:sz w:val="24"/>
          <w:szCs w:val="24"/>
          <w:lang w:eastAsia="en-US"/>
        </w:rPr>
        <w:t>-ului Naţional ş</w:t>
      </w:r>
      <w:r w:rsidR="00FC56C0" w:rsidRPr="00FC56C0">
        <w:rPr>
          <w:rFonts w:ascii="Times New Roman" w:eastAsiaTheme="minorHAnsi" w:hAnsi="Times New Roman" w:cs="Times New Roman"/>
          <w:sz w:val="24"/>
          <w:szCs w:val="24"/>
          <w:lang w:eastAsia="en-US"/>
        </w:rPr>
        <w:t>i a C.D.S.;</w:t>
      </w:r>
    </w:p>
    <w:p w:rsidR="00FC56C0" w:rsidRPr="00FC56C0" w:rsidRDefault="00FC56C0" w:rsidP="00BB1164">
      <w:pPr>
        <w:pStyle w:val="ListParagraph"/>
        <w:numPr>
          <w:ilvl w:val="0"/>
          <w:numId w:val="36"/>
        </w:numPr>
        <w:spacing w:line="240" w:lineRule="auto"/>
        <w:jc w:val="both"/>
        <w:rPr>
          <w:rFonts w:ascii="Times New Roman" w:hAnsi="Times New Roman" w:cs="Times New Roman"/>
          <w:sz w:val="24"/>
          <w:szCs w:val="24"/>
        </w:rPr>
      </w:pPr>
      <w:r w:rsidRPr="00FC56C0">
        <w:rPr>
          <w:rFonts w:ascii="Times New Roman" w:eastAsiaTheme="minorHAnsi" w:hAnsi="Times New Roman" w:cs="Times New Roman"/>
          <w:sz w:val="24"/>
          <w:szCs w:val="24"/>
          <w:lang w:eastAsia="en-US"/>
        </w:rPr>
        <w:t>dezvoltarea parteneriatului cu comunitatea;</w:t>
      </w:r>
    </w:p>
    <w:p w:rsidR="00FC56C0" w:rsidRPr="00FC56C0" w:rsidRDefault="00BB1164" w:rsidP="00BB1164">
      <w:pPr>
        <w:pStyle w:val="ListParagraph"/>
        <w:numPr>
          <w:ilvl w:val="0"/>
          <w:numId w:val="36"/>
        </w:numPr>
        <w:spacing w:line="240" w:lineRule="auto"/>
        <w:jc w:val="both"/>
        <w:rPr>
          <w:rFonts w:ascii="Times New Roman" w:hAnsi="Times New Roman" w:cs="Times New Roman"/>
          <w:sz w:val="24"/>
          <w:szCs w:val="24"/>
        </w:rPr>
      </w:pPr>
      <w:r>
        <w:rPr>
          <w:rFonts w:ascii="Times New Roman" w:eastAsiaTheme="minorHAnsi" w:hAnsi="Times New Roman" w:cs="Times New Roman"/>
          <w:sz w:val="24"/>
          <w:szCs w:val="24"/>
          <w:lang w:eastAsia="en-US"/>
        </w:rPr>
        <w:t>dezvoltarea comunică</w:t>
      </w:r>
      <w:r w:rsidR="00FC56C0" w:rsidRPr="00FC56C0">
        <w:rPr>
          <w:rFonts w:ascii="Times New Roman" w:eastAsiaTheme="minorHAnsi" w:hAnsi="Times New Roman" w:cs="Times New Roman"/>
          <w:sz w:val="24"/>
          <w:szCs w:val="24"/>
          <w:lang w:eastAsia="en-US"/>
        </w:rPr>
        <w:t>rii eficiente cu mass-media;</w:t>
      </w:r>
    </w:p>
    <w:p w:rsidR="00FC56C0" w:rsidRPr="00FC56C0" w:rsidRDefault="00BB1164" w:rsidP="00BB1164">
      <w:pPr>
        <w:pStyle w:val="ListParagraph"/>
        <w:numPr>
          <w:ilvl w:val="0"/>
          <w:numId w:val="36"/>
        </w:numPr>
        <w:spacing w:line="240" w:lineRule="auto"/>
        <w:jc w:val="both"/>
        <w:rPr>
          <w:rFonts w:ascii="Times New Roman" w:hAnsi="Times New Roman" w:cs="Times New Roman"/>
          <w:sz w:val="24"/>
          <w:szCs w:val="24"/>
        </w:rPr>
      </w:pPr>
      <w:r>
        <w:rPr>
          <w:rFonts w:ascii="Times New Roman" w:eastAsiaTheme="minorHAnsi" w:hAnsi="Times New Roman" w:cs="Times New Roman"/>
          <w:sz w:val="24"/>
          <w:szCs w:val="24"/>
          <w:lang w:eastAsia="en-US"/>
        </w:rPr>
        <w:t>eficientizarea fluxului informaţional ş</w:t>
      </w:r>
      <w:r w:rsidR="00020207">
        <w:rPr>
          <w:rFonts w:ascii="Times New Roman" w:eastAsiaTheme="minorHAnsi" w:hAnsi="Times New Roman" w:cs="Times New Roman"/>
          <w:sz w:val="24"/>
          <w:szCs w:val="24"/>
          <w:lang w:eastAsia="en-US"/>
        </w:rPr>
        <w:t>i de comunicare ascendentă şi descendentă</w:t>
      </w:r>
      <w:r w:rsidR="00FC56C0" w:rsidRPr="00FC56C0">
        <w:rPr>
          <w:rFonts w:ascii="Times New Roman" w:eastAsiaTheme="minorHAnsi" w:hAnsi="Times New Roman" w:cs="Times New Roman"/>
          <w:sz w:val="24"/>
          <w:szCs w:val="24"/>
          <w:lang w:eastAsia="en-US"/>
        </w:rPr>
        <w:t>;</w:t>
      </w:r>
    </w:p>
    <w:p w:rsidR="00FC56C0" w:rsidRPr="00FC56C0" w:rsidRDefault="00020207" w:rsidP="00BB1164">
      <w:pPr>
        <w:pStyle w:val="ListParagraph"/>
        <w:numPr>
          <w:ilvl w:val="0"/>
          <w:numId w:val="36"/>
        </w:numPr>
        <w:spacing w:line="240" w:lineRule="auto"/>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 îmbogăţirea ş</w:t>
      </w:r>
      <w:r w:rsidR="00FC56C0" w:rsidRPr="00FC56C0">
        <w:rPr>
          <w:rFonts w:ascii="Times New Roman" w:eastAsiaTheme="minorHAnsi" w:hAnsi="Times New Roman" w:cs="Times New Roman"/>
          <w:sz w:val="24"/>
          <w:szCs w:val="24"/>
          <w:lang w:eastAsia="en-US"/>
        </w:rPr>
        <w:t>i conservarea bazei didactico-materiale.</w:t>
      </w:r>
    </w:p>
    <w:p w:rsidR="00FC56C0" w:rsidRPr="00FC56C0" w:rsidRDefault="00E215EE" w:rsidP="00E215EE">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Atât la nivelul şcolii cât ş</w:t>
      </w:r>
      <w:r w:rsidR="00FC56C0" w:rsidRPr="00FC56C0">
        <w:rPr>
          <w:rFonts w:ascii="Times New Roman" w:eastAsiaTheme="minorHAnsi" w:hAnsi="Times New Roman" w:cs="Times New Roman"/>
          <w:sz w:val="24"/>
          <w:szCs w:val="24"/>
          <w:lang w:eastAsia="en-US"/>
        </w:rPr>
        <w:t>i al compartimentelor, docum</w:t>
      </w:r>
      <w:r>
        <w:rPr>
          <w:rFonts w:ascii="Times New Roman" w:eastAsiaTheme="minorHAnsi" w:hAnsi="Times New Roman" w:cs="Times New Roman"/>
          <w:sz w:val="24"/>
          <w:szCs w:val="24"/>
          <w:lang w:eastAsia="en-US"/>
        </w:rPr>
        <w:t>entele de proiectare a activităţ</w:t>
      </w:r>
      <w:r w:rsidR="00FC56C0" w:rsidRPr="00FC56C0">
        <w:rPr>
          <w:rFonts w:ascii="Times New Roman" w:eastAsiaTheme="minorHAnsi" w:hAnsi="Times New Roman" w:cs="Times New Roman"/>
          <w:sz w:val="24"/>
          <w:szCs w:val="24"/>
          <w:lang w:eastAsia="en-US"/>
        </w:rPr>
        <w:t>ii au</w:t>
      </w:r>
      <w:r w:rsidR="00FC56C0">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fost întocmite la începutul fiecă</w:t>
      </w:r>
      <w:r w:rsidR="00FC56C0" w:rsidRPr="00FC56C0">
        <w:rPr>
          <w:rFonts w:ascii="Times New Roman" w:eastAsiaTheme="minorHAnsi" w:hAnsi="Times New Roman" w:cs="Times New Roman"/>
          <w:sz w:val="24"/>
          <w:szCs w:val="24"/>
          <w:lang w:eastAsia="en-US"/>
        </w:rPr>
        <w:t xml:space="preserve">rei etape, pe baza unei </w:t>
      </w:r>
      <w:r>
        <w:rPr>
          <w:rFonts w:ascii="Times New Roman" w:eastAsiaTheme="minorHAnsi" w:hAnsi="Times New Roman" w:cs="Times New Roman"/>
          <w:sz w:val="24"/>
          <w:szCs w:val="24"/>
          <w:lang w:eastAsia="en-US"/>
        </w:rPr>
        <w:t>temeinice analize a activităţ</w:t>
      </w:r>
      <w:r w:rsidR="00FC56C0">
        <w:rPr>
          <w:rFonts w:ascii="Times New Roman" w:eastAsiaTheme="minorHAnsi" w:hAnsi="Times New Roman" w:cs="Times New Roman"/>
          <w:sz w:val="24"/>
          <w:szCs w:val="24"/>
          <w:lang w:eastAsia="en-US"/>
        </w:rPr>
        <w:t xml:space="preserve">ii </w:t>
      </w:r>
      <w:r w:rsidR="00FC56C0" w:rsidRPr="00FC56C0">
        <w:rPr>
          <w:rFonts w:ascii="Times New Roman" w:eastAsiaTheme="minorHAnsi" w:hAnsi="Times New Roman" w:cs="Times New Roman"/>
          <w:sz w:val="24"/>
          <w:szCs w:val="24"/>
          <w:lang w:eastAsia="en-US"/>
        </w:rPr>
        <w:t>anterioare,</w:t>
      </w:r>
      <w:r w:rsidR="00FC56C0">
        <w:rPr>
          <w:rFonts w:ascii="Times New Roman" w:eastAsiaTheme="minorHAnsi" w:hAnsi="Times New Roman" w:cs="Times New Roman"/>
          <w:sz w:val="24"/>
          <w:szCs w:val="24"/>
          <w:lang w:eastAsia="en-US"/>
        </w:rPr>
        <w:t xml:space="preserve"> </w:t>
      </w:r>
      <w:r w:rsidR="00FC56C0" w:rsidRPr="00FC56C0">
        <w:rPr>
          <w:rFonts w:ascii="Times New Roman" w:eastAsiaTheme="minorHAnsi" w:hAnsi="Times New Roman" w:cs="Times New Roman"/>
          <w:sz w:val="24"/>
          <w:szCs w:val="24"/>
          <w:lang w:eastAsia="en-US"/>
        </w:rPr>
        <w:t>prin raporta</w:t>
      </w:r>
      <w:r>
        <w:rPr>
          <w:rFonts w:ascii="Times New Roman" w:eastAsiaTheme="minorHAnsi" w:hAnsi="Times New Roman" w:cs="Times New Roman"/>
          <w:sz w:val="24"/>
          <w:szCs w:val="24"/>
          <w:lang w:eastAsia="en-US"/>
        </w:rPr>
        <w:t>re la indicatorii de performanţă ş</w:t>
      </w:r>
      <w:r w:rsidR="00FC56C0" w:rsidRPr="00FC56C0">
        <w:rPr>
          <w:rFonts w:ascii="Times New Roman" w:eastAsiaTheme="minorHAnsi" w:hAnsi="Times New Roman" w:cs="Times New Roman"/>
          <w:sz w:val="24"/>
          <w:szCs w:val="24"/>
          <w:lang w:eastAsia="en-US"/>
        </w:rPr>
        <w:t>i la criteri</w:t>
      </w:r>
      <w:r>
        <w:rPr>
          <w:rFonts w:ascii="Times New Roman" w:eastAsiaTheme="minorHAnsi" w:hAnsi="Times New Roman" w:cs="Times New Roman"/>
          <w:sz w:val="24"/>
          <w:szCs w:val="24"/>
          <w:lang w:eastAsia="en-US"/>
        </w:rPr>
        <w:t>ile de evaluare. De fiecare dată</w:t>
      </w:r>
      <w:r w:rsidR="00FC56C0" w:rsidRPr="00FC56C0">
        <w:rPr>
          <w:rFonts w:ascii="Times New Roman" w:eastAsiaTheme="minorHAnsi" w:hAnsi="Times New Roman" w:cs="Times New Roman"/>
          <w:sz w:val="24"/>
          <w:szCs w:val="24"/>
          <w:lang w:eastAsia="en-US"/>
        </w:rPr>
        <w:t>, planul</w:t>
      </w:r>
      <w:r w:rsidR="00FC56C0">
        <w:rPr>
          <w:rFonts w:ascii="Times New Roman" w:eastAsiaTheme="minorHAnsi" w:hAnsi="Times New Roman" w:cs="Times New Roman"/>
          <w:sz w:val="24"/>
          <w:szCs w:val="24"/>
          <w:lang w:eastAsia="en-US"/>
        </w:rPr>
        <w:t xml:space="preserve"> </w:t>
      </w:r>
      <w:r w:rsidR="00FC56C0" w:rsidRPr="00FC56C0">
        <w:rPr>
          <w:rFonts w:ascii="Times New Roman" w:eastAsiaTheme="minorHAnsi" w:hAnsi="Times New Roman" w:cs="Times New Roman"/>
          <w:sz w:val="24"/>
          <w:szCs w:val="24"/>
          <w:lang w:eastAsia="en-US"/>
        </w:rPr>
        <w:t>managerial unic</w:t>
      </w:r>
      <w:r>
        <w:rPr>
          <w:rFonts w:ascii="Times New Roman" w:eastAsiaTheme="minorHAnsi" w:hAnsi="Times New Roman" w:cs="Times New Roman"/>
          <w:sz w:val="24"/>
          <w:szCs w:val="24"/>
          <w:lang w:eastAsia="en-US"/>
        </w:rPr>
        <w:t xml:space="preserve"> a constituit documentul de bază al proiectă</w:t>
      </w:r>
      <w:r w:rsidR="00FC56C0" w:rsidRPr="00FC56C0">
        <w:rPr>
          <w:rFonts w:ascii="Times New Roman" w:eastAsiaTheme="minorHAnsi" w:hAnsi="Times New Roman" w:cs="Times New Roman"/>
          <w:sz w:val="24"/>
          <w:szCs w:val="24"/>
          <w:lang w:eastAsia="en-US"/>
        </w:rPr>
        <w:t>rii, acestuia circumscriindu-i-se</w:t>
      </w:r>
      <w:r w:rsidR="00FC56C0">
        <w:rPr>
          <w:rFonts w:ascii="Times New Roman" w:eastAsiaTheme="minorHAnsi" w:hAnsi="Times New Roman" w:cs="Times New Roman"/>
          <w:sz w:val="24"/>
          <w:szCs w:val="24"/>
          <w:lang w:eastAsia="en-US"/>
        </w:rPr>
        <w:t xml:space="preserve"> </w:t>
      </w:r>
      <w:r w:rsidR="00FC56C0" w:rsidRPr="00FC56C0">
        <w:rPr>
          <w:rFonts w:ascii="Times New Roman" w:eastAsiaTheme="minorHAnsi" w:hAnsi="Times New Roman" w:cs="Times New Roman"/>
          <w:sz w:val="24"/>
          <w:szCs w:val="24"/>
          <w:lang w:eastAsia="en-US"/>
        </w:rPr>
        <w:t>cel</w:t>
      </w:r>
      <w:r>
        <w:rPr>
          <w:rFonts w:ascii="Times New Roman" w:eastAsiaTheme="minorHAnsi" w:hAnsi="Times New Roman" w:cs="Times New Roman"/>
          <w:sz w:val="24"/>
          <w:szCs w:val="24"/>
          <w:lang w:eastAsia="en-US"/>
        </w:rPr>
        <w:t>elalte documente de proiectare ş</w:t>
      </w:r>
      <w:r w:rsidR="00FC56C0" w:rsidRPr="00FC56C0">
        <w:rPr>
          <w:rFonts w:ascii="Times New Roman" w:eastAsiaTheme="minorHAnsi" w:hAnsi="Times New Roman" w:cs="Times New Roman"/>
          <w:sz w:val="24"/>
          <w:szCs w:val="24"/>
          <w:lang w:eastAsia="en-US"/>
        </w:rPr>
        <w:t>i planificare. Documentele de</w:t>
      </w:r>
      <w:r>
        <w:rPr>
          <w:rFonts w:ascii="Times New Roman" w:eastAsiaTheme="minorHAnsi" w:hAnsi="Times New Roman" w:cs="Times New Roman"/>
          <w:sz w:val="24"/>
          <w:szCs w:val="24"/>
          <w:lang w:eastAsia="en-US"/>
        </w:rPr>
        <w:t xml:space="preserve"> proiectare a activităţ</w:t>
      </w:r>
      <w:r w:rsidR="00FC56C0" w:rsidRPr="00FC56C0">
        <w:rPr>
          <w:rFonts w:ascii="Times New Roman" w:eastAsiaTheme="minorHAnsi" w:hAnsi="Times New Roman" w:cs="Times New Roman"/>
          <w:sz w:val="24"/>
          <w:szCs w:val="24"/>
          <w:lang w:eastAsia="en-US"/>
        </w:rPr>
        <w:t>ii pentru</w:t>
      </w:r>
      <w:r w:rsidR="00FC56C0">
        <w:rPr>
          <w:rFonts w:ascii="Times New Roman" w:eastAsiaTheme="minorHAnsi" w:hAnsi="Times New Roman" w:cs="Times New Roman"/>
          <w:sz w:val="24"/>
          <w:szCs w:val="24"/>
          <w:lang w:eastAsia="en-US"/>
        </w:rPr>
        <w:t xml:space="preserve"> </w:t>
      </w:r>
      <w:r w:rsidR="00FC56C0" w:rsidRPr="00FC56C0">
        <w:rPr>
          <w:rFonts w:ascii="Times New Roman" w:eastAsiaTheme="minorHAnsi" w:hAnsi="Times New Roman" w:cs="Times New Roman"/>
          <w:sz w:val="24"/>
          <w:szCs w:val="24"/>
          <w:lang w:eastAsia="en-US"/>
        </w:rPr>
        <w:t>toate sectoarele de activitate s-au bazat pe</w:t>
      </w:r>
      <w:r>
        <w:rPr>
          <w:rFonts w:ascii="Times New Roman" w:eastAsiaTheme="minorHAnsi" w:hAnsi="Times New Roman" w:cs="Times New Roman"/>
          <w:sz w:val="24"/>
          <w:szCs w:val="24"/>
          <w:lang w:eastAsia="en-US"/>
        </w:rPr>
        <w:t>:</w:t>
      </w:r>
    </w:p>
    <w:p w:rsidR="00FC56C0" w:rsidRPr="00FC56C0" w:rsidRDefault="00FC56C0" w:rsidP="00E215EE">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FC56C0">
        <w:rPr>
          <w:rFonts w:ascii="Times New Roman" w:eastAsiaTheme="minorHAnsi" w:hAnsi="Times New Roman" w:cs="Times New Roman"/>
          <w:sz w:val="24"/>
          <w:szCs w:val="24"/>
          <w:lang w:eastAsia="en-US"/>
        </w:rPr>
        <w:t>- Legea Educaţiei Naţionale;</w:t>
      </w:r>
    </w:p>
    <w:p w:rsidR="00FC56C0" w:rsidRPr="00FC56C0" w:rsidRDefault="00FC56C0" w:rsidP="00E215EE">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FC56C0">
        <w:rPr>
          <w:rFonts w:ascii="Times New Roman" w:eastAsiaTheme="minorHAnsi" w:hAnsi="Times New Roman" w:cs="Times New Roman"/>
          <w:sz w:val="24"/>
          <w:szCs w:val="24"/>
          <w:lang w:eastAsia="en-US"/>
        </w:rPr>
        <w:t>- Legea nr. 128/1997 privind Statutul Pe</w:t>
      </w:r>
      <w:r w:rsidR="00E215EE">
        <w:rPr>
          <w:rFonts w:ascii="Times New Roman" w:eastAsiaTheme="minorHAnsi" w:hAnsi="Times New Roman" w:cs="Times New Roman"/>
          <w:sz w:val="24"/>
          <w:szCs w:val="24"/>
          <w:lang w:eastAsia="en-US"/>
        </w:rPr>
        <w:t>rsonalului Didactic - modificată şi completată</w:t>
      </w:r>
      <w:r w:rsidRPr="00FC56C0">
        <w:rPr>
          <w:rFonts w:ascii="Times New Roman" w:eastAsiaTheme="minorHAnsi" w:hAnsi="Times New Roman" w:cs="Times New Roman"/>
          <w:sz w:val="24"/>
          <w:szCs w:val="24"/>
          <w:lang w:eastAsia="en-US"/>
        </w:rPr>
        <w:t>;</w:t>
      </w:r>
    </w:p>
    <w:p w:rsidR="00FC56C0" w:rsidRPr="00FC56C0" w:rsidRDefault="00E215EE" w:rsidP="00E215EE">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Regulamentul de organizare şi funcţionare a unităţilor de învăţămâ</w:t>
      </w:r>
      <w:r w:rsidR="00FC56C0" w:rsidRPr="00FC56C0">
        <w:rPr>
          <w:rFonts w:ascii="Times New Roman" w:eastAsiaTheme="minorHAnsi" w:hAnsi="Times New Roman" w:cs="Times New Roman"/>
          <w:sz w:val="24"/>
          <w:szCs w:val="24"/>
          <w:lang w:eastAsia="en-US"/>
        </w:rPr>
        <w:t>nt preuniversitar</w:t>
      </w:r>
      <w:r w:rsidR="00FC56C0">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de stat;</w:t>
      </w:r>
    </w:p>
    <w:p w:rsidR="00E215EE" w:rsidRDefault="00E215EE" w:rsidP="00E215EE">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Ordinele, notele, notificările şi precizările Ministerului Educaţ</w:t>
      </w:r>
      <w:r w:rsidR="00FC56C0" w:rsidRPr="00FC56C0">
        <w:rPr>
          <w:rFonts w:ascii="Times New Roman" w:eastAsiaTheme="minorHAnsi" w:hAnsi="Times New Roman" w:cs="Times New Roman"/>
          <w:sz w:val="24"/>
          <w:szCs w:val="24"/>
          <w:lang w:eastAsia="en-US"/>
        </w:rPr>
        <w:t>iei</w:t>
      </w:r>
      <w:r>
        <w:rPr>
          <w:rFonts w:ascii="Times New Roman" w:eastAsiaTheme="minorHAnsi" w:hAnsi="Times New Roman" w:cs="Times New Roman"/>
          <w:sz w:val="24"/>
          <w:szCs w:val="24"/>
          <w:lang w:eastAsia="en-US"/>
        </w:rPr>
        <w:t>;</w:t>
      </w:r>
    </w:p>
    <w:p w:rsidR="00FC56C0" w:rsidRPr="00FC56C0" w:rsidRDefault="00FC56C0" w:rsidP="00E215EE">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FC56C0">
        <w:rPr>
          <w:rFonts w:ascii="Times New Roman" w:eastAsiaTheme="minorHAnsi" w:hAnsi="Times New Roman" w:cs="Times New Roman"/>
          <w:sz w:val="24"/>
          <w:szCs w:val="24"/>
          <w:lang w:eastAsia="en-US"/>
        </w:rPr>
        <w:t>- Metodologia</w:t>
      </w:r>
      <w:r w:rsidR="00E215EE">
        <w:rPr>
          <w:rFonts w:ascii="Times New Roman" w:eastAsiaTheme="minorHAnsi" w:hAnsi="Times New Roman" w:cs="Times New Roman"/>
          <w:sz w:val="24"/>
          <w:szCs w:val="24"/>
          <w:lang w:eastAsia="en-US"/>
        </w:rPr>
        <w:t xml:space="preserve"> de acreditare a programelor de formare continuă</w:t>
      </w:r>
      <w:r w:rsidRPr="00FC56C0">
        <w:rPr>
          <w:rFonts w:ascii="Times New Roman" w:eastAsiaTheme="minorHAnsi" w:hAnsi="Times New Roman" w:cs="Times New Roman"/>
          <w:sz w:val="24"/>
          <w:szCs w:val="24"/>
          <w:lang w:eastAsia="en-US"/>
        </w:rPr>
        <w:t xml:space="preserve"> a personalului didactic</w:t>
      </w:r>
      <w:r>
        <w:rPr>
          <w:rFonts w:ascii="Times New Roman" w:eastAsiaTheme="minorHAnsi" w:hAnsi="Times New Roman" w:cs="Times New Roman"/>
          <w:sz w:val="24"/>
          <w:szCs w:val="24"/>
          <w:lang w:eastAsia="en-US"/>
        </w:rPr>
        <w:t xml:space="preserve"> </w:t>
      </w:r>
      <w:r w:rsidR="00E215EE">
        <w:rPr>
          <w:rFonts w:ascii="Times New Roman" w:eastAsiaTheme="minorHAnsi" w:hAnsi="Times New Roman" w:cs="Times New Roman"/>
          <w:sz w:val="24"/>
          <w:szCs w:val="24"/>
          <w:lang w:eastAsia="en-US"/>
        </w:rPr>
        <w:t>din învăţămâ</w:t>
      </w:r>
      <w:r w:rsidRPr="00FC56C0">
        <w:rPr>
          <w:rFonts w:ascii="Times New Roman" w:eastAsiaTheme="minorHAnsi" w:hAnsi="Times New Roman" w:cs="Times New Roman"/>
          <w:sz w:val="24"/>
          <w:szCs w:val="24"/>
          <w:lang w:eastAsia="en-US"/>
        </w:rPr>
        <w:t>ntul preuniversitar;</w:t>
      </w:r>
    </w:p>
    <w:p w:rsidR="00FC56C0" w:rsidRPr="00FC56C0" w:rsidRDefault="00E215EE" w:rsidP="00E215EE">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Noul Curriculum Naţ</w:t>
      </w:r>
      <w:r w:rsidR="00FC56C0" w:rsidRPr="00FC56C0">
        <w:rPr>
          <w:rFonts w:ascii="Times New Roman" w:eastAsiaTheme="minorHAnsi" w:hAnsi="Times New Roman" w:cs="Times New Roman"/>
          <w:sz w:val="24"/>
          <w:szCs w:val="24"/>
          <w:lang w:eastAsia="en-US"/>
        </w:rPr>
        <w:t>ional;</w:t>
      </w:r>
    </w:p>
    <w:p w:rsidR="00FC56C0" w:rsidRDefault="00FC56C0" w:rsidP="00E215EE">
      <w:pPr>
        <w:spacing w:line="240" w:lineRule="auto"/>
        <w:contextualSpacing/>
        <w:jc w:val="both"/>
        <w:rPr>
          <w:rFonts w:ascii="Times New Roman" w:eastAsiaTheme="minorHAnsi" w:hAnsi="Times New Roman" w:cs="Times New Roman"/>
          <w:sz w:val="24"/>
          <w:szCs w:val="24"/>
          <w:lang w:eastAsia="en-US"/>
        </w:rPr>
      </w:pPr>
      <w:r w:rsidRPr="00FC56C0">
        <w:rPr>
          <w:rFonts w:ascii="Times New Roman" w:eastAsiaTheme="minorHAnsi" w:hAnsi="Times New Roman" w:cs="Times New Roman"/>
          <w:sz w:val="24"/>
          <w:szCs w:val="24"/>
          <w:lang w:eastAsia="en-US"/>
        </w:rPr>
        <w:t>- R</w:t>
      </w:r>
      <w:r w:rsidR="00E215EE">
        <w:rPr>
          <w:rFonts w:ascii="Times New Roman" w:eastAsiaTheme="minorHAnsi" w:hAnsi="Times New Roman" w:cs="Times New Roman"/>
          <w:sz w:val="24"/>
          <w:szCs w:val="24"/>
          <w:lang w:eastAsia="en-US"/>
        </w:rPr>
        <w:t>egulamentul de ordine interioară</w:t>
      </w:r>
      <w:r w:rsidRPr="00FC56C0">
        <w:rPr>
          <w:rFonts w:ascii="Times New Roman" w:eastAsiaTheme="minorHAnsi" w:hAnsi="Times New Roman" w:cs="Times New Roman"/>
          <w:sz w:val="24"/>
          <w:szCs w:val="24"/>
          <w:lang w:eastAsia="en-US"/>
        </w:rPr>
        <w:t xml:space="preserve"> al Şcolii Gimnaziale </w:t>
      </w:r>
      <w:r w:rsidR="00E215EE">
        <w:rPr>
          <w:rFonts w:ascii="Times New Roman" w:eastAsiaTheme="minorHAnsi" w:hAnsi="Times New Roman" w:cs="Times New Roman"/>
          <w:sz w:val="24"/>
          <w:szCs w:val="24"/>
          <w:lang w:eastAsia="en-US"/>
        </w:rPr>
        <w:t>Câ</w:t>
      </w:r>
      <w:r w:rsidR="00913698">
        <w:rPr>
          <w:rFonts w:ascii="Times New Roman" w:eastAsiaTheme="minorHAnsi" w:hAnsi="Times New Roman" w:cs="Times New Roman"/>
          <w:sz w:val="24"/>
          <w:szCs w:val="24"/>
          <w:lang w:eastAsia="en-US"/>
        </w:rPr>
        <w:t>rna</w:t>
      </w:r>
      <w:r w:rsidRPr="00FC56C0">
        <w:rPr>
          <w:rFonts w:ascii="Times New Roman" w:eastAsiaTheme="minorHAnsi" w:hAnsi="Times New Roman" w:cs="Times New Roman"/>
          <w:sz w:val="24"/>
          <w:szCs w:val="24"/>
          <w:lang w:eastAsia="en-US"/>
        </w:rPr>
        <w:t>, revizuit anual.</w:t>
      </w:r>
    </w:p>
    <w:p w:rsidR="004401E3" w:rsidRDefault="00E215EE" w:rsidP="00E215EE">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4401E3">
        <w:rPr>
          <w:rFonts w:ascii="Times New Roman" w:eastAsiaTheme="minorHAnsi" w:hAnsi="Times New Roman" w:cs="Times New Roman"/>
          <w:sz w:val="24"/>
          <w:szCs w:val="24"/>
          <w:lang w:eastAsia="en-US"/>
        </w:rPr>
        <w:t>Documentele de proiectare</w:t>
      </w:r>
      <w:r>
        <w:rPr>
          <w:rFonts w:ascii="Times New Roman" w:eastAsiaTheme="minorHAnsi" w:hAnsi="Times New Roman" w:cs="Times New Roman"/>
          <w:sz w:val="24"/>
          <w:szCs w:val="24"/>
          <w:lang w:eastAsia="en-US"/>
        </w:rPr>
        <w:t xml:space="preserve"> managerială au fost elaborate în concordanţă</w:t>
      </w:r>
      <w:r w:rsidR="004401E3">
        <w:rPr>
          <w:rFonts w:ascii="Times New Roman" w:eastAsiaTheme="minorHAnsi" w:hAnsi="Times New Roman" w:cs="Times New Roman"/>
          <w:sz w:val="24"/>
          <w:szCs w:val="24"/>
          <w:lang w:eastAsia="en-US"/>
        </w:rPr>
        <w:t xml:space="preserve"> cu cerinţele</w:t>
      </w:r>
      <w:r>
        <w:rPr>
          <w:rFonts w:ascii="Times New Roman" w:eastAsiaTheme="minorHAnsi" w:hAnsi="Times New Roman" w:cs="Times New Roman"/>
          <w:sz w:val="24"/>
          <w:szCs w:val="24"/>
          <w:lang w:eastAsia="en-US"/>
        </w:rPr>
        <w:t xml:space="preserve"> </w:t>
      </w:r>
      <w:r w:rsidR="004401E3">
        <w:rPr>
          <w:rFonts w:ascii="Times New Roman" w:eastAsiaTheme="minorHAnsi" w:hAnsi="Times New Roman" w:cs="Times New Roman"/>
          <w:sz w:val="24"/>
          <w:szCs w:val="24"/>
          <w:lang w:eastAsia="en-US"/>
        </w:rPr>
        <w:t>Curriculum-ului National, ţinand cont de corelarea obiectivelor stabilite la nivelul Sistemului</w:t>
      </w:r>
    </w:p>
    <w:p w:rsidR="004401E3" w:rsidRDefault="00E215EE" w:rsidP="00E215EE">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Naţional de Învăţământ cu cele specifi</w:t>
      </w:r>
      <w:r w:rsidR="004401E3">
        <w:rPr>
          <w:rFonts w:ascii="Times New Roman" w:eastAsiaTheme="minorHAnsi" w:hAnsi="Times New Roman" w:cs="Times New Roman"/>
          <w:sz w:val="24"/>
          <w:szCs w:val="24"/>
          <w:lang w:eastAsia="en-US"/>
        </w:rPr>
        <w:t xml:space="preserve">ce unităţii noastre, pe baza documentelor </w:t>
      </w:r>
      <w:r>
        <w:rPr>
          <w:rFonts w:ascii="Times New Roman" w:eastAsiaTheme="minorHAnsi" w:hAnsi="Times New Roman" w:cs="Times New Roman"/>
          <w:sz w:val="24"/>
          <w:szCs w:val="24"/>
          <w:lang w:eastAsia="en-US"/>
        </w:rPr>
        <w:t>curricular</w:t>
      </w:r>
      <w:r w:rsidR="002E13F3">
        <w:rPr>
          <w:rFonts w:ascii="Times New Roman" w:eastAsiaTheme="minorHAnsi" w:hAnsi="Times New Roman" w:cs="Times New Roman"/>
          <w:sz w:val="24"/>
          <w:szCs w:val="24"/>
          <w:lang w:eastAsia="en-US"/>
        </w:rPr>
        <w:t>e</w:t>
      </w:r>
      <w:r>
        <w:rPr>
          <w:rFonts w:ascii="Times New Roman" w:eastAsiaTheme="minorHAnsi" w:hAnsi="Times New Roman" w:cs="Times New Roman"/>
          <w:sz w:val="24"/>
          <w:szCs w:val="24"/>
          <w:lang w:eastAsia="en-US"/>
        </w:rPr>
        <w:t xml:space="preserve"> </w:t>
      </w:r>
      <w:r w:rsidR="004401E3">
        <w:rPr>
          <w:rFonts w:ascii="Times New Roman" w:eastAsiaTheme="minorHAnsi" w:hAnsi="Times New Roman" w:cs="Times New Roman"/>
          <w:sz w:val="24"/>
          <w:szCs w:val="24"/>
          <w:lang w:eastAsia="en-US"/>
        </w:rPr>
        <w:t>oficiale.</w:t>
      </w:r>
    </w:p>
    <w:p w:rsidR="004401E3" w:rsidRDefault="004401E3" w:rsidP="00E215EE">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Obiectivele</w:t>
      </w:r>
      <w:r w:rsidR="00E215EE">
        <w:rPr>
          <w:rFonts w:ascii="Times New Roman" w:eastAsiaTheme="minorHAnsi" w:hAnsi="Times New Roman" w:cs="Times New Roman"/>
          <w:sz w:val="24"/>
          <w:szCs w:val="24"/>
          <w:lang w:eastAsia="en-US"/>
        </w:rPr>
        <w:t xml:space="preserve"> generale au vizat optimizarea întregii activităţi din şcoală î</w:t>
      </w:r>
      <w:r>
        <w:rPr>
          <w:rFonts w:ascii="Times New Roman" w:eastAsiaTheme="minorHAnsi" w:hAnsi="Times New Roman" w:cs="Times New Roman"/>
          <w:sz w:val="24"/>
          <w:szCs w:val="24"/>
          <w:lang w:eastAsia="en-US"/>
        </w:rPr>
        <w:t>n toate domeniile</w:t>
      </w:r>
      <w:r w:rsidR="00E215EE">
        <w:rPr>
          <w:rFonts w:ascii="Times New Roman" w:eastAsiaTheme="minorHAnsi" w:hAnsi="Times New Roman" w:cs="Times New Roman"/>
          <w:sz w:val="24"/>
          <w:szCs w:val="24"/>
          <w:lang w:eastAsia="en-US"/>
        </w:rPr>
        <w:t xml:space="preserve"> funcţ</w:t>
      </w:r>
      <w:r>
        <w:rPr>
          <w:rFonts w:ascii="Times New Roman" w:eastAsiaTheme="minorHAnsi" w:hAnsi="Times New Roman" w:cs="Times New Roman"/>
          <w:sz w:val="24"/>
          <w:szCs w:val="24"/>
          <w:lang w:eastAsia="en-US"/>
        </w:rPr>
        <w:t>ionale: optimizarea ac</w:t>
      </w:r>
      <w:r w:rsidR="00E215EE">
        <w:rPr>
          <w:rFonts w:ascii="Times New Roman" w:eastAsiaTheme="minorHAnsi" w:hAnsi="Times New Roman" w:cs="Times New Roman"/>
          <w:sz w:val="24"/>
          <w:szCs w:val="24"/>
          <w:lang w:eastAsia="en-US"/>
        </w:rPr>
        <w:t>tului managerial; crearea condiţ</w:t>
      </w:r>
      <w:r>
        <w:rPr>
          <w:rFonts w:ascii="Times New Roman" w:eastAsiaTheme="minorHAnsi" w:hAnsi="Times New Roman" w:cs="Times New Roman"/>
          <w:sz w:val="24"/>
          <w:szCs w:val="24"/>
          <w:lang w:eastAsia="en-US"/>
        </w:rPr>
        <w:t>iilor pentru realizarea</w:t>
      </w:r>
      <w:r w:rsidR="00E215EE">
        <w:rPr>
          <w:rFonts w:ascii="Times New Roman" w:eastAsiaTheme="minorHAnsi" w:hAnsi="Times New Roman" w:cs="Times New Roman"/>
          <w:sz w:val="24"/>
          <w:szCs w:val="24"/>
          <w:lang w:eastAsia="en-US"/>
        </w:rPr>
        <w:t xml:space="preserve"> standardelor educaţionale şi a finalităţilor pe niveluri de învăţământ; promovarea tehnicilor ş</w:t>
      </w:r>
      <w:r>
        <w:rPr>
          <w:rFonts w:ascii="Times New Roman" w:eastAsiaTheme="minorHAnsi" w:hAnsi="Times New Roman" w:cs="Times New Roman"/>
          <w:sz w:val="24"/>
          <w:szCs w:val="24"/>
          <w:lang w:eastAsia="en-US"/>
        </w:rPr>
        <w:t>i</w:t>
      </w:r>
      <w:r w:rsidR="00E215EE">
        <w:rPr>
          <w:rFonts w:ascii="Times New Roman" w:eastAsiaTheme="minorHAnsi" w:hAnsi="Times New Roman" w:cs="Times New Roman"/>
          <w:sz w:val="24"/>
          <w:szCs w:val="24"/>
          <w:lang w:eastAsia="en-US"/>
        </w:rPr>
        <w:t xml:space="preserve"> metodelor de predare-învăţare-evaluare conform exigenţelor reformei; creş</w:t>
      </w:r>
      <w:r>
        <w:rPr>
          <w:rFonts w:ascii="Times New Roman" w:eastAsiaTheme="minorHAnsi" w:hAnsi="Times New Roman" w:cs="Times New Roman"/>
          <w:sz w:val="24"/>
          <w:szCs w:val="24"/>
          <w:lang w:eastAsia="en-US"/>
        </w:rPr>
        <w:t>terea</w:t>
      </w:r>
      <w:r w:rsidR="00E215EE">
        <w:rPr>
          <w:rFonts w:ascii="Times New Roman" w:eastAsiaTheme="minorHAnsi" w:hAnsi="Times New Roman" w:cs="Times New Roman"/>
          <w:sz w:val="24"/>
          <w:szCs w:val="24"/>
          <w:lang w:eastAsia="en-US"/>
        </w:rPr>
        <w:t xml:space="preserve"> funcţ</w:t>
      </w:r>
      <w:r>
        <w:rPr>
          <w:rFonts w:ascii="Times New Roman" w:eastAsiaTheme="minorHAnsi" w:hAnsi="Times New Roman" w:cs="Times New Roman"/>
          <w:sz w:val="24"/>
          <w:szCs w:val="24"/>
          <w:lang w:eastAsia="en-US"/>
        </w:rPr>
        <w:t>ional</w:t>
      </w:r>
      <w:r w:rsidR="00E215EE">
        <w:rPr>
          <w:rFonts w:ascii="Times New Roman" w:eastAsiaTheme="minorHAnsi" w:hAnsi="Times New Roman" w:cs="Times New Roman"/>
          <w:sz w:val="24"/>
          <w:szCs w:val="24"/>
          <w:lang w:eastAsia="en-US"/>
        </w:rPr>
        <w:t>ităţ</w:t>
      </w:r>
      <w:r>
        <w:rPr>
          <w:rFonts w:ascii="Times New Roman" w:eastAsiaTheme="minorHAnsi" w:hAnsi="Times New Roman" w:cs="Times New Roman"/>
          <w:sz w:val="24"/>
          <w:szCs w:val="24"/>
          <w:lang w:eastAsia="en-US"/>
        </w:rPr>
        <w:t>ii baz</w:t>
      </w:r>
      <w:r w:rsidR="00E215EE">
        <w:rPr>
          <w:rFonts w:ascii="Times New Roman" w:eastAsiaTheme="minorHAnsi" w:hAnsi="Times New Roman" w:cs="Times New Roman"/>
          <w:sz w:val="24"/>
          <w:szCs w:val="24"/>
          <w:lang w:eastAsia="en-US"/>
        </w:rPr>
        <w:t>ei materiale; aplicarea legislaţiei; operaţionalizarea activităţ</w:t>
      </w:r>
      <w:r>
        <w:rPr>
          <w:rFonts w:ascii="Times New Roman" w:eastAsiaTheme="minorHAnsi" w:hAnsi="Times New Roman" w:cs="Times New Roman"/>
          <w:sz w:val="24"/>
          <w:szCs w:val="24"/>
          <w:lang w:eastAsia="en-US"/>
        </w:rPr>
        <w:t>ii;</w:t>
      </w:r>
      <w:r w:rsidR="00E215EE">
        <w:rPr>
          <w:rFonts w:ascii="Times New Roman" w:eastAsiaTheme="minorHAnsi" w:hAnsi="Times New Roman" w:cs="Times New Roman"/>
          <w:sz w:val="24"/>
          <w:szCs w:val="24"/>
          <w:lang w:eastAsia="en-US"/>
        </w:rPr>
        <w:t xml:space="preserve"> eficientizarea activităţ</w:t>
      </w:r>
      <w:r>
        <w:rPr>
          <w:rFonts w:ascii="Times New Roman" w:eastAsiaTheme="minorHAnsi" w:hAnsi="Times New Roman" w:cs="Times New Roman"/>
          <w:sz w:val="24"/>
          <w:szCs w:val="24"/>
          <w:lang w:eastAsia="en-US"/>
        </w:rPr>
        <w:t>ii; identificarea punctelor slabe,</w:t>
      </w:r>
      <w:r w:rsidR="00E215EE">
        <w:rPr>
          <w:rFonts w:ascii="Times New Roman" w:eastAsiaTheme="minorHAnsi" w:hAnsi="Times New Roman" w:cs="Times New Roman"/>
          <w:sz w:val="24"/>
          <w:szCs w:val="24"/>
          <w:lang w:eastAsia="en-US"/>
        </w:rPr>
        <w:t xml:space="preserve"> a punctelor tari, a oportunităţilor ş</w:t>
      </w:r>
      <w:r>
        <w:rPr>
          <w:rFonts w:ascii="Times New Roman" w:eastAsiaTheme="minorHAnsi" w:hAnsi="Times New Roman" w:cs="Times New Roman"/>
          <w:sz w:val="24"/>
          <w:szCs w:val="24"/>
          <w:lang w:eastAsia="en-US"/>
        </w:rPr>
        <w:t>i</w:t>
      </w:r>
      <w:r w:rsidR="00E215EE">
        <w:rPr>
          <w:rFonts w:ascii="Times New Roman" w:eastAsiaTheme="minorHAnsi" w:hAnsi="Times New Roman" w:cs="Times New Roman"/>
          <w:sz w:val="24"/>
          <w:szCs w:val="24"/>
          <w:lang w:eastAsia="en-US"/>
        </w:rPr>
        <w:t xml:space="preserve"> ameninţărilor; stimularea şi motivarea morală şi materială a personalului ş</w:t>
      </w:r>
      <w:r>
        <w:rPr>
          <w:rFonts w:ascii="Times New Roman" w:eastAsiaTheme="minorHAnsi" w:hAnsi="Times New Roman" w:cs="Times New Roman"/>
          <w:sz w:val="24"/>
          <w:szCs w:val="24"/>
          <w:lang w:eastAsia="en-US"/>
        </w:rPr>
        <w:t>i a elevilor;</w:t>
      </w:r>
      <w:r w:rsidR="00E215EE">
        <w:rPr>
          <w:rFonts w:ascii="Times New Roman" w:eastAsiaTheme="minorHAnsi" w:hAnsi="Times New Roman" w:cs="Times New Roman"/>
          <w:sz w:val="24"/>
          <w:szCs w:val="24"/>
          <w:lang w:eastAsia="en-US"/>
        </w:rPr>
        <w:t xml:space="preserve"> creş</w:t>
      </w:r>
      <w:r>
        <w:rPr>
          <w:rFonts w:ascii="Times New Roman" w:eastAsiaTheme="minorHAnsi" w:hAnsi="Times New Roman" w:cs="Times New Roman"/>
          <w:sz w:val="24"/>
          <w:szCs w:val="24"/>
          <w:lang w:eastAsia="en-US"/>
        </w:rPr>
        <w:t>terea gradului de implic</w:t>
      </w:r>
      <w:r w:rsidR="00301206">
        <w:rPr>
          <w:rFonts w:ascii="Times New Roman" w:eastAsiaTheme="minorHAnsi" w:hAnsi="Times New Roman" w:cs="Times New Roman"/>
          <w:sz w:val="24"/>
          <w:szCs w:val="24"/>
          <w:lang w:eastAsia="en-US"/>
        </w:rPr>
        <w:t>are; optimizarea competenţelor ş</w:t>
      </w:r>
      <w:r>
        <w:rPr>
          <w:rFonts w:ascii="Times New Roman" w:eastAsiaTheme="minorHAnsi" w:hAnsi="Times New Roman" w:cs="Times New Roman"/>
          <w:sz w:val="24"/>
          <w:szCs w:val="24"/>
          <w:lang w:eastAsia="en-US"/>
        </w:rPr>
        <w:t>i dezvoltarea acestora; cultivarea</w:t>
      </w:r>
      <w:r w:rsidR="00301206">
        <w:rPr>
          <w:rFonts w:ascii="Times New Roman" w:eastAsiaTheme="minorHAnsi" w:hAnsi="Times New Roman" w:cs="Times New Roman"/>
          <w:sz w:val="24"/>
          <w:szCs w:val="24"/>
          <w:lang w:eastAsia="en-US"/>
        </w:rPr>
        <w:t xml:space="preserve"> ş</w:t>
      </w:r>
      <w:r>
        <w:rPr>
          <w:rFonts w:ascii="Times New Roman" w:eastAsiaTheme="minorHAnsi" w:hAnsi="Times New Roman" w:cs="Times New Roman"/>
          <w:sz w:val="24"/>
          <w:szCs w:val="24"/>
          <w:lang w:eastAsia="en-US"/>
        </w:rPr>
        <w:t xml:space="preserve">i </w:t>
      </w:r>
      <w:r w:rsidR="00301206">
        <w:rPr>
          <w:rFonts w:ascii="Times New Roman" w:eastAsiaTheme="minorHAnsi" w:hAnsi="Times New Roman" w:cs="Times New Roman"/>
          <w:sz w:val="24"/>
          <w:szCs w:val="24"/>
          <w:lang w:eastAsia="en-US"/>
        </w:rPr>
        <w:t>dezvoltarea spiritului de echipă</w:t>
      </w:r>
      <w:r>
        <w:rPr>
          <w:rFonts w:ascii="Times New Roman" w:eastAsiaTheme="minorHAnsi" w:hAnsi="Times New Roman" w:cs="Times New Roman"/>
          <w:sz w:val="24"/>
          <w:szCs w:val="24"/>
          <w:lang w:eastAsia="en-US"/>
        </w:rPr>
        <w:t xml:space="preserve">; utilizarea negocierii ca mijloc de </w:t>
      </w:r>
      <w:r w:rsidR="00301206">
        <w:rPr>
          <w:rFonts w:ascii="Times New Roman" w:eastAsiaTheme="minorHAnsi" w:hAnsi="Times New Roman" w:cs="Times New Roman"/>
          <w:sz w:val="24"/>
          <w:szCs w:val="24"/>
          <w:lang w:eastAsia="en-US"/>
        </w:rPr>
        <w:t>optimizare a activităţ</w:t>
      </w:r>
      <w:r>
        <w:rPr>
          <w:rFonts w:ascii="Times New Roman" w:eastAsiaTheme="minorHAnsi" w:hAnsi="Times New Roman" w:cs="Times New Roman"/>
          <w:sz w:val="24"/>
          <w:szCs w:val="24"/>
          <w:lang w:eastAsia="en-US"/>
        </w:rPr>
        <w:t>ii;</w:t>
      </w:r>
      <w:r w:rsidR="00301206">
        <w:rPr>
          <w:rFonts w:ascii="Times New Roman" w:eastAsiaTheme="minorHAnsi" w:hAnsi="Times New Roman" w:cs="Times New Roman"/>
          <w:sz w:val="24"/>
          <w:szCs w:val="24"/>
          <w:lang w:eastAsia="en-US"/>
        </w:rPr>
        <w:t xml:space="preserve"> asigurarea fluxului informaţional şi eficientizarea comunică</w:t>
      </w:r>
      <w:r>
        <w:rPr>
          <w:rFonts w:ascii="Times New Roman" w:eastAsiaTheme="minorHAnsi" w:hAnsi="Times New Roman" w:cs="Times New Roman"/>
          <w:sz w:val="24"/>
          <w:szCs w:val="24"/>
          <w:lang w:eastAsia="en-US"/>
        </w:rPr>
        <w:t>rii; atrage</w:t>
      </w:r>
      <w:r w:rsidR="00301206">
        <w:rPr>
          <w:rFonts w:ascii="Times New Roman" w:eastAsiaTheme="minorHAnsi" w:hAnsi="Times New Roman" w:cs="Times New Roman"/>
          <w:sz w:val="24"/>
          <w:szCs w:val="24"/>
          <w:lang w:eastAsia="en-US"/>
        </w:rPr>
        <w:t>rea opiniei publice, a comunităţii î</w:t>
      </w:r>
      <w:r>
        <w:rPr>
          <w:rFonts w:ascii="Times New Roman" w:eastAsiaTheme="minorHAnsi" w:hAnsi="Times New Roman" w:cs="Times New Roman"/>
          <w:sz w:val="24"/>
          <w:szCs w:val="24"/>
          <w:lang w:eastAsia="en-US"/>
        </w:rPr>
        <w:t xml:space="preserve">n vederea </w:t>
      </w:r>
      <w:r w:rsidR="00301206">
        <w:rPr>
          <w:rFonts w:ascii="Times New Roman" w:eastAsiaTheme="minorHAnsi" w:hAnsi="Times New Roman" w:cs="Times New Roman"/>
          <w:sz w:val="24"/>
          <w:szCs w:val="24"/>
          <w:lang w:eastAsia="en-US"/>
        </w:rPr>
        <w:t>sprijinirii unităţ</w:t>
      </w:r>
      <w:r>
        <w:rPr>
          <w:rFonts w:ascii="Times New Roman" w:eastAsiaTheme="minorHAnsi" w:hAnsi="Times New Roman" w:cs="Times New Roman"/>
          <w:sz w:val="24"/>
          <w:szCs w:val="24"/>
          <w:lang w:eastAsia="en-US"/>
        </w:rPr>
        <w:t>ii; populariza</w:t>
      </w:r>
      <w:r w:rsidR="00301206">
        <w:rPr>
          <w:rFonts w:ascii="Times New Roman" w:eastAsiaTheme="minorHAnsi" w:hAnsi="Times New Roman" w:cs="Times New Roman"/>
          <w:sz w:val="24"/>
          <w:szCs w:val="24"/>
          <w:lang w:eastAsia="en-US"/>
        </w:rPr>
        <w:t>rea rezultatelor activităţilor şcolii; extinderea ş</w:t>
      </w:r>
      <w:r>
        <w:rPr>
          <w:rFonts w:ascii="Times New Roman" w:eastAsiaTheme="minorHAnsi" w:hAnsi="Times New Roman" w:cs="Times New Roman"/>
          <w:sz w:val="24"/>
          <w:szCs w:val="24"/>
          <w:lang w:eastAsia="en-US"/>
        </w:rPr>
        <w:t>i eficientizarea parteneriatulu</w:t>
      </w:r>
      <w:r w:rsidR="00301206">
        <w:rPr>
          <w:rFonts w:ascii="Times New Roman" w:eastAsiaTheme="minorHAnsi" w:hAnsi="Times New Roman" w:cs="Times New Roman"/>
          <w:sz w:val="24"/>
          <w:szCs w:val="24"/>
          <w:lang w:eastAsia="en-US"/>
        </w:rPr>
        <w:t>i educaţ</w:t>
      </w:r>
      <w:r>
        <w:rPr>
          <w:rFonts w:ascii="Times New Roman" w:eastAsiaTheme="minorHAnsi" w:hAnsi="Times New Roman" w:cs="Times New Roman"/>
          <w:sz w:val="24"/>
          <w:szCs w:val="24"/>
          <w:lang w:eastAsia="en-US"/>
        </w:rPr>
        <w:t>ional.</w:t>
      </w:r>
    </w:p>
    <w:p w:rsidR="004401E3" w:rsidRDefault="005B4F22" w:rsidP="00301206">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Anul şcolar 2022-2023</w:t>
      </w:r>
      <w:r w:rsidR="00301206">
        <w:rPr>
          <w:rFonts w:ascii="Times New Roman" w:eastAsiaTheme="minorHAnsi" w:hAnsi="Times New Roman" w:cs="Times New Roman"/>
          <w:sz w:val="24"/>
          <w:szCs w:val="24"/>
          <w:lang w:eastAsia="en-US"/>
        </w:rPr>
        <w:t xml:space="preserve"> reprezintă</w:t>
      </w:r>
      <w:r w:rsidR="004401E3">
        <w:rPr>
          <w:rFonts w:ascii="Times New Roman" w:eastAsiaTheme="minorHAnsi" w:hAnsi="Times New Roman" w:cs="Times New Roman"/>
          <w:sz w:val="24"/>
          <w:szCs w:val="24"/>
          <w:lang w:eastAsia="en-US"/>
        </w:rPr>
        <w:t xml:space="preserve"> </w:t>
      </w:r>
      <w:r w:rsidR="00631D3A">
        <w:rPr>
          <w:rFonts w:ascii="Times New Roman" w:eastAsiaTheme="minorHAnsi" w:hAnsi="Times New Roman" w:cs="Times New Roman"/>
          <w:sz w:val="24"/>
          <w:szCs w:val="24"/>
          <w:lang w:eastAsia="en-US"/>
        </w:rPr>
        <w:t xml:space="preserve">al </w:t>
      </w:r>
      <w:r>
        <w:rPr>
          <w:rFonts w:ascii="Times New Roman" w:eastAsiaTheme="minorHAnsi" w:hAnsi="Times New Roman" w:cs="Times New Roman"/>
          <w:sz w:val="24"/>
          <w:szCs w:val="24"/>
          <w:lang w:eastAsia="en-US"/>
        </w:rPr>
        <w:t>șaselea</w:t>
      </w:r>
      <w:r w:rsidR="004401E3">
        <w:rPr>
          <w:rFonts w:ascii="Times New Roman" w:eastAsiaTheme="minorHAnsi" w:hAnsi="Times New Roman" w:cs="Times New Roman"/>
          <w:sz w:val="24"/>
          <w:szCs w:val="24"/>
          <w:lang w:eastAsia="en-US"/>
        </w:rPr>
        <w:t xml:space="preserve"> an de mandat managerial al conducerii</w:t>
      </w:r>
      <w:r w:rsidR="00301206">
        <w:rPr>
          <w:rFonts w:ascii="Times New Roman" w:eastAsiaTheme="minorHAnsi" w:hAnsi="Times New Roman" w:cs="Times New Roman"/>
          <w:sz w:val="24"/>
          <w:szCs w:val="24"/>
          <w:lang w:eastAsia="en-US"/>
        </w:rPr>
        <w:t xml:space="preserve"> unităţii, reliefată prin transformări importante ş</w:t>
      </w:r>
      <w:r w:rsidR="004401E3">
        <w:rPr>
          <w:rFonts w:ascii="Times New Roman" w:eastAsiaTheme="minorHAnsi" w:hAnsi="Times New Roman" w:cs="Times New Roman"/>
          <w:sz w:val="24"/>
          <w:szCs w:val="24"/>
          <w:lang w:eastAsia="en-US"/>
        </w:rPr>
        <w:t>i de</w:t>
      </w:r>
      <w:r w:rsidR="00301206">
        <w:rPr>
          <w:rFonts w:ascii="Times New Roman" w:eastAsiaTheme="minorHAnsi" w:hAnsi="Times New Roman" w:cs="Times New Roman"/>
          <w:sz w:val="24"/>
          <w:szCs w:val="24"/>
          <w:lang w:eastAsia="en-US"/>
        </w:rPr>
        <w:t xml:space="preserve"> succes ale Şcolii Gimnaziale Câ</w:t>
      </w:r>
      <w:r w:rsidR="004401E3">
        <w:rPr>
          <w:rFonts w:ascii="Times New Roman" w:eastAsiaTheme="minorHAnsi" w:hAnsi="Times New Roman" w:cs="Times New Roman"/>
          <w:sz w:val="24"/>
          <w:szCs w:val="24"/>
          <w:lang w:eastAsia="en-US"/>
        </w:rPr>
        <w:t>rna, Dolj.</w:t>
      </w:r>
    </w:p>
    <w:p w:rsidR="004401E3" w:rsidRDefault="004401E3" w:rsidP="00301206">
      <w:pPr>
        <w:autoSpaceDE w:val="0"/>
        <w:autoSpaceDN w:val="0"/>
        <w:adjustRightInd w:val="0"/>
        <w:spacing w:after="0" w:line="240" w:lineRule="auto"/>
        <w:contextualSpacing/>
        <w:jc w:val="both"/>
        <w:rPr>
          <w:rFonts w:ascii="Times New Roman Bold" w:eastAsiaTheme="minorHAnsi" w:hAnsi="Times New Roman Bold" w:cs="Times New Roman Bold"/>
          <w:b/>
          <w:bCs/>
          <w:sz w:val="28"/>
          <w:szCs w:val="28"/>
          <w:lang w:eastAsia="en-US"/>
        </w:rPr>
      </w:pPr>
      <w:r>
        <w:rPr>
          <w:rFonts w:ascii="Times New Roman Bold" w:eastAsiaTheme="minorHAnsi" w:hAnsi="Times New Roman Bold" w:cs="Times New Roman Bold"/>
          <w:b/>
          <w:bCs/>
          <w:sz w:val="27"/>
          <w:szCs w:val="27"/>
          <w:lang w:eastAsia="en-US"/>
        </w:rPr>
        <w:t xml:space="preserve">1.2. </w:t>
      </w:r>
      <w:r w:rsidR="00301206">
        <w:rPr>
          <w:rFonts w:ascii="Times New Roman Bold" w:eastAsiaTheme="minorHAnsi" w:hAnsi="Times New Roman Bold" w:cs="Times New Roman Bold"/>
          <w:b/>
          <w:bCs/>
          <w:sz w:val="28"/>
          <w:szCs w:val="28"/>
          <w:lang w:eastAsia="en-US"/>
        </w:rPr>
        <w:t>Analiza activităţii desfăşurate de conducerea unităţ</w:t>
      </w:r>
      <w:r>
        <w:rPr>
          <w:rFonts w:ascii="Times New Roman Bold" w:eastAsiaTheme="minorHAnsi" w:hAnsi="Times New Roman Bold" w:cs="Times New Roman Bold"/>
          <w:b/>
          <w:bCs/>
          <w:sz w:val="28"/>
          <w:szCs w:val="28"/>
          <w:lang w:eastAsia="en-US"/>
        </w:rPr>
        <w:t>ii.</w:t>
      </w:r>
    </w:p>
    <w:p w:rsidR="004401E3" w:rsidRDefault="004401E3" w:rsidP="00301206">
      <w:pPr>
        <w:autoSpaceDE w:val="0"/>
        <w:autoSpaceDN w:val="0"/>
        <w:adjustRightInd w:val="0"/>
        <w:spacing w:after="0" w:line="240" w:lineRule="auto"/>
        <w:contextualSpacing/>
        <w:jc w:val="both"/>
        <w:rPr>
          <w:rFonts w:ascii="Times New Roman Bold" w:eastAsiaTheme="minorHAnsi" w:hAnsi="Times New Roman Bold" w:cs="Times New Roman Bold"/>
          <w:b/>
          <w:bCs/>
          <w:sz w:val="25"/>
          <w:szCs w:val="25"/>
          <w:lang w:eastAsia="en-US"/>
        </w:rPr>
      </w:pPr>
      <w:r>
        <w:rPr>
          <w:rFonts w:ascii="Times New Roman Bold" w:eastAsiaTheme="minorHAnsi" w:hAnsi="Times New Roman Bold" w:cs="Times New Roman Bold"/>
          <w:b/>
          <w:bCs/>
          <w:sz w:val="25"/>
          <w:szCs w:val="25"/>
          <w:lang w:eastAsia="en-US"/>
        </w:rPr>
        <w:t>1.2.1. Organizarea compartimentelor</w:t>
      </w:r>
      <w:r>
        <w:rPr>
          <w:rFonts w:ascii="Times New Roman" w:eastAsiaTheme="minorHAnsi" w:hAnsi="Times New Roman" w:cs="Times New Roman"/>
          <w:sz w:val="25"/>
          <w:szCs w:val="25"/>
          <w:lang w:eastAsia="en-US"/>
        </w:rPr>
        <w:t xml:space="preserve">, </w:t>
      </w:r>
      <w:r>
        <w:rPr>
          <w:rFonts w:ascii="Times New Roman Bold" w:eastAsiaTheme="minorHAnsi" w:hAnsi="Times New Roman Bold" w:cs="Times New Roman Bold"/>
          <w:b/>
          <w:bCs/>
          <w:sz w:val="25"/>
          <w:szCs w:val="25"/>
          <w:lang w:eastAsia="en-US"/>
        </w:rPr>
        <w:t>consiliilor, comisiilor</w:t>
      </w:r>
    </w:p>
    <w:p w:rsidR="004401E3" w:rsidRDefault="00301206" w:rsidP="00301206">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4401E3">
        <w:rPr>
          <w:rFonts w:ascii="Times New Roman" w:eastAsiaTheme="minorHAnsi" w:hAnsi="Times New Roman" w:cs="Times New Roman"/>
          <w:sz w:val="24"/>
          <w:szCs w:val="24"/>
          <w:lang w:eastAsia="en-US"/>
        </w:rPr>
        <w:t>Unit</w:t>
      </w:r>
      <w:r>
        <w:rPr>
          <w:rFonts w:ascii="Times New Roman" w:eastAsiaTheme="minorHAnsi" w:hAnsi="Times New Roman" w:cs="Times New Roman"/>
          <w:sz w:val="24"/>
          <w:szCs w:val="24"/>
          <w:lang w:eastAsia="en-US"/>
        </w:rPr>
        <w:t>atea noastră şcolară şi-a desfăş</w:t>
      </w:r>
      <w:r w:rsidR="004401E3">
        <w:rPr>
          <w:rFonts w:ascii="Times New Roman" w:eastAsiaTheme="minorHAnsi" w:hAnsi="Times New Roman" w:cs="Times New Roman"/>
          <w:sz w:val="24"/>
          <w:szCs w:val="24"/>
          <w:lang w:eastAsia="en-US"/>
        </w:rPr>
        <w:t>urat activitate</w:t>
      </w:r>
      <w:r>
        <w:rPr>
          <w:rFonts w:ascii="Times New Roman" w:eastAsiaTheme="minorHAnsi" w:hAnsi="Times New Roman" w:cs="Times New Roman"/>
          <w:sz w:val="24"/>
          <w:szCs w:val="24"/>
          <w:lang w:eastAsia="en-US"/>
        </w:rPr>
        <w:t>a conform normelor legislative în vigoare ş</w:t>
      </w:r>
      <w:r w:rsidR="004401E3">
        <w:rPr>
          <w:rFonts w:ascii="Times New Roman" w:eastAsiaTheme="minorHAnsi" w:hAnsi="Times New Roman" w:cs="Times New Roman"/>
          <w:sz w:val="24"/>
          <w:szCs w:val="24"/>
          <w:lang w:eastAsia="en-US"/>
        </w:rPr>
        <w:t>i</w:t>
      </w:r>
      <w:r>
        <w:rPr>
          <w:rFonts w:ascii="Times New Roman" w:eastAsiaTheme="minorHAnsi" w:hAnsi="Times New Roman" w:cs="Times New Roman"/>
          <w:sz w:val="24"/>
          <w:szCs w:val="24"/>
          <w:lang w:eastAsia="en-US"/>
        </w:rPr>
        <w:t xml:space="preserve"> </w:t>
      </w:r>
      <w:r w:rsidR="004401E3">
        <w:rPr>
          <w:rFonts w:ascii="Times New Roman" w:eastAsiaTheme="minorHAnsi" w:hAnsi="Times New Roman" w:cs="Times New Roman"/>
          <w:sz w:val="24"/>
          <w:szCs w:val="24"/>
          <w:lang w:eastAsia="en-US"/>
        </w:rPr>
        <w:t>ale Reg</w:t>
      </w:r>
      <w:r>
        <w:rPr>
          <w:rFonts w:ascii="Times New Roman" w:eastAsiaTheme="minorHAnsi" w:hAnsi="Times New Roman" w:cs="Times New Roman"/>
          <w:sz w:val="24"/>
          <w:szCs w:val="24"/>
          <w:lang w:eastAsia="en-US"/>
        </w:rPr>
        <w:t>ulamentului de ordine interioară, având programe de activitate ş</w:t>
      </w:r>
      <w:r w:rsidR="004401E3">
        <w:rPr>
          <w:rFonts w:ascii="Times New Roman" w:eastAsiaTheme="minorHAnsi" w:hAnsi="Times New Roman" w:cs="Times New Roman"/>
          <w:sz w:val="24"/>
          <w:szCs w:val="24"/>
          <w:lang w:eastAsia="en-US"/>
        </w:rPr>
        <w:t>i tematici specifice.</w:t>
      </w:r>
    </w:p>
    <w:p w:rsidR="004401E3" w:rsidRDefault="00301206" w:rsidP="00301206">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4401E3">
        <w:rPr>
          <w:rFonts w:ascii="Times New Roman" w:eastAsiaTheme="minorHAnsi" w:hAnsi="Times New Roman" w:cs="Times New Roman"/>
          <w:sz w:val="24"/>
          <w:szCs w:val="24"/>
          <w:lang w:eastAsia="en-US"/>
        </w:rPr>
        <w:t xml:space="preserve">Conducerea </w:t>
      </w:r>
      <w:r>
        <w:rPr>
          <w:rFonts w:ascii="Times New Roman" w:eastAsiaTheme="minorHAnsi" w:hAnsi="Times New Roman" w:cs="Times New Roman"/>
          <w:sz w:val="24"/>
          <w:szCs w:val="24"/>
          <w:lang w:eastAsia="en-US"/>
        </w:rPr>
        <w:t>operativă a activităţii a fost asigurată de director ş</w:t>
      </w:r>
      <w:r w:rsidR="004401E3">
        <w:rPr>
          <w:rFonts w:ascii="Times New Roman" w:eastAsiaTheme="minorHAnsi" w:hAnsi="Times New Roman" w:cs="Times New Roman"/>
          <w:sz w:val="24"/>
          <w:szCs w:val="24"/>
          <w:lang w:eastAsia="en-US"/>
        </w:rPr>
        <w:t>i consilier educati</w:t>
      </w:r>
      <w:r>
        <w:rPr>
          <w:rFonts w:ascii="Times New Roman" w:eastAsiaTheme="minorHAnsi" w:hAnsi="Times New Roman" w:cs="Times New Roman"/>
          <w:sz w:val="24"/>
          <w:szCs w:val="24"/>
          <w:lang w:eastAsia="en-US"/>
        </w:rPr>
        <w:t>v, în conformitate cu reglementările î</w:t>
      </w:r>
      <w:r w:rsidR="004401E3">
        <w:rPr>
          <w:rFonts w:ascii="Times New Roman" w:eastAsiaTheme="minorHAnsi" w:hAnsi="Times New Roman" w:cs="Times New Roman"/>
          <w:sz w:val="24"/>
          <w:szCs w:val="24"/>
          <w:lang w:eastAsia="en-US"/>
        </w:rPr>
        <w:t>n vigoare.</w:t>
      </w:r>
    </w:p>
    <w:p w:rsidR="004401E3" w:rsidRDefault="00301206" w:rsidP="00301206">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În cadrul şcolii funcţionează</w:t>
      </w:r>
      <w:r w:rsidR="007178F3">
        <w:rPr>
          <w:rFonts w:ascii="Times New Roman" w:eastAsiaTheme="minorHAnsi" w:hAnsi="Times New Roman" w:cs="Times New Roman"/>
          <w:sz w:val="24"/>
          <w:szCs w:val="24"/>
          <w:lang w:eastAsia="en-US"/>
        </w:rPr>
        <w:t xml:space="preserve"> compartimentele de secretariat şi</w:t>
      </w:r>
      <w:r w:rsidR="004401E3">
        <w:rPr>
          <w:rFonts w:ascii="Times New Roman" w:eastAsiaTheme="minorHAnsi" w:hAnsi="Times New Roman" w:cs="Times New Roman"/>
          <w:sz w:val="24"/>
          <w:szCs w:val="24"/>
          <w:lang w:eastAsia="en-US"/>
        </w:rPr>
        <w:t xml:space="preserve"> contabil</w:t>
      </w:r>
      <w:r>
        <w:rPr>
          <w:rFonts w:ascii="Times New Roman" w:eastAsiaTheme="minorHAnsi" w:hAnsi="Times New Roman" w:cs="Times New Roman"/>
          <w:sz w:val="24"/>
          <w:szCs w:val="24"/>
          <w:lang w:eastAsia="en-US"/>
        </w:rPr>
        <w:t>itate, precum ş</w:t>
      </w:r>
      <w:r w:rsidR="004401E3">
        <w:rPr>
          <w:rFonts w:ascii="Times New Roman" w:eastAsiaTheme="minorHAnsi" w:hAnsi="Times New Roman" w:cs="Times New Roman"/>
          <w:sz w:val="24"/>
          <w:szCs w:val="24"/>
          <w:lang w:eastAsia="en-US"/>
        </w:rPr>
        <w:t>i o serie de comisii conexe apro</w:t>
      </w:r>
      <w:r>
        <w:rPr>
          <w:rFonts w:ascii="Times New Roman" w:eastAsiaTheme="minorHAnsi" w:hAnsi="Times New Roman" w:cs="Times New Roman"/>
          <w:sz w:val="24"/>
          <w:szCs w:val="24"/>
          <w:lang w:eastAsia="en-US"/>
        </w:rPr>
        <w:t>bate î</w:t>
      </w:r>
      <w:r w:rsidR="004401E3">
        <w:rPr>
          <w:rFonts w:ascii="Times New Roman" w:eastAsiaTheme="minorHAnsi" w:hAnsi="Times New Roman" w:cs="Times New Roman"/>
          <w:sz w:val="24"/>
          <w:szCs w:val="24"/>
          <w:lang w:eastAsia="en-US"/>
        </w:rPr>
        <w:t>n Consiliul profesoral: CEAC,</w:t>
      </w:r>
      <w:r>
        <w:rPr>
          <w:rFonts w:ascii="Times New Roman" w:eastAsiaTheme="minorHAnsi" w:hAnsi="Times New Roman" w:cs="Times New Roman"/>
          <w:sz w:val="24"/>
          <w:szCs w:val="24"/>
          <w:lang w:eastAsia="en-US"/>
        </w:rPr>
        <w:t xml:space="preserve"> SCIM, pentru formare continuă, comisia de î</w:t>
      </w:r>
      <w:r w:rsidR="004401E3">
        <w:rPr>
          <w:rFonts w:ascii="Times New Roman" w:eastAsiaTheme="minorHAnsi" w:hAnsi="Times New Roman" w:cs="Times New Roman"/>
          <w:sz w:val="24"/>
          <w:szCs w:val="24"/>
          <w:lang w:eastAsia="en-US"/>
        </w:rPr>
        <w:t>ntocm</w:t>
      </w:r>
      <w:r>
        <w:rPr>
          <w:rFonts w:ascii="Times New Roman" w:eastAsiaTheme="minorHAnsi" w:hAnsi="Times New Roman" w:cs="Times New Roman"/>
          <w:sz w:val="24"/>
          <w:szCs w:val="24"/>
          <w:lang w:eastAsia="en-US"/>
        </w:rPr>
        <w:t>ire a orarului, de organizarea ş</w:t>
      </w:r>
      <w:r w:rsidR="004401E3">
        <w:rPr>
          <w:rFonts w:ascii="Times New Roman" w:eastAsiaTheme="minorHAnsi" w:hAnsi="Times New Roman" w:cs="Times New Roman"/>
          <w:sz w:val="24"/>
          <w:szCs w:val="24"/>
          <w:lang w:eastAsia="en-US"/>
        </w:rPr>
        <w:t>i verificarea</w:t>
      </w:r>
      <w:r>
        <w:rPr>
          <w:rFonts w:ascii="Times New Roman" w:eastAsiaTheme="minorHAnsi" w:hAnsi="Times New Roman" w:cs="Times New Roman"/>
          <w:sz w:val="24"/>
          <w:szCs w:val="24"/>
          <w:lang w:eastAsia="en-US"/>
        </w:rPr>
        <w:t xml:space="preserve"> serviciului pe şcoală, pentru pregătirea examenelor naţionale, pentru olimpiade ş</w:t>
      </w:r>
      <w:r w:rsidR="004401E3">
        <w:rPr>
          <w:rFonts w:ascii="Times New Roman" w:eastAsiaTheme="minorHAnsi" w:hAnsi="Times New Roman" w:cs="Times New Roman"/>
          <w:sz w:val="24"/>
          <w:szCs w:val="24"/>
          <w:lang w:eastAsia="en-US"/>
        </w:rPr>
        <w:t>i concursuri</w:t>
      </w:r>
      <w:r>
        <w:rPr>
          <w:rFonts w:ascii="Times New Roman" w:eastAsiaTheme="minorHAnsi" w:hAnsi="Times New Roman" w:cs="Times New Roman"/>
          <w:sz w:val="24"/>
          <w:szCs w:val="24"/>
          <w:lang w:eastAsia="en-US"/>
        </w:rPr>
        <w:t xml:space="preserve"> şcolare, pentru prevenirea ş</w:t>
      </w:r>
      <w:r w:rsidR="004401E3">
        <w:rPr>
          <w:rFonts w:ascii="Times New Roman" w:eastAsiaTheme="minorHAnsi" w:hAnsi="Times New Roman" w:cs="Times New Roman"/>
          <w:sz w:val="24"/>
          <w:szCs w:val="24"/>
          <w:lang w:eastAsia="en-US"/>
        </w:rPr>
        <w:t>i combaterea comportamentelor deviante, pentru analiza</w:t>
      </w:r>
      <w:r>
        <w:rPr>
          <w:rFonts w:ascii="Times New Roman" w:eastAsiaTheme="minorHAnsi" w:hAnsi="Times New Roman" w:cs="Times New Roman"/>
          <w:sz w:val="24"/>
          <w:szCs w:val="24"/>
          <w:lang w:eastAsia="en-US"/>
        </w:rPr>
        <w:t xml:space="preserve"> periodică a notării ritmice ş</w:t>
      </w:r>
      <w:r w:rsidR="004401E3">
        <w:rPr>
          <w:rFonts w:ascii="Times New Roman" w:eastAsiaTheme="minorHAnsi" w:hAnsi="Times New Roman" w:cs="Times New Roman"/>
          <w:sz w:val="24"/>
          <w:szCs w:val="24"/>
          <w:lang w:eastAsia="en-US"/>
        </w:rPr>
        <w:t>i verificare a cataloagelor, de analiză şi raportare ritmică a</w:t>
      </w:r>
      <w:r>
        <w:rPr>
          <w:rFonts w:ascii="Times New Roman" w:eastAsiaTheme="minorHAnsi" w:hAnsi="Times New Roman" w:cs="Times New Roman"/>
          <w:sz w:val="24"/>
          <w:szCs w:val="24"/>
          <w:lang w:eastAsia="en-US"/>
        </w:rPr>
        <w:t xml:space="preserve"> </w:t>
      </w:r>
      <w:r w:rsidR="004401E3">
        <w:rPr>
          <w:rFonts w:ascii="Times New Roman" w:eastAsiaTheme="minorHAnsi" w:hAnsi="Times New Roman" w:cs="Times New Roman"/>
          <w:sz w:val="24"/>
          <w:szCs w:val="24"/>
          <w:lang w:eastAsia="en-US"/>
        </w:rPr>
        <w:t>frecvenţei,</w:t>
      </w:r>
      <w:r w:rsidR="004401E3" w:rsidRPr="004401E3">
        <w:rPr>
          <w:rFonts w:ascii="Times New Roman" w:eastAsiaTheme="minorHAnsi" w:hAnsi="Times New Roman" w:cs="Times New Roman"/>
          <w:sz w:val="24"/>
          <w:szCs w:val="24"/>
          <w:lang w:eastAsia="en-US"/>
        </w:rPr>
        <w:t xml:space="preserve"> </w:t>
      </w:r>
      <w:r w:rsidR="004401E3">
        <w:rPr>
          <w:rFonts w:ascii="Times New Roman" w:eastAsiaTheme="minorHAnsi" w:hAnsi="Times New Roman" w:cs="Times New Roman"/>
          <w:sz w:val="24"/>
          <w:szCs w:val="24"/>
          <w:lang w:eastAsia="en-US"/>
        </w:rPr>
        <w:t>d</w:t>
      </w:r>
      <w:r>
        <w:rPr>
          <w:rFonts w:ascii="Times New Roman" w:eastAsiaTheme="minorHAnsi" w:hAnsi="Times New Roman" w:cs="Times New Roman"/>
          <w:sz w:val="24"/>
          <w:szCs w:val="24"/>
          <w:lang w:eastAsia="en-US"/>
        </w:rPr>
        <w:t>e coordonare a parteneriatului şcoală</w:t>
      </w:r>
      <w:r w:rsidR="004401E3">
        <w:rPr>
          <w:rFonts w:ascii="Times New Roman" w:eastAsiaTheme="minorHAnsi" w:hAnsi="Times New Roman" w:cs="Times New Roman"/>
          <w:sz w:val="24"/>
          <w:szCs w:val="24"/>
          <w:lang w:eastAsia="en-US"/>
        </w:rPr>
        <w:t>-comunitate,</w:t>
      </w:r>
      <w:r w:rsidR="004401E3" w:rsidRPr="004401E3">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pentru educaţie rutieră</w:t>
      </w:r>
      <w:r w:rsidR="004401E3">
        <w:rPr>
          <w:rFonts w:ascii="Times New Roman" w:eastAsiaTheme="minorHAnsi" w:hAnsi="Times New Roman" w:cs="Times New Roman"/>
          <w:sz w:val="24"/>
          <w:szCs w:val="24"/>
          <w:lang w:eastAsia="en-US"/>
        </w:rPr>
        <w:t>, pentru</w:t>
      </w:r>
      <w:r w:rsidR="00D3475C">
        <w:rPr>
          <w:rFonts w:ascii="Times New Roman" w:eastAsiaTheme="minorHAnsi" w:hAnsi="Times New Roman" w:cs="Times New Roman"/>
          <w:sz w:val="24"/>
          <w:szCs w:val="24"/>
          <w:lang w:eastAsia="en-US"/>
        </w:rPr>
        <w:t xml:space="preserve"> apă</w:t>
      </w:r>
      <w:r>
        <w:rPr>
          <w:rFonts w:ascii="Times New Roman" w:eastAsiaTheme="minorHAnsi" w:hAnsi="Times New Roman" w:cs="Times New Roman"/>
          <w:sz w:val="24"/>
          <w:szCs w:val="24"/>
          <w:lang w:eastAsia="en-US"/>
        </w:rPr>
        <w:t>rare, protecţ</w:t>
      </w:r>
      <w:r w:rsidR="004401E3">
        <w:rPr>
          <w:rFonts w:ascii="Times New Roman" w:eastAsiaTheme="minorHAnsi" w:hAnsi="Times New Roman" w:cs="Times New Roman"/>
          <w:sz w:val="24"/>
          <w:szCs w:val="24"/>
          <w:lang w:eastAsia="en-US"/>
        </w:rPr>
        <w:t>ie</w:t>
      </w:r>
      <w:r>
        <w:rPr>
          <w:rFonts w:ascii="Times New Roman" w:eastAsiaTheme="minorHAnsi" w:hAnsi="Times New Roman" w:cs="Times New Roman"/>
          <w:sz w:val="24"/>
          <w:szCs w:val="24"/>
          <w:lang w:eastAsia="en-US"/>
        </w:rPr>
        <w:t xml:space="preserve"> civilă şi PSI, pentru inventariere ş</w:t>
      </w:r>
      <w:r w:rsidR="004401E3">
        <w:rPr>
          <w:rFonts w:ascii="Times New Roman" w:eastAsiaTheme="minorHAnsi" w:hAnsi="Times New Roman" w:cs="Times New Roman"/>
          <w:sz w:val="24"/>
          <w:szCs w:val="24"/>
          <w:lang w:eastAsia="en-US"/>
        </w:rPr>
        <w:t>i propuneri de casare, comisii care au</w:t>
      </w:r>
      <w:r>
        <w:rPr>
          <w:rFonts w:ascii="Times New Roman" w:eastAsiaTheme="minorHAnsi" w:hAnsi="Times New Roman" w:cs="Times New Roman"/>
          <w:sz w:val="24"/>
          <w:szCs w:val="24"/>
          <w:lang w:eastAsia="en-US"/>
        </w:rPr>
        <w:t xml:space="preserve"> funcţionat pe baza unui regulament ş</w:t>
      </w:r>
      <w:r w:rsidR="004401E3">
        <w:rPr>
          <w:rFonts w:ascii="Times New Roman" w:eastAsiaTheme="minorHAnsi" w:hAnsi="Times New Roman" w:cs="Times New Roman"/>
          <w:sz w:val="24"/>
          <w:szCs w:val="24"/>
          <w:lang w:eastAsia="en-US"/>
        </w:rPr>
        <w:t>i prog</w:t>
      </w:r>
      <w:r>
        <w:rPr>
          <w:rFonts w:ascii="Times New Roman" w:eastAsiaTheme="minorHAnsi" w:hAnsi="Times New Roman" w:cs="Times New Roman"/>
          <w:sz w:val="24"/>
          <w:szCs w:val="24"/>
          <w:lang w:eastAsia="en-US"/>
        </w:rPr>
        <w:t>ram propriu, cu responsabilităţ</w:t>
      </w:r>
      <w:r w:rsidR="004401E3">
        <w:rPr>
          <w:rFonts w:ascii="Times New Roman" w:eastAsiaTheme="minorHAnsi" w:hAnsi="Times New Roman" w:cs="Times New Roman"/>
          <w:sz w:val="24"/>
          <w:szCs w:val="24"/>
          <w:lang w:eastAsia="en-US"/>
        </w:rPr>
        <w:t>i bine precizate.</w:t>
      </w:r>
    </w:p>
    <w:p w:rsidR="004401E3" w:rsidRDefault="004401E3" w:rsidP="00301206">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De asemenea, au fost consti</w:t>
      </w:r>
      <w:r w:rsidR="00301206">
        <w:rPr>
          <w:rFonts w:ascii="Times New Roman" w:eastAsiaTheme="minorHAnsi" w:hAnsi="Times New Roman" w:cs="Times New Roman"/>
          <w:sz w:val="24"/>
          <w:szCs w:val="24"/>
          <w:lang w:eastAsia="en-US"/>
        </w:rPr>
        <w:t>tuite comisii de lucru ori de câ</w:t>
      </w:r>
      <w:r>
        <w:rPr>
          <w:rFonts w:ascii="Times New Roman" w:eastAsiaTheme="minorHAnsi" w:hAnsi="Times New Roman" w:cs="Times New Roman"/>
          <w:sz w:val="24"/>
          <w:szCs w:val="24"/>
          <w:lang w:eastAsia="en-US"/>
        </w:rPr>
        <w:t>te ori a fost cazul: acordarea</w:t>
      </w:r>
      <w:r w:rsidR="00301206">
        <w:rPr>
          <w:rFonts w:ascii="Times New Roman" w:eastAsiaTheme="minorHAnsi" w:hAnsi="Times New Roman" w:cs="Times New Roman"/>
          <w:sz w:val="24"/>
          <w:szCs w:val="24"/>
          <w:lang w:eastAsia="en-US"/>
        </w:rPr>
        <w:t xml:space="preserve"> burselor ş</w:t>
      </w:r>
      <w:r>
        <w:rPr>
          <w:rFonts w:ascii="Times New Roman" w:eastAsiaTheme="minorHAnsi" w:hAnsi="Times New Roman" w:cs="Times New Roman"/>
          <w:sz w:val="24"/>
          <w:szCs w:val="24"/>
          <w:lang w:eastAsia="en-US"/>
        </w:rPr>
        <w:t>colare, pentru acordarea de rechizite, etc.</w:t>
      </w:r>
    </w:p>
    <w:p w:rsidR="004401E3" w:rsidRDefault="004401E3" w:rsidP="004401E3">
      <w:pPr>
        <w:autoSpaceDE w:val="0"/>
        <w:autoSpaceDN w:val="0"/>
        <w:adjustRightInd w:val="0"/>
        <w:spacing w:after="0" w:line="240" w:lineRule="auto"/>
        <w:rPr>
          <w:rFonts w:ascii="Times New Roman" w:eastAsiaTheme="minorHAnsi" w:hAnsi="Times New Roman" w:cs="Times New Roman"/>
          <w:sz w:val="24"/>
          <w:szCs w:val="24"/>
          <w:lang w:eastAsia="en-US"/>
        </w:rPr>
      </w:pPr>
    </w:p>
    <w:p w:rsidR="004401E3" w:rsidRDefault="004401E3" w:rsidP="00E44909">
      <w:pPr>
        <w:autoSpaceDE w:val="0"/>
        <w:autoSpaceDN w:val="0"/>
        <w:adjustRightInd w:val="0"/>
        <w:spacing w:after="0" w:line="240" w:lineRule="auto"/>
        <w:contextualSpacing/>
        <w:jc w:val="both"/>
        <w:rPr>
          <w:rFonts w:ascii="Times New Roman Bold" w:eastAsiaTheme="minorHAnsi" w:hAnsi="Times New Roman Bold" w:cs="Times New Roman Bold"/>
          <w:b/>
          <w:bCs/>
          <w:sz w:val="24"/>
          <w:szCs w:val="24"/>
          <w:lang w:eastAsia="en-US"/>
        </w:rPr>
      </w:pPr>
      <w:r>
        <w:rPr>
          <w:rFonts w:ascii="Times New Roman Bold" w:eastAsiaTheme="minorHAnsi" w:hAnsi="Times New Roman Bold" w:cs="Times New Roman Bold"/>
          <w:b/>
          <w:bCs/>
          <w:sz w:val="24"/>
          <w:szCs w:val="24"/>
          <w:lang w:eastAsia="en-US"/>
        </w:rPr>
        <w:t>1.2</w:t>
      </w:r>
      <w:r w:rsidR="00D3475C">
        <w:rPr>
          <w:rFonts w:ascii="Times New Roman Bold" w:eastAsiaTheme="minorHAnsi" w:hAnsi="Times New Roman Bold" w:cs="Times New Roman Bold"/>
          <w:b/>
          <w:bCs/>
          <w:sz w:val="24"/>
          <w:szCs w:val="24"/>
          <w:lang w:eastAsia="en-US"/>
        </w:rPr>
        <w:t>.2. Repartizarea responsabilităţ</w:t>
      </w:r>
      <w:r>
        <w:rPr>
          <w:rFonts w:ascii="Times New Roman Bold" w:eastAsiaTheme="minorHAnsi" w:hAnsi="Times New Roman Bold" w:cs="Times New Roman Bold"/>
          <w:b/>
          <w:bCs/>
          <w:sz w:val="24"/>
          <w:szCs w:val="24"/>
          <w:lang w:eastAsia="en-US"/>
        </w:rPr>
        <w:t>ilor</w:t>
      </w:r>
    </w:p>
    <w:p w:rsidR="004401E3" w:rsidRDefault="00E44909" w:rsidP="00E44909">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Repartizarea responsabilităţ</w:t>
      </w:r>
      <w:r w:rsidR="004401E3">
        <w:rPr>
          <w:rFonts w:ascii="Times New Roman" w:eastAsiaTheme="minorHAnsi" w:hAnsi="Times New Roman" w:cs="Times New Roman"/>
          <w:sz w:val="24"/>
          <w:szCs w:val="24"/>
          <w:lang w:eastAsia="en-US"/>
        </w:rPr>
        <w:t>ilor s-a realizat prin</w:t>
      </w:r>
      <w:r>
        <w:rPr>
          <w:rFonts w:ascii="Times New Roman" w:eastAsiaTheme="minorHAnsi" w:hAnsi="Times New Roman" w:cs="Times New Roman"/>
          <w:sz w:val="24"/>
          <w:szCs w:val="24"/>
          <w:lang w:eastAsia="en-US"/>
        </w:rPr>
        <w:t xml:space="preserve"> planul managerial unic precum ş</w:t>
      </w:r>
      <w:r w:rsidR="004401E3">
        <w:rPr>
          <w:rFonts w:ascii="Times New Roman" w:eastAsiaTheme="minorHAnsi" w:hAnsi="Times New Roman" w:cs="Times New Roman"/>
          <w:sz w:val="24"/>
          <w:szCs w:val="24"/>
          <w:lang w:eastAsia="en-US"/>
        </w:rPr>
        <w:t>i prin</w:t>
      </w:r>
      <w:r>
        <w:rPr>
          <w:rFonts w:ascii="Times New Roman" w:eastAsiaTheme="minorHAnsi" w:hAnsi="Times New Roman" w:cs="Times New Roman"/>
          <w:sz w:val="24"/>
          <w:szCs w:val="24"/>
          <w:lang w:eastAsia="en-US"/>
        </w:rPr>
        <w:t xml:space="preserve"> decizii de competenţe şi fiş</w:t>
      </w:r>
      <w:r w:rsidR="004401E3">
        <w:rPr>
          <w:rFonts w:ascii="Times New Roman" w:eastAsiaTheme="minorHAnsi" w:hAnsi="Times New Roman" w:cs="Times New Roman"/>
          <w:sz w:val="24"/>
          <w:szCs w:val="24"/>
          <w:lang w:eastAsia="en-US"/>
        </w:rPr>
        <w:t>a postului.</w:t>
      </w:r>
    </w:p>
    <w:p w:rsidR="004401E3" w:rsidRDefault="00E44909" w:rsidP="00E44909">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La începutul anului şcolar au fost desemnaţ</w:t>
      </w:r>
      <w:r w:rsidR="004401E3">
        <w:rPr>
          <w:rFonts w:ascii="Times New Roman" w:eastAsiaTheme="minorHAnsi" w:hAnsi="Times New Roman" w:cs="Times New Roman"/>
          <w:sz w:val="24"/>
          <w:szCs w:val="24"/>
          <w:lang w:eastAsia="en-US"/>
        </w:rPr>
        <w:t>i responsabilii de compartimente, de arii</w:t>
      </w:r>
      <w:r>
        <w:rPr>
          <w:rFonts w:ascii="Times New Roman" w:eastAsiaTheme="minorHAnsi" w:hAnsi="Times New Roman" w:cs="Times New Roman"/>
          <w:sz w:val="24"/>
          <w:szCs w:val="24"/>
          <w:lang w:eastAsia="en-US"/>
        </w:rPr>
        <w:t xml:space="preserve"> curriculare, învăţătorii claselor şi diriginţ</w:t>
      </w:r>
      <w:r w:rsidR="004401E3">
        <w:rPr>
          <w:rFonts w:ascii="Times New Roman" w:eastAsiaTheme="minorHAnsi" w:hAnsi="Times New Roman" w:cs="Times New Roman"/>
          <w:sz w:val="24"/>
          <w:szCs w:val="24"/>
          <w:lang w:eastAsia="en-US"/>
        </w:rPr>
        <w:t>ii.</w:t>
      </w:r>
    </w:p>
    <w:p w:rsidR="004401E3" w:rsidRDefault="00E44909" w:rsidP="00E44909">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Repartizarea responsabilităţ</w:t>
      </w:r>
      <w:r w:rsidR="004401E3">
        <w:rPr>
          <w:rFonts w:ascii="Times New Roman" w:eastAsiaTheme="minorHAnsi" w:hAnsi="Times New Roman" w:cs="Times New Roman"/>
          <w:sz w:val="24"/>
          <w:szCs w:val="24"/>
          <w:lang w:eastAsia="en-US"/>
        </w:rPr>
        <w:t xml:space="preserve">ilor pentru celelalte </w:t>
      </w:r>
      <w:r>
        <w:rPr>
          <w:rFonts w:ascii="Times New Roman" w:eastAsiaTheme="minorHAnsi" w:hAnsi="Times New Roman" w:cs="Times New Roman"/>
          <w:sz w:val="24"/>
          <w:szCs w:val="24"/>
          <w:lang w:eastAsia="en-US"/>
        </w:rPr>
        <w:t>compartimente s-a facut prin fiş</w:t>
      </w:r>
      <w:r w:rsidR="004401E3">
        <w:rPr>
          <w:rFonts w:ascii="Times New Roman" w:eastAsiaTheme="minorHAnsi" w:hAnsi="Times New Roman" w:cs="Times New Roman"/>
          <w:sz w:val="24"/>
          <w:szCs w:val="24"/>
          <w:lang w:eastAsia="en-US"/>
        </w:rPr>
        <w:t>a</w:t>
      </w:r>
      <w:r>
        <w:rPr>
          <w:rFonts w:ascii="Times New Roman" w:eastAsiaTheme="minorHAnsi" w:hAnsi="Times New Roman" w:cs="Times New Roman"/>
          <w:sz w:val="24"/>
          <w:szCs w:val="24"/>
          <w:lang w:eastAsia="en-US"/>
        </w:rPr>
        <w:t xml:space="preserve"> </w:t>
      </w:r>
      <w:r w:rsidR="004401E3">
        <w:rPr>
          <w:rFonts w:ascii="Times New Roman" w:eastAsiaTheme="minorHAnsi" w:hAnsi="Times New Roman" w:cs="Times New Roman"/>
          <w:sz w:val="24"/>
          <w:szCs w:val="24"/>
          <w:lang w:eastAsia="en-US"/>
        </w:rPr>
        <w:t>postului, pentru fiecare salariat.</w:t>
      </w:r>
    </w:p>
    <w:p w:rsidR="004401E3" w:rsidRDefault="004401E3" w:rsidP="00E44909">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Au </w:t>
      </w:r>
      <w:r w:rsidR="00864AE1">
        <w:rPr>
          <w:rFonts w:ascii="Times New Roman" w:eastAsiaTheme="minorHAnsi" w:hAnsi="Times New Roman" w:cs="Times New Roman"/>
          <w:sz w:val="24"/>
          <w:szCs w:val="24"/>
          <w:lang w:eastAsia="en-US"/>
        </w:rPr>
        <w:t>fost repartizate responsabilităţ</w:t>
      </w:r>
      <w:r>
        <w:rPr>
          <w:rFonts w:ascii="Times New Roman" w:eastAsiaTheme="minorHAnsi" w:hAnsi="Times New Roman" w:cs="Times New Roman"/>
          <w:sz w:val="24"/>
          <w:szCs w:val="24"/>
          <w:lang w:eastAsia="en-US"/>
        </w:rPr>
        <w:t>ile pentru fiecare membru al Consiliului de</w:t>
      </w:r>
      <w:r w:rsidR="00864AE1">
        <w:rPr>
          <w:rFonts w:ascii="Times New Roman" w:eastAsiaTheme="minorHAnsi" w:hAnsi="Times New Roman" w:cs="Times New Roman"/>
          <w:sz w:val="24"/>
          <w:szCs w:val="24"/>
          <w:lang w:eastAsia="en-US"/>
        </w:rPr>
        <w:t xml:space="preserve"> Administraţ</w:t>
      </w:r>
      <w:r>
        <w:rPr>
          <w:rFonts w:ascii="Times New Roman" w:eastAsiaTheme="minorHAnsi" w:hAnsi="Times New Roman" w:cs="Times New Roman"/>
          <w:sz w:val="24"/>
          <w:szCs w:val="24"/>
          <w:lang w:eastAsia="en-US"/>
        </w:rPr>
        <w:t>ie</w:t>
      </w:r>
      <w:r w:rsidR="00864AE1">
        <w:rPr>
          <w:rFonts w:ascii="Times New Roman" w:eastAsiaTheme="minorHAnsi" w:hAnsi="Times New Roman" w:cs="Times New Roman"/>
          <w:sz w:val="24"/>
          <w:szCs w:val="24"/>
          <w:lang w:eastAsia="en-US"/>
        </w:rPr>
        <w:t>, al Comisiei pentru evaluarea şi asigurarea calităţii ş</w:t>
      </w:r>
      <w:r>
        <w:rPr>
          <w:rFonts w:ascii="Times New Roman" w:eastAsiaTheme="minorHAnsi" w:hAnsi="Times New Roman" w:cs="Times New Roman"/>
          <w:sz w:val="24"/>
          <w:szCs w:val="24"/>
          <w:lang w:eastAsia="en-US"/>
        </w:rPr>
        <w:t>i al Consiliului curricular.</w:t>
      </w:r>
    </w:p>
    <w:p w:rsidR="004401E3" w:rsidRDefault="004401E3" w:rsidP="00E44909">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Ac</w:t>
      </w:r>
      <w:r w:rsidR="00864AE1">
        <w:rPr>
          <w:rFonts w:ascii="Times New Roman" w:eastAsiaTheme="minorHAnsi" w:hAnsi="Times New Roman" w:cs="Times New Roman"/>
          <w:sz w:val="24"/>
          <w:szCs w:val="24"/>
          <w:lang w:eastAsia="en-US"/>
        </w:rPr>
        <w:t>tele decizionale au fost emise î</w:t>
      </w:r>
      <w:r>
        <w:rPr>
          <w:rFonts w:ascii="Times New Roman" w:eastAsiaTheme="minorHAnsi" w:hAnsi="Times New Roman" w:cs="Times New Roman"/>
          <w:sz w:val="24"/>
          <w:szCs w:val="24"/>
          <w:lang w:eastAsia="en-US"/>
        </w:rPr>
        <w:t>n spirit</w:t>
      </w:r>
      <w:r w:rsidR="00864AE1">
        <w:rPr>
          <w:rFonts w:ascii="Times New Roman" w:eastAsiaTheme="minorHAnsi" w:hAnsi="Times New Roman" w:cs="Times New Roman"/>
          <w:sz w:val="24"/>
          <w:szCs w:val="24"/>
          <w:lang w:eastAsia="en-US"/>
        </w:rPr>
        <w:t>ul normelor legislative şi regulamentare, î</w:t>
      </w:r>
      <w:r>
        <w:rPr>
          <w:rFonts w:ascii="Times New Roman" w:eastAsiaTheme="minorHAnsi" w:hAnsi="Times New Roman" w:cs="Times New Roman"/>
          <w:sz w:val="24"/>
          <w:szCs w:val="24"/>
          <w:lang w:eastAsia="en-US"/>
        </w:rPr>
        <w:t>n baza</w:t>
      </w:r>
      <w:r w:rsidR="00864AE1">
        <w:rPr>
          <w:rFonts w:ascii="Times New Roman" w:eastAsiaTheme="minorHAnsi" w:hAnsi="Times New Roman" w:cs="Times New Roman"/>
          <w:sz w:val="24"/>
          <w:szCs w:val="24"/>
          <w:lang w:eastAsia="en-US"/>
        </w:rPr>
        <w:t xml:space="preserve"> hotărâ</w:t>
      </w:r>
      <w:r>
        <w:rPr>
          <w:rFonts w:ascii="Times New Roman" w:eastAsiaTheme="minorHAnsi" w:hAnsi="Times New Roman" w:cs="Times New Roman"/>
          <w:sz w:val="24"/>
          <w:szCs w:val="24"/>
          <w:lang w:eastAsia="en-US"/>
        </w:rPr>
        <w:t>rilor ad</w:t>
      </w:r>
      <w:r w:rsidR="00864AE1">
        <w:rPr>
          <w:rFonts w:ascii="Times New Roman" w:eastAsiaTheme="minorHAnsi" w:hAnsi="Times New Roman" w:cs="Times New Roman"/>
          <w:sz w:val="24"/>
          <w:szCs w:val="24"/>
          <w:lang w:eastAsia="en-US"/>
        </w:rPr>
        <w:t>optate de Consiliul profesoral şi Consiliul de Administraţie, ceea ce a fă</w:t>
      </w:r>
      <w:r>
        <w:rPr>
          <w:rFonts w:ascii="Times New Roman" w:eastAsiaTheme="minorHAnsi" w:hAnsi="Times New Roman" w:cs="Times New Roman"/>
          <w:sz w:val="24"/>
          <w:szCs w:val="24"/>
          <w:lang w:eastAsia="en-US"/>
        </w:rPr>
        <w:t>cut ca</w:t>
      </w:r>
      <w:r w:rsidR="00864AE1">
        <w:rPr>
          <w:rFonts w:ascii="Times New Roman" w:eastAsiaTheme="minorHAnsi" w:hAnsi="Times New Roman" w:cs="Times New Roman"/>
          <w:sz w:val="24"/>
          <w:szCs w:val="24"/>
          <w:lang w:eastAsia="en-US"/>
        </w:rPr>
        <w:t xml:space="preserve"> acestea să aibă asigurată transparenţa necesară şi să nu stârnească</w:t>
      </w:r>
      <w:r>
        <w:rPr>
          <w:rFonts w:ascii="Times New Roman" w:eastAsiaTheme="minorHAnsi" w:hAnsi="Times New Roman" w:cs="Times New Roman"/>
          <w:sz w:val="24"/>
          <w:szCs w:val="24"/>
          <w:lang w:eastAsia="en-US"/>
        </w:rPr>
        <w:t xml:space="preserve"> controverse.</w:t>
      </w:r>
    </w:p>
    <w:p w:rsidR="007F29C2" w:rsidRDefault="007F29C2" w:rsidP="00E44909">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p>
    <w:p w:rsidR="00727577" w:rsidRDefault="00727577" w:rsidP="00E44909">
      <w:pPr>
        <w:autoSpaceDE w:val="0"/>
        <w:autoSpaceDN w:val="0"/>
        <w:adjustRightInd w:val="0"/>
        <w:spacing w:after="0" w:line="240" w:lineRule="auto"/>
        <w:contextualSpacing/>
        <w:jc w:val="both"/>
        <w:rPr>
          <w:rFonts w:ascii="Times New Roman Bold" w:eastAsiaTheme="minorHAnsi" w:hAnsi="Times New Roman Bold" w:cs="Times New Roman Bold"/>
          <w:b/>
          <w:bCs/>
          <w:sz w:val="25"/>
          <w:szCs w:val="25"/>
          <w:lang w:eastAsia="en-US"/>
        </w:rPr>
      </w:pPr>
      <w:r>
        <w:rPr>
          <w:rFonts w:ascii="Times New Roman Bold" w:eastAsiaTheme="minorHAnsi" w:hAnsi="Times New Roman Bold" w:cs="Times New Roman Bold"/>
          <w:b/>
          <w:bCs/>
          <w:sz w:val="25"/>
          <w:szCs w:val="25"/>
          <w:lang w:eastAsia="en-US"/>
        </w:rPr>
        <w:t>1.2.3. Organizarea timpului</w:t>
      </w:r>
    </w:p>
    <w:p w:rsidR="00727577" w:rsidRDefault="007F29C2" w:rsidP="007F29C2">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Î</w:t>
      </w:r>
      <w:r w:rsidR="00727577">
        <w:rPr>
          <w:rFonts w:ascii="Times New Roman" w:eastAsiaTheme="minorHAnsi" w:hAnsi="Times New Roman" w:cs="Times New Roman"/>
          <w:sz w:val="24"/>
          <w:szCs w:val="24"/>
          <w:lang w:eastAsia="en-US"/>
        </w:rPr>
        <w:t xml:space="preserve">ntreaga </w:t>
      </w:r>
      <w:r>
        <w:rPr>
          <w:rFonts w:ascii="Times New Roman" w:eastAsiaTheme="minorHAnsi" w:hAnsi="Times New Roman" w:cs="Times New Roman"/>
          <w:sz w:val="24"/>
          <w:szCs w:val="24"/>
          <w:lang w:eastAsia="en-US"/>
        </w:rPr>
        <w:t>activitate din şcoală s-a desfăşurat într-un singur schimb, după cum urmează</w:t>
      </w:r>
      <w:r w:rsidR="00727577">
        <w:rPr>
          <w:rFonts w:ascii="Times New Roman" w:eastAsiaTheme="minorHAnsi" w:hAnsi="Times New Roman" w:cs="Times New Roman"/>
          <w:sz w:val="24"/>
          <w:szCs w:val="24"/>
          <w:lang w:eastAsia="en-US"/>
        </w:rPr>
        <w:t>:</w:t>
      </w:r>
    </w:p>
    <w:p w:rsidR="00727577" w:rsidRDefault="000E23B9" w:rsidP="007F29C2">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- 08.30</w:t>
      </w:r>
      <w:r w:rsidR="00BE52AB">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w:t>
      </w:r>
      <w:r w:rsidR="00BE52AB">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13</w:t>
      </w:r>
      <w:r w:rsidR="00003A47">
        <w:rPr>
          <w:rFonts w:ascii="Times New Roman" w:eastAsiaTheme="minorHAnsi" w:hAnsi="Times New Roman" w:cs="Times New Roman"/>
          <w:sz w:val="24"/>
          <w:szCs w:val="24"/>
          <w:lang w:eastAsia="en-US"/>
        </w:rPr>
        <w:t>.</w:t>
      </w:r>
      <w:r w:rsidR="00FC3209">
        <w:rPr>
          <w:rFonts w:ascii="Times New Roman" w:eastAsiaTheme="minorHAnsi" w:hAnsi="Times New Roman" w:cs="Times New Roman"/>
          <w:sz w:val="24"/>
          <w:szCs w:val="24"/>
          <w:lang w:eastAsia="en-US"/>
        </w:rPr>
        <w:t>30 -</w:t>
      </w:r>
      <w:r>
        <w:rPr>
          <w:rFonts w:ascii="Times New Roman" w:eastAsiaTheme="minorHAnsi" w:hAnsi="Times New Roman" w:cs="Times New Roman"/>
          <w:sz w:val="24"/>
          <w:szCs w:val="24"/>
          <w:lang w:eastAsia="en-US"/>
        </w:rPr>
        <w:t xml:space="preserve"> </w:t>
      </w:r>
      <w:r w:rsidR="00FC3209">
        <w:rPr>
          <w:rFonts w:ascii="Times New Roman" w:eastAsiaTheme="minorHAnsi" w:hAnsi="Times New Roman" w:cs="Times New Roman"/>
          <w:sz w:val="24"/>
          <w:szCs w:val="24"/>
          <w:lang w:eastAsia="en-US"/>
        </w:rPr>
        <w:t>pentru clasele P</w:t>
      </w:r>
      <w:r w:rsidR="00727577">
        <w:rPr>
          <w:rFonts w:ascii="Times New Roman" w:eastAsiaTheme="minorHAnsi" w:hAnsi="Times New Roman" w:cs="Times New Roman"/>
          <w:sz w:val="24"/>
          <w:szCs w:val="24"/>
          <w:lang w:eastAsia="en-US"/>
        </w:rPr>
        <w:t>regătitoare-IV</w:t>
      </w:r>
    </w:p>
    <w:p w:rsidR="00727577" w:rsidRDefault="00727577" w:rsidP="007F29C2">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D3475C">
        <w:rPr>
          <w:rFonts w:ascii="Times New Roman" w:eastAsiaTheme="minorHAnsi" w:hAnsi="Times New Roman" w:cs="Times New Roman"/>
          <w:sz w:val="24"/>
          <w:szCs w:val="24"/>
          <w:lang w:eastAsia="en-US"/>
        </w:rPr>
        <w:t xml:space="preserve"> </w:t>
      </w:r>
      <w:r w:rsidR="000E23B9">
        <w:rPr>
          <w:rFonts w:ascii="Times New Roman" w:eastAsiaTheme="minorHAnsi" w:hAnsi="Times New Roman" w:cs="Times New Roman"/>
          <w:sz w:val="24"/>
          <w:szCs w:val="24"/>
          <w:lang w:eastAsia="en-US"/>
        </w:rPr>
        <w:t>08.30</w:t>
      </w:r>
      <w:r w:rsidR="00BE52AB">
        <w:rPr>
          <w:rFonts w:ascii="Times New Roman" w:eastAsiaTheme="minorHAnsi" w:hAnsi="Times New Roman" w:cs="Times New Roman"/>
          <w:sz w:val="24"/>
          <w:szCs w:val="24"/>
          <w:lang w:eastAsia="en-US"/>
        </w:rPr>
        <w:t xml:space="preserve"> </w:t>
      </w:r>
      <w:r w:rsidR="000E23B9">
        <w:rPr>
          <w:rFonts w:ascii="Times New Roman" w:eastAsiaTheme="minorHAnsi" w:hAnsi="Times New Roman" w:cs="Times New Roman"/>
          <w:sz w:val="24"/>
          <w:szCs w:val="24"/>
          <w:lang w:eastAsia="en-US"/>
        </w:rPr>
        <w:t>-</w:t>
      </w:r>
      <w:r w:rsidR="00BE52AB">
        <w:rPr>
          <w:rFonts w:ascii="Times New Roman" w:eastAsiaTheme="minorHAnsi" w:hAnsi="Times New Roman" w:cs="Times New Roman"/>
          <w:sz w:val="24"/>
          <w:szCs w:val="24"/>
          <w:lang w:eastAsia="en-US"/>
        </w:rPr>
        <w:t xml:space="preserve"> </w:t>
      </w:r>
      <w:r w:rsidR="000E23B9">
        <w:rPr>
          <w:rFonts w:ascii="Times New Roman" w:eastAsiaTheme="minorHAnsi" w:hAnsi="Times New Roman" w:cs="Times New Roman"/>
          <w:sz w:val="24"/>
          <w:szCs w:val="24"/>
          <w:lang w:eastAsia="en-US"/>
        </w:rPr>
        <w:t>15.</w:t>
      </w:r>
      <w:r w:rsidR="00003A47">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0 - pentru clasele V-VIII</w:t>
      </w:r>
    </w:p>
    <w:p w:rsidR="00727577" w:rsidRDefault="007F29C2" w:rsidP="007F29C2">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Î</w:t>
      </w:r>
      <w:r w:rsidR="00727577">
        <w:rPr>
          <w:rFonts w:ascii="Times New Roman" w:eastAsiaTheme="minorHAnsi" w:hAnsi="Times New Roman" w:cs="Times New Roman"/>
          <w:sz w:val="24"/>
          <w:szCs w:val="24"/>
          <w:lang w:eastAsia="en-US"/>
        </w:rPr>
        <w:t>n şcoală a fun</w:t>
      </w:r>
      <w:r>
        <w:rPr>
          <w:rFonts w:ascii="Times New Roman" w:eastAsiaTheme="minorHAnsi" w:hAnsi="Times New Roman" w:cs="Times New Roman"/>
          <w:sz w:val="24"/>
          <w:szCs w:val="24"/>
          <w:lang w:eastAsia="en-US"/>
        </w:rPr>
        <w:t>cţioat eficient comisia pentru î</w:t>
      </w:r>
      <w:r w:rsidR="00727577">
        <w:rPr>
          <w:rFonts w:ascii="Times New Roman" w:eastAsiaTheme="minorHAnsi" w:hAnsi="Times New Roman" w:cs="Times New Roman"/>
          <w:sz w:val="24"/>
          <w:szCs w:val="24"/>
          <w:lang w:eastAsia="en-US"/>
        </w:rPr>
        <w:t>ntocmirea orarului-condusă de dna prof.</w:t>
      </w:r>
      <w:r w:rsidR="00FC6EB0">
        <w:rPr>
          <w:rFonts w:ascii="Times New Roman" w:eastAsiaTheme="minorHAnsi" w:hAnsi="Times New Roman" w:cs="Times New Roman"/>
          <w:sz w:val="24"/>
          <w:szCs w:val="24"/>
          <w:lang w:eastAsia="en-US"/>
        </w:rPr>
        <w:t>Fișu Laura</w:t>
      </w:r>
      <w:r>
        <w:rPr>
          <w:rFonts w:ascii="Times New Roman" w:eastAsiaTheme="minorHAnsi" w:hAnsi="Times New Roman" w:cs="Times New Roman"/>
          <w:sz w:val="24"/>
          <w:szCs w:val="24"/>
          <w:lang w:eastAsia="en-US"/>
        </w:rPr>
        <w:t xml:space="preserve"> astfel încat din prima zi de şcoală elevii şi cadrele didactice au fost î</w:t>
      </w:r>
      <w:r w:rsidR="00727577">
        <w:rPr>
          <w:rFonts w:ascii="Times New Roman" w:eastAsiaTheme="minorHAnsi" w:hAnsi="Times New Roman" w:cs="Times New Roman"/>
          <w:sz w:val="24"/>
          <w:szCs w:val="24"/>
          <w:lang w:eastAsia="en-US"/>
        </w:rPr>
        <w:t>n</w:t>
      </w:r>
      <w:r>
        <w:rPr>
          <w:rFonts w:ascii="Times New Roman" w:eastAsiaTheme="minorHAnsi" w:hAnsi="Times New Roman" w:cs="Times New Roman"/>
          <w:sz w:val="24"/>
          <w:szCs w:val="24"/>
          <w:lang w:eastAsia="en-US"/>
        </w:rPr>
        <w:t xml:space="preserve"> posesia programului săptămâ</w:t>
      </w:r>
      <w:r w:rsidR="00727577">
        <w:rPr>
          <w:rFonts w:ascii="Times New Roman" w:eastAsiaTheme="minorHAnsi" w:hAnsi="Times New Roman" w:cs="Times New Roman"/>
          <w:sz w:val="24"/>
          <w:szCs w:val="24"/>
          <w:lang w:eastAsia="en-US"/>
        </w:rPr>
        <w:t xml:space="preserve">nal care a ţinut cont </w:t>
      </w:r>
      <w:r>
        <w:rPr>
          <w:rFonts w:ascii="Times New Roman" w:eastAsiaTheme="minorHAnsi" w:hAnsi="Times New Roman" w:cs="Times New Roman"/>
          <w:sz w:val="24"/>
          <w:szCs w:val="24"/>
          <w:lang w:eastAsia="en-US"/>
        </w:rPr>
        <w:t>de prevederile legale, de cerinţele psihologice, de opţiunile elevilor ş</w:t>
      </w:r>
      <w:r w:rsidR="00727577">
        <w:rPr>
          <w:rFonts w:ascii="Times New Roman" w:eastAsiaTheme="minorHAnsi" w:hAnsi="Times New Roman" w:cs="Times New Roman"/>
          <w:sz w:val="24"/>
          <w:szCs w:val="24"/>
          <w:lang w:eastAsia="en-US"/>
        </w:rPr>
        <w:t>i ale profesorilor.</w:t>
      </w:r>
    </w:p>
    <w:p w:rsidR="00727577" w:rsidRDefault="007F29C2" w:rsidP="007F29C2">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Toate celelalte activităţ</w:t>
      </w:r>
      <w:r w:rsidR="00727577">
        <w:rPr>
          <w:rFonts w:ascii="Times New Roman" w:eastAsiaTheme="minorHAnsi" w:hAnsi="Times New Roman" w:cs="Times New Roman"/>
          <w:sz w:val="24"/>
          <w:szCs w:val="24"/>
          <w:lang w:eastAsia="en-US"/>
        </w:rPr>
        <w:t>i,</w:t>
      </w:r>
      <w:r>
        <w:rPr>
          <w:rFonts w:ascii="Times New Roman" w:eastAsiaTheme="minorHAnsi" w:hAnsi="Times New Roman" w:cs="Times New Roman"/>
          <w:sz w:val="24"/>
          <w:szCs w:val="24"/>
          <w:lang w:eastAsia="en-US"/>
        </w:rPr>
        <w:t xml:space="preserve"> cum ar fi pregătirea suplimentară de recuperare, pregă</w:t>
      </w:r>
      <w:r w:rsidR="00727577">
        <w:rPr>
          <w:rFonts w:ascii="Times New Roman" w:eastAsiaTheme="minorHAnsi" w:hAnsi="Times New Roman" w:cs="Times New Roman"/>
          <w:sz w:val="24"/>
          <w:szCs w:val="24"/>
          <w:lang w:eastAsia="en-US"/>
        </w:rPr>
        <w:t>tirea pentru</w:t>
      </w:r>
      <w:r>
        <w:rPr>
          <w:rFonts w:ascii="Times New Roman" w:eastAsiaTheme="minorHAnsi" w:hAnsi="Times New Roman" w:cs="Times New Roman"/>
          <w:sz w:val="24"/>
          <w:szCs w:val="24"/>
          <w:lang w:eastAsia="en-US"/>
        </w:rPr>
        <w:t xml:space="preserve"> </w:t>
      </w:r>
      <w:r w:rsidR="00727577">
        <w:rPr>
          <w:rFonts w:ascii="Times New Roman" w:eastAsiaTheme="minorHAnsi" w:hAnsi="Times New Roman" w:cs="Times New Roman"/>
          <w:sz w:val="24"/>
          <w:szCs w:val="24"/>
          <w:lang w:eastAsia="en-US"/>
        </w:rPr>
        <w:t>concursuri sau examene,</w:t>
      </w:r>
      <w:r>
        <w:rPr>
          <w:rFonts w:ascii="Times New Roman" w:eastAsiaTheme="minorHAnsi" w:hAnsi="Times New Roman" w:cs="Times New Roman"/>
          <w:sz w:val="24"/>
          <w:szCs w:val="24"/>
          <w:lang w:eastAsia="en-US"/>
        </w:rPr>
        <w:t xml:space="preserve"> activitatăţile educative extraşcolare, s-au desfăşurat î</w:t>
      </w:r>
      <w:r w:rsidR="00727577">
        <w:rPr>
          <w:rFonts w:ascii="Times New Roman" w:eastAsiaTheme="minorHAnsi" w:hAnsi="Times New Roman" w:cs="Times New Roman"/>
          <w:sz w:val="24"/>
          <w:szCs w:val="24"/>
          <w:lang w:eastAsia="en-US"/>
        </w:rPr>
        <w:t>n afara</w:t>
      </w:r>
      <w:r>
        <w:rPr>
          <w:rFonts w:ascii="Times New Roman" w:eastAsiaTheme="minorHAnsi" w:hAnsi="Times New Roman" w:cs="Times New Roman"/>
          <w:sz w:val="24"/>
          <w:szCs w:val="24"/>
          <w:lang w:eastAsia="en-US"/>
        </w:rPr>
        <w:t xml:space="preserve"> programului de cursuri, sau sâmbăta ş</w:t>
      </w:r>
      <w:r w:rsidR="00727577">
        <w:rPr>
          <w:rFonts w:ascii="Times New Roman" w:eastAsiaTheme="minorHAnsi" w:hAnsi="Times New Roman" w:cs="Times New Roman"/>
          <w:sz w:val="24"/>
          <w:szCs w:val="24"/>
          <w:lang w:eastAsia="en-US"/>
        </w:rPr>
        <w:t>i duminica.</w:t>
      </w:r>
    </w:p>
    <w:p w:rsidR="00727577" w:rsidRPr="00D3475C" w:rsidRDefault="00727577" w:rsidP="007F29C2">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D3475C">
        <w:rPr>
          <w:rFonts w:ascii="Times New Roman" w:eastAsiaTheme="minorHAnsi" w:hAnsi="Times New Roman" w:cs="Times New Roman"/>
          <w:sz w:val="24"/>
          <w:szCs w:val="24"/>
          <w:lang w:eastAsia="en-US"/>
        </w:rPr>
        <w:t>Activitatea personalului didactic auxiliar s-a desfăşurat între orele 08-16, iar a celui</w:t>
      </w:r>
      <w:r w:rsidR="007F29C2" w:rsidRPr="00D3475C">
        <w:rPr>
          <w:rFonts w:ascii="Times New Roman" w:eastAsiaTheme="minorHAnsi" w:hAnsi="Times New Roman" w:cs="Times New Roman"/>
          <w:sz w:val="24"/>
          <w:szCs w:val="24"/>
          <w:lang w:eastAsia="en-US"/>
        </w:rPr>
        <w:t xml:space="preserve"> nedidactic, î</w:t>
      </w:r>
      <w:r w:rsidR="007178F3" w:rsidRPr="00D3475C">
        <w:rPr>
          <w:rFonts w:ascii="Times New Roman" w:eastAsiaTheme="minorHAnsi" w:hAnsi="Times New Roman" w:cs="Times New Roman"/>
          <w:sz w:val="24"/>
          <w:szCs w:val="24"/>
          <w:lang w:eastAsia="en-US"/>
        </w:rPr>
        <w:t>ntre orele 08,00-16</w:t>
      </w:r>
      <w:r w:rsidRPr="00D3475C">
        <w:rPr>
          <w:rFonts w:ascii="Times New Roman" w:eastAsiaTheme="minorHAnsi" w:hAnsi="Times New Roman" w:cs="Times New Roman"/>
          <w:sz w:val="24"/>
          <w:szCs w:val="24"/>
          <w:lang w:eastAsia="en-US"/>
        </w:rPr>
        <w:t>,00.</w:t>
      </w:r>
    </w:p>
    <w:p w:rsidR="007F29C2" w:rsidRPr="007F29C2" w:rsidRDefault="007F29C2" w:rsidP="007F29C2">
      <w:pPr>
        <w:autoSpaceDE w:val="0"/>
        <w:autoSpaceDN w:val="0"/>
        <w:adjustRightInd w:val="0"/>
        <w:spacing w:after="0" w:line="240" w:lineRule="auto"/>
        <w:contextualSpacing/>
        <w:jc w:val="both"/>
        <w:rPr>
          <w:rFonts w:ascii="Times New Roman" w:eastAsiaTheme="minorHAnsi" w:hAnsi="Times New Roman" w:cs="Times New Roman"/>
          <w:color w:val="FF0000"/>
          <w:sz w:val="24"/>
          <w:szCs w:val="24"/>
          <w:lang w:eastAsia="en-US"/>
        </w:rPr>
      </w:pPr>
    </w:p>
    <w:p w:rsidR="00D41785" w:rsidRDefault="007F29C2" w:rsidP="00E44909">
      <w:pPr>
        <w:autoSpaceDE w:val="0"/>
        <w:autoSpaceDN w:val="0"/>
        <w:adjustRightInd w:val="0"/>
        <w:spacing w:after="0" w:line="240" w:lineRule="auto"/>
        <w:contextualSpacing/>
        <w:jc w:val="both"/>
        <w:rPr>
          <w:rFonts w:ascii="Times New Roman Bold" w:eastAsiaTheme="minorHAnsi" w:hAnsi="Times New Roman Bold" w:cs="Times New Roman Bold"/>
          <w:b/>
          <w:bCs/>
          <w:sz w:val="24"/>
          <w:szCs w:val="24"/>
          <w:lang w:eastAsia="en-US"/>
        </w:rPr>
      </w:pPr>
      <w:r>
        <w:rPr>
          <w:rFonts w:ascii="Times New Roman Bold" w:eastAsiaTheme="minorHAnsi" w:hAnsi="Times New Roman Bold" w:cs="Times New Roman Bold"/>
          <w:b/>
          <w:bCs/>
          <w:sz w:val="24"/>
          <w:szCs w:val="24"/>
          <w:lang w:eastAsia="en-US"/>
        </w:rPr>
        <w:t>1.2.4. Monitorizarea întregii activităţ</w:t>
      </w:r>
      <w:r w:rsidR="00D41785">
        <w:rPr>
          <w:rFonts w:ascii="Times New Roman Bold" w:eastAsiaTheme="minorHAnsi" w:hAnsi="Times New Roman Bold" w:cs="Times New Roman Bold"/>
          <w:b/>
          <w:bCs/>
          <w:sz w:val="24"/>
          <w:szCs w:val="24"/>
          <w:lang w:eastAsia="en-US"/>
        </w:rPr>
        <w:t>i</w:t>
      </w:r>
    </w:p>
    <w:p w:rsidR="00D41785" w:rsidRDefault="007F29C2" w:rsidP="007F29C2">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Monitorizarea întregii activităţi a fost făcută pe baza Planului activităţii de monitorizare ş</w:t>
      </w:r>
      <w:r w:rsidR="00D41785">
        <w:rPr>
          <w:rFonts w:ascii="Times New Roman" w:eastAsiaTheme="minorHAnsi" w:hAnsi="Times New Roman" w:cs="Times New Roman"/>
          <w:sz w:val="24"/>
          <w:szCs w:val="24"/>
          <w:lang w:eastAsia="en-US"/>
        </w:rPr>
        <w:t>i</w:t>
      </w:r>
      <w:r w:rsidR="00D3475C">
        <w:rPr>
          <w:rFonts w:ascii="Times New Roman" w:eastAsiaTheme="minorHAnsi" w:hAnsi="Times New Roman" w:cs="Times New Roman"/>
          <w:sz w:val="24"/>
          <w:szCs w:val="24"/>
          <w:lang w:eastAsia="en-US"/>
        </w:rPr>
        <w:t xml:space="preserve"> </w:t>
      </w:r>
      <w:r w:rsidR="00D41785">
        <w:rPr>
          <w:rFonts w:ascii="Times New Roman" w:eastAsiaTheme="minorHAnsi" w:hAnsi="Times New Roman" w:cs="Times New Roman"/>
          <w:sz w:val="24"/>
          <w:szCs w:val="24"/>
          <w:lang w:eastAsia="en-US"/>
        </w:rPr>
        <w:t>control al conducerii şcolii.</w:t>
      </w:r>
    </w:p>
    <w:p w:rsidR="00D41785" w:rsidRDefault="007F29C2" w:rsidP="007F29C2">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Prin urmă</w:t>
      </w:r>
      <w:r w:rsidR="00D41785">
        <w:rPr>
          <w:rFonts w:ascii="Times New Roman" w:eastAsiaTheme="minorHAnsi" w:hAnsi="Times New Roman" w:cs="Times New Roman"/>
          <w:sz w:val="24"/>
          <w:szCs w:val="24"/>
          <w:lang w:eastAsia="en-US"/>
        </w:rPr>
        <w:t>rirea</w:t>
      </w:r>
      <w:r>
        <w:rPr>
          <w:rFonts w:ascii="Times New Roman" w:eastAsiaTheme="minorHAnsi" w:hAnsi="Times New Roman" w:cs="Times New Roman"/>
          <w:sz w:val="24"/>
          <w:szCs w:val="24"/>
          <w:lang w:eastAsia="en-US"/>
        </w:rPr>
        <w:t xml:space="preserve"> realizării obiectivelor propuse în fiecare etapă a fost posibil ca, atunci câ</w:t>
      </w:r>
      <w:r w:rsidR="00D41785">
        <w:rPr>
          <w:rFonts w:ascii="Times New Roman" w:eastAsiaTheme="minorHAnsi" w:hAnsi="Times New Roman" w:cs="Times New Roman"/>
          <w:sz w:val="24"/>
          <w:szCs w:val="24"/>
          <w:lang w:eastAsia="en-US"/>
        </w:rPr>
        <w:t>nd</w:t>
      </w:r>
      <w:r>
        <w:rPr>
          <w:rFonts w:ascii="Times New Roman" w:eastAsiaTheme="minorHAnsi" w:hAnsi="Times New Roman" w:cs="Times New Roman"/>
          <w:sz w:val="24"/>
          <w:szCs w:val="24"/>
          <w:lang w:eastAsia="en-US"/>
        </w:rPr>
        <w:t xml:space="preserve"> au apărut unele disfuncţionalităţi, să se ia cele mai eficiente mă</w:t>
      </w:r>
      <w:r w:rsidR="00D41785">
        <w:rPr>
          <w:rFonts w:ascii="Times New Roman" w:eastAsiaTheme="minorHAnsi" w:hAnsi="Times New Roman" w:cs="Times New Roman"/>
          <w:sz w:val="24"/>
          <w:szCs w:val="24"/>
          <w:lang w:eastAsia="en-US"/>
        </w:rPr>
        <w:t>suri pentru eliminarea lor</w:t>
      </w:r>
      <w:r>
        <w:rPr>
          <w:rFonts w:ascii="Times New Roman" w:eastAsiaTheme="minorHAnsi" w:hAnsi="Times New Roman" w:cs="Times New Roman"/>
          <w:sz w:val="24"/>
          <w:szCs w:val="24"/>
          <w:lang w:eastAsia="en-US"/>
        </w:rPr>
        <w:t xml:space="preserve"> (discuţii individuale, asistenţ</w:t>
      </w:r>
      <w:r w:rsidR="00D41785">
        <w:rPr>
          <w:rFonts w:ascii="Times New Roman" w:eastAsiaTheme="minorHAnsi" w:hAnsi="Times New Roman" w:cs="Times New Roman"/>
          <w:sz w:val="24"/>
          <w:szCs w:val="24"/>
          <w:lang w:eastAsia="en-US"/>
        </w:rPr>
        <w:t>e la ore şi la activităţi extracurriculare, sanc</w:t>
      </w:r>
      <w:r w:rsidR="00D41785">
        <w:rPr>
          <w:rFonts w:ascii="Cambria Math" w:eastAsiaTheme="minorHAnsi" w:hAnsi="Cambria Math" w:cs="Cambria Math"/>
          <w:sz w:val="24"/>
          <w:szCs w:val="24"/>
          <w:lang w:eastAsia="en-US"/>
        </w:rPr>
        <w:t>ț</w:t>
      </w:r>
      <w:r w:rsidR="00D41785">
        <w:rPr>
          <w:rFonts w:ascii="Times New Roman" w:eastAsiaTheme="minorHAnsi" w:hAnsi="Times New Roman" w:cs="Times New Roman"/>
          <w:sz w:val="24"/>
          <w:szCs w:val="24"/>
          <w:lang w:eastAsia="en-US"/>
        </w:rPr>
        <w:t>ionări disciplinare,</w:t>
      </w:r>
      <w:r>
        <w:rPr>
          <w:rFonts w:ascii="Times New Roman" w:eastAsiaTheme="minorHAnsi" w:hAnsi="Times New Roman" w:cs="Times New Roman"/>
          <w:sz w:val="24"/>
          <w:szCs w:val="24"/>
          <w:lang w:eastAsia="en-US"/>
        </w:rPr>
        <w:t xml:space="preserve"> </w:t>
      </w:r>
      <w:r w:rsidR="00D41785">
        <w:rPr>
          <w:rFonts w:ascii="Times New Roman" w:eastAsiaTheme="minorHAnsi" w:hAnsi="Times New Roman" w:cs="Times New Roman"/>
          <w:sz w:val="24"/>
          <w:szCs w:val="24"/>
          <w:lang w:eastAsia="en-US"/>
        </w:rPr>
        <w:t>etc.).</w:t>
      </w:r>
    </w:p>
    <w:p w:rsidR="00D41785" w:rsidRDefault="007F29C2" w:rsidP="007F29C2">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Activităţile didactice desfăş</w:t>
      </w:r>
      <w:r w:rsidR="00D41785">
        <w:rPr>
          <w:rFonts w:ascii="Times New Roman" w:eastAsiaTheme="minorHAnsi" w:hAnsi="Times New Roman" w:cs="Times New Roman"/>
          <w:sz w:val="24"/>
          <w:szCs w:val="24"/>
          <w:lang w:eastAsia="en-US"/>
        </w:rPr>
        <w:t>urate la clasă de profesorii</w:t>
      </w:r>
      <w:r>
        <w:rPr>
          <w:rFonts w:ascii="Times New Roman" w:eastAsiaTheme="minorHAnsi" w:hAnsi="Times New Roman" w:cs="Times New Roman"/>
          <w:sz w:val="24"/>
          <w:szCs w:val="24"/>
          <w:lang w:eastAsia="en-US"/>
        </w:rPr>
        <w:t xml:space="preserve"> suplinitori, au fost evaluate î</w:t>
      </w:r>
      <w:r w:rsidR="00D41785">
        <w:rPr>
          <w:rFonts w:ascii="Times New Roman" w:eastAsiaTheme="minorHAnsi" w:hAnsi="Times New Roman" w:cs="Times New Roman"/>
          <w:sz w:val="24"/>
          <w:szCs w:val="24"/>
          <w:lang w:eastAsia="en-US"/>
        </w:rPr>
        <w:t>n</w:t>
      </w:r>
      <w:r>
        <w:rPr>
          <w:rFonts w:ascii="Times New Roman" w:eastAsiaTheme="minorHAnsi" w:hAnsi="Times New Roman" w:cs="Times New Roman"/>
          <w:sz w:val="24"/>
          <w:szCs w:val="24"/>
          <w:lang w:eastAsia="en-US"/>
        </w:rPr>
        <w:t xml:space="preserve"> conformitate cu legislaţia î</w:t>
      </w:r>
      <w:r w:rsidR="00D41785">
        <w:rPr>
          <w:rFonts w:ascii="Times New Roman" w:eastAsiaTheme="minorHAnsi" w:hAnsi="Times New Roman" w:cs="Times New Roman"/>
          <w:sz w:val="24"/>
          <w:szCs w:val="24"/>
          <w:lang w:eastAsia="en-US"/>
        </w:rPr>
        <w:t>n vigoare.</w:t>
      </w:r>
    </w:p>
    <w:p w:rsidR="00D41785" w:rsidRDefault="00D41785" w:rsidP="007F29C2">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Activitatea </w:t>
      </w:r>
      <w:r w:rsidR="007F29C2">
        <w:rPr>
          <w:rFonts w:ascii="Times New Roman" w:eastAsiaTheme="minorHAnsi" w:hAnsi="Times New Roman" w:cs="Times New Roman"/>
          <w:sz w:val="24"/>
          <w:szCs w:val="24"/>
          <w:lang w:eastAsia="en-US"/>
        </w:rPr>
        <w:t>personalului didactic auxiliar şi nedidactic s-a desfăşurat conform fiş</w:t>
      </w:r>
      <w:r>
        <w:rPr>
          <w:rFonts w:ascii="Times New Roman" w:eastAsiaTheme="minorHAnsi" w:hAnsi="Times New Roman" w:cs="Times New Roman"/>
          <w:sz w:val="24"/>
          <w:szCs w:val="24"/>
          <w:lang w:eastAsia="en-US"/>
        </w:rPr>
        <w:t>ei postului</w:t>
      </w:r>
      <w:r w:rsidR="00C30364">
        <w:rPr>
          <w:rFonts w:ascii="Times New Roman" w:eastAsiaTheme="minorHAnsi" w:hAnsi="Times New Roman" w:cs="Times New Roman"/>
          <w:sz w:val="24"/>
          <w:szCs w:val="24"/>
          <w:lang w:eastAsia="en-US"/>
        </w:rPr>
        <w:t xml:space="preserve"> ş</w:t>
      </w:r>
      <w:r>
        <w:rPr>
          <w:rFonts w:ascii="Times New Roman" w:eastAsiaTheme="minorHAnsi" w:hAnsi="Times New Roman" w:cs="Times New Roman"/>
          <w:sz w:val="24"/>
          <w:szCs w:val="24"/>
          <w:lang w:eastAsia="en-US"/>
        </w:rPr>
        <w:t xml:space="preserve">i a </w:t>
      </w:r>
      <w:r w:rsidR="00C30364">
        <w:rPr>
          <w:rFonts w:ascii="Times New Roman" w:eastAsiaTheme="minorHAnsi" w:hAnsi="Times New Roman" w:cs="Times New Roman"/>
          <w:sz w:val="24"/>
          <w:szCs w:val="24"/>
          <w:lang w:eastAsia="en-US"/>
        </w:rPr>
        <w:t>fost evaluată periodic de conducerea unităţ</w:t>
      </w:r>
      <w:r>
        <w:rPr>
          <w:rFonts w:ascii="Times New Roman" w:eastAsiaTheme="minorHAnsi" w:hAnsi="Times New Roman" w:cs="Times New Roman"/>
          <w:sz w:val="24"/>
          <w:szCs w:val="24"/>
          <w:lang w:eastAsia="en-US"/>
        </w:rPr>
        <w:t>ii.</w:t>
      </w:r>
    </w:p>
    <w:p w:rsidR="00D41785" w:rsidRDefault="00C30364" w:rsidP="007F29C2">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Conducerea unităţii a căutat să menţină un echilibru între îndrumare şi control atât î</w:t>
      </w:r>
      <w:r w:rsidR="00D41785">
        <w:rPr>
          <w:rFonts w:ascii="Times New Roman" w:eastAsiaTheme="minorHAnsi" w:hAnsi="Times New Roman" w:cs="Times New Roman"/>
          <w:sz w:val="24"/>
          <w:szCs w:val="24"/>
          <w:lang w:eastAsia="en-US"/>
        </w:rPr>
        <w:t>n</w:t>
      </w:r>
      <w:r>
        <w:rPr>
          <w:rFonts w:ascii="Times New Roman" w:eastAsiaTheme="minorHAnsi" w:hAnsi="Times New Roman" w:cs="Times New Roman"/>
          <w:sz w:val="24"/>
          <w:szCs w:val="24"/>
          <w:lang w:eastAsia="en-US"/>
        </w:rPr>
        <w:t xml:space="preserve"> </w:t>
      </w:r>
      <w:r w:rsidR="00D41785">
        <w:rPr>
          <w:rFonts w:ascii="Times New Roman" w:eastAsiaTheme="minorHAnsi" w:hAnsi="Times New Roman" w:cs="Times New Roman"/>
          <w:sz w:val="24"/>
          <w:szCs w:val="24"/>
          <w:lang w:eastAsia="en-US"/>
        </w:rPr>
        <w:t>ac</w:t>
      </w:r>
      <w:r>
        <w:rPr>
          <w:rFonts w:ascii="Times New Roman" w:eastAsiaTheme="minorHAnsi" w:hAnsi="Times New Roman" w:cs="Times New Roman"/>
          <w:sz w:val="24"/>
          <w:szCs w:val="24"/>
          <w:lang w:eastAsia="en-US"/>
        </w:rPr>
        <w:t>tivitatea cadrelor didactice, cât şi în cea a elevilor ş</w:t>
      </w:r>
      <w:r w:rsidR="00D41785">
        <w:rPr>
          <w:rFonts w:ascii="Times New Roman" w:eastAsiaTheme="minorHAnsi" w:hAnsi="Times New Roman" w:cs="Times New Roman"/>
          <w:sz w:val="24"/>
          <w:szCs w:val="24"/>
          <w:lang w:eastAsia="en-US"/>
        </w:rPr>
        <w:t>i a celorlalte sectoare de activitate.</w:t>
      </w:r>
    </w:p>
    <w:p w:rsidR="003113D7" w:rsidRDefault="003113D7" w:rsidP="004401E3">
      <w:pPr>
        <w:autoSpaceDE w:val="0"/>
        <w:autoSpaceDN w:val="0"/>
        <w:adjustRightInd w:val="0"/>
        <w:spacing w:after="0" w:line="240" w:lineRule="auto"/>
        <w:rPr>
          <w:rFonts w:ascii="Times New Roman" w:eastAsiaTheme="minorHAnsi" w:hAnsi="Times New Roman" w:cs="Times New Roman"/>
          <w:sz w:val="24"/>
          <w:szCs w:val="24"/>
          <w:lang w:eastAsia="en-US"/>
        </w:rPr>
      </w:pPr>
    </w:p>
    <w:p w:rsidR="003113D7" w:rsidRPr="00D3475C" w:rsidRDefault="00D3475C" w:rsidP="00D3475C">
      <w:pPr>
        <w:autoSpaceDE w:val="0"/>
        <w:autoSpaceDN w:val="0"/>
        <w:adjustRightInd w:val="0"/>
        <w:spacing w:after="0" w:line="240" w:lineRule="auto"/>
        <w:ind w:left="360"/>
        <w:rPr>
          <w:rFonts w:ascii="Times New Roman Bold" w:eastAsiaTheme="minorHAnsi" w:hAnsi="Times New Roman Bold" w:cs="Times New Roman Bold"/>
          <w:b/>
          <w:bCs/>
          <w:sz w:val="24"/>
          <w:szCs w:val="24"/>
          <w:lang w:eastAsia="en-US"/>
        </w:rPr>
      </w:pPr>
      <w:r>
        <w:rPr>
          <w:rFonts w:ascii="Times New Roman Bold" w:eastAsiaTheme="minorHAnsi" w:hAnsi="Times New Roman Bold" w:cs="Times New Roman Bold"/>
          <w:b/>
          <w:bCs/>
          <w:sz w:val="24"/>
          <w:szCs w:val="24"/>
          <w:lang w:eastAsia="en-US"/>
        </w:rPr>
        <w:t>1.3.</w:t>
      </w:r>
      <w:r w:rsidR="00C30364" w:rsidRPr="00D3475C">
        <w:rPr>
          <w:rFonts w:ascii="Times New Roman Bold" w:eastAsiaTheme="minorHAnsi" w:hAnsi="Times New Roman Bold" w:cs="Times New Roman Bold"/>
          <w:b/>
          <w:bCs/>
          <w:sz w:val="24"/>
          <w:szCs w:val="24"/>
          <w:lang w:eastAsia="en-US"/>
        </w:rPr>
        <w:t>Autoevaluarea activităţ</w:t>
      </w:r>
      <w:r w:rsidR="003113D7" w:rsidRPr="00D3475C">
        <w:rPr>
          <w:rFonts w:ascii="Times New Roman Bold" w:eastAsiaTheme="minorHAnsi" w:hAnsi="Times New Roman Bold" w:cs="Times New Roman Bold"/>
          <w:b/>
          <w:bCs/>
          <w:sz w:val="24"/>
          <w:szCs w:val="24"/>
          <w:lang w:eastAsia="en-US"/>
        </w:rPr>
        <w:t>ii managerial</w:t>
      </w:r>
      <w:r w:rsidR="00C30364" w:rsidRPr="00D3475C">
        <w:rPr>
          <w:rFonts w:ascii="Times New Roman Bold" w:eastAsiaTheme="minorHAnsi" w:hAnsi="Times New Roman Bold" w:cs="Times New Roman Bold"/>
          <w:b/>
          <w:bCs/>
          <w:sz w:val="24"/>
          <w:szCs w:val="24"/>
          <w:lang w:eastAsia="en-US"/>
        </w:rPr>
        <w:t>e</w:t>
      </w:r>
    </w:p>
    <w:p w:rsidR="003113D7" w:rsidRPr="00C30364" w:rsidRDefault="00C30364" w:rsidP="00C30364">
      <w:pPr>
        <w:autoSpaceDE w:val="0"/>
        <w:autoSpaceDN w:val="0"/>
        <w:adjustRightInd w:val="0"/>
        <w:spacing w:after="0" w:line="240" w:lineRule="auto"/>
        <w:jc w:val="both"/>
        <w:rPr>
          <w:rFonts w:ascii="Times New Roman Bold" w:eastAsiaTheme="minorHAnsi" w:hAnsi="Times New Roman Bold" w:cs="Times New Roman Bold"/>
          <w:b/>
          <w:bCs/>
          <w:sz w:val="24"/>
          <w:szCs w:val="24"/>
          <w:lang w:eastAsia="en-US"/>
        </w:rPr>
      </w:pPr>
      <w:r>
        <w:rPr>
          <w:rFonts w:ascii="Times New Roman" w:eastAsiaTheme="minorHAnsi" w:hAnsi="Times New Roman" w:cs="Times New Roman"/>
          <w:sz w:val="24"/>
          <w:szCs w:val="24"/>
          <w:lang w:eastAsia="en-US"/>
        </w:rPr>
        <w:t>Echipa managerială</w:t>
      </w:r>
      <w:r w:rsidR="003113D7" w:rsidRPr="003113D7">
        <w:rPr>
          <w:rFonts w:ascii="Times New Roman" w:eastAsiaTheme="minorHAnsi" w:hAnsi="Times New Roman" w:cs="Times New Roman"/>
          <w:sz w:val="24"/>
          <w:szCs w:val="24"/>
          <w:lang w:eastAsia="en-US"/>
        </w:rPr>
        <w:t xml:space="preserve"> a avut unit</w:t>
      </w:r>
      <w:r>
        <w:rPr>
          <w:rFonts w:ascii="Times New Roman" w:eastAsiaTheme="minorHAnsi" w:hAnsi="Times New Roman" w:cs="Times New Roman"/>
          <w:sz w:val="24"/>
          <w:szCs w:val="24"/>
          <w:lang w:eastAsia="en-US"/>
        </w:rPr>
        <w:t>ate de vederi, a fost cooperantă, a ştiut să prevină ş</w:t>
      </w:r>
      <w:r w:rsidR="003113D7" w:rsidRPr="003113D7">
        <w:rPr>
          <w:rFonts w:ascii="Times New Roman" w:eastAsiaTheme="minorHAnsi" w:hAnsi="Times New Roman" w:cs="Times New Roman"/>
          <w:sz w:val="24"/>
          <w:szCs w:val="24"/>
          <w:lang w:eastAsia="en-US"/>
        </w:rPr>
        <w:t>i s</w:t>
      </w:r>
      <w:r>
        <w:rPr>
          <w:rFonts w:ascii="Times New Roman" w:eastAsiaTheme="minorHAnsi" w:hAnsi="Times New Roman" w:cs="Times New Roman"/>
          <w:sz w:val="24"/>
          <w:szCs w:val="24"/>
          <w:lang w:eastAsia="en-US"/>
        </w:rPr>
        <w:t>ă</w:t>
      </w:r>
      <w:r w:rsidR="003113D7">
        <w:rPr>
          <w:rFonts w:ascii="Times New Roman Bold" w:eastAsiaTheme="minorHAnsi" w:hAnsi="Times New Roman Bold" w:cs="Times New Roman Bold"/>
          <w:b/>
          <w:bCs/>
          <w:sz w:val="24"/>
          <w:szCs w:val="24"/>
          <w:lang w:eastAsia="en-US"/>
        </w:rPr>
        <w:t xml:space="preserve"> </w:t>
      </w:r>
      <w:r>
        <w:rPr>
          <w:rFonts w:ascii="Times New Roman" w:eastAsiaTheme="minorHAnsi" w:hAnsi="Times New Roman" w:cs="Times New Roman"/>
          <w:sz w:val="24"/>
          <w:szCs w:val="24"/>
          <w:lang w:eastAsia="en-US"/>
        </w:rPr>
        <w:t>aplaneze conflictele, punând la baza î</w:t>
      </w:r>
      <w:r w:rsidR="003113D7" w:rsidRPr="003113D7">
        <w:rPr>
          <w:rFonts w:ascii="Times New Roman" w:eastAsiaTheme="minorHAnsi" w:hAnsi="Times New Roman" w:cs="Times New Roman"/>
          <w:sz w:val="24"/>
          <w:szCs w:val="24"/>
          <w:lang w:eastAsia="en-US"/>
        </w:rPr>
        <w:t>ntregii a</w:t>
      </w:r>
      <w:r>
        <w:rPr>
          <w:rFonts w:ascii="Times New Roman" w:eastAsiaTheme="minorHAnsi" w:hAnsi="Times New Roman" w:cs="Times New Roman"/>
          <w:sz w:val="24"/>
          <w:szCs w:val="24"/>
          <w:lang w:eastAsia="en-US"/>
        </w:rPr>
        <w:t>ctivităţi normele legislative î</w:t>
      </w:r>
      <w:r w:rsidR="003113D7" w:rsidRPr="003113D7">
        <w:rPr>
          <w:rFonts w:ascii="Times New Roman" w:eastAsiaTheme="minorHAnsi" w:hAnsi="Times New Roman" w:cs="Times New Roman"/>
          <w:sz w:val="24"/>
          <w:szCs w:val="24"/>
          <w:lang w:eastAsia="en-US"/>
        </w:rPr>
        <w:t>n vigoare, ordinele</w:t>
      </w:r>
      <w:r>
        <w:rPr>
          <w:rFonts w:ascii="Times New Roman Bold" w:eastAsiaTheme="minorHAnsi" w:hAnsi="Times New Roman Bold" w:cs="Times New Roman Bold"/>
          <w:b/>
          <w:bCs/>
          <w:sz w:val="24"/>
          <w:szCs w:val="24"/>
          <w:lang w:eastAsia="en-US"/>
        </w:rPr>
        <w:t xml:space="preserve"> </w:t>
      </w:r>
      <w:r>
        <w:rPr>
          <w:rFonts w:ascii="Times New Roman" w:eastAsiaTheme="minorHAnsi" w:hAnsi="Times New Roman" w:cs="Times New Roman"/>
          <w:sz w:val="24"/>
          <w:szCs w:val="24"/>
          <w:lang w:eastAsia="en-US"/>
        </w:rPr>
        <w:t>şi intrucţiunile Ministerului Educaţiei, dispoziţiile ş</w:t>
      </w:r>
      <w:r w:rsidR="003113D7" w:rsidRPr="003113D7">
        <w:rPr>
          <w:rFonts w:ascii="Times New Roman" w:eastAsiaTheme="minorHAnsi" w:hAnsi="Times New Roman" w:cs="Times New Roman"/>
          <w:sz w:val="24"/>
          <w:szCs w:val="24"/>
          <w:lang w:eastAsia="en-US"/>
        </w:rPr>
        <w:t>i</w:t>
      </w:r>
      <w:r w:rsidR="003113D7">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instrucţ</w:t>
      </w:r>
      <w:r w:rsidR="003113D7" w:rsidRPr="003113D7">
        <w:rPr>
          <w:rFonts w:ascii="Times New Roman" w:eastAsiaTheme="minorHAnsi" w:hAnsi="Times New Roman" w:cs="Times New Roman"/>
          <w:sz w:val="24"/>
          <w:szCs w:val="24"/>
          <w:lang w:eastAsia="en-US"/>
        </w:rPr>
        <w:t>iunile ISJ</w:t>
      </w:r>
      <w:r w:rsidR="003113D7">
        <w:rPr>
          <w:rFonts w:ascii="Times New Roman" w:eastAsiaTheme="minorHAnsi" w:hAnsi="Times New Roman" w:cs="Times New Roman"/>
          <w:sz w:val="24"/>
          <w:szCs w:val="24"/>
          <w:lang w:eastAsia="en-US"/>
        </w:rPr>
        <w:t xml:space="preserve"> Dolj.</w:t>
      </w:r>
      <w:r w:rsidR="00F619EE" w:rsidRPr="00F619EE">
        <w:rPr>
          <w:rFonts w:ascii="Times New Roman" w:eastAsiaTheme="minorHAnsi" w:hAnsi="Times New Roman" w:cs="Times New Roman"/>
          <w:sz w:val="24"/>
          <w:szCs w:val="24"/>
          <w:lang w:eastAsia="en-US"/>
        </w:rPr>
        <w:t xml:space="preserve"> </w:t>
      </w:r>
      <w:r w:rsidR="00F619EE">
        <w:rPr>
          <w:rFonts w:ascii="Times New Roman" w:eastAsiaTheme="minorHAnsi" w:hAnsi="Times New Roman" w:cs="Times New Roman"/>
          <w:sz w:val="24"/>
          <w:szCs w:val="24"/>
          <w:lang w:eastAsia="en-US"/>
        </w:rPr>
        <w:t>A cooperat continuu cu: res</w:t>
      </w:r>
      <w:r>
        <w:rPr>
          <w:rFonts w:ascii="Times New Roman" w:eastAsiaTheme="minorHAnsi" w:hAnsi="Times New Roman" w:cs="Times New Roman"/>
          <w:sz w:val="24"/>
          <w:szCs w:val="24"/>
          <w:lang w:eastAsia="en-US"/>
        </w:rPr>
        <w:t xml:space="preserve">ponsabilul CEAC, dna. prof. </w:t>
      </w:r>
      <w:r w:rsidR="0009122E">
        <w:rPr>
          <w:rFonts w:ascii="Times New Roman" w:eastAsiaTheme="minorHAnsi" w:hAnsi="Times New Roman" w:cs="Times New Roman"/>
          <w:sz w:val="24"/>
          <w:szCs w:val="24"/>
          <w:lang w:eastAsia="en-US"/>
        </w:rPr>
        <w:t>Fișu Laura</w:t>
      </w:r>
      <w:r w:rsidR="00F619EE">
        <w:rPr>
          <w:rFonts w:ascii="Times New Roman" w:eastAsiaTheme="minorHAnsi" w:hAnsi="Times New Roman" w:cs="Times New Roman"/>
          <w:sz w:val="24"/>
          <w:szCs w:val="24"/>
          <w:lang w:eastAsia="en-US"/>
        </w:rPr>
        <w:t>, responsabilii comisiilor metodice: dna. prof.</w:t>
      </w:r>
      <w:r w:rsidR="005B4F22">
        <w:rPr>
          <w:rFonts w:ascii="Times New Roman" w:eastAsiaTheme="minorHAnsi" w:hAnsi="Times New Roman" w:cs="Times New Roman"/>
          <w:sz w:val="24"/>
          <w:szCs w:val="24"/>
          <w:lang w:eastAsia="en-US"/>
        </w:rPr>
        <w:t>înv.primar</w:t>
      </w:r>
      <w:r>
        <w:rPr>
          <w:rFonts w:ascii="Times New Roman" w:eastAsiaTheme="minorHAnsi" w:hAnsi="Times New Roman" w:cs="Times New Roman"/>
          <w:sz w:val="24"/>
          <w:szCs w:val="24"/>
          <w:lang w:eastAsia="en-US"/>
        </w:rPr>
        <w:t xml:space="preserve"> </w:t>
      </w:r>
      <w:r w:rsidR="005B4F22">
        <w:rPr>
          <w:rFonts w:ascii="Times New Roman" w:eastAsiaTheme="minorHAnsi" w:hAnsi="Times New Roman" w:cs="Times New Roman"/>
          <w:sz w:val="24"/>
          <w:szCs w:val="24"/>
          <w:lang w:eastAsia="en-US"/>
        </w:rPr>
        <w:t>Cojocaru Alexandra</w:t>
      </w:r>
      <w:r>
        <w:rPr>
          <w:rFonts w:ascii="Times New Roman" w:eastAsiaTheme="minorHAnsi" w:hAnsi="Times New Roman" w:cs="Times New Roman"/>
          <w:sz w:val="24"/>
          <w:szCs w:val="24"/>
          <w:lang w:eastAsia="en-US"/>
        </w:rPr>
        <w:t>-comisia metodică“Diriginţi”ş</w:t>
      </w:r>
      <w:r w:rsidR="00F619EE">
        <w:rPr>
          <w:rFonts w:ascii="Times New Roman" w:eastAsiaTheme="minorHAnsi" w:hAnsi="Times New Roman" w:cs="Times New Roman"/>
          <w:sz w:val="24"/>
          <w:szCs w:val="24"/>
          <w:lang w:eastAsia="en-US"/>
        </w:rPr>
        <w:t>i ,,Cons</w:t>
      </w:r>
      <w:r>
        <w:rPr>
          <w:rFonts w:ascii="Times New Roman" w:eastAsiaTheme="minorHAnsi" w:hAnsi="Times New Roman" w:cs="Times New Roman"/>
          <w:sz w:val="24"/>
          <w:szCs w:val="24"/>
          <w:lang w:eastAsia="en-US"/>
        </w:rPr>
        <w:t xml:space="preserve">ilier educativ’’, dna. prof. </w:t>
      </w:r>
      <w:r w:rsidR="007D46F0">
        <w:rPr>
          <w:rFonts w:ascii="Times New Roman" w:eastAsiaTheme="minorHAnsi" w:hAnsi="Times New Roman" w:cs="Times New Roman"/>
          <w:sz w:val="24"/>
          <w:szCs w:val="24"/>
          <w:lang w:eastAsia="en-US"/>
        </w:rPr>
        <w:t>Drăgan Carmen</w:t>
      </w:r>
      <w:r w:rsidR="00F619EE">
        <w:rPr>
          <w:rFonts w:ascii="Times New Roman" w:eastAsiaTheme="minorHAnsi" w:hAnsi="Times New Roman" w:cs="Times New Roman"/>
          <w:sz w:val="24"/>
          <w:szCs w:val="24"/>
          <w:lang w:eastAsia="en-US"/>
        </w:rPr>
        <w:t>-comi</w:t>
      </w:r>
      <w:r>
        <w:rPr>
          <w:rFonts w:ascii="Times New Roman" w:eastAsiaTheme="minorHAnsi" w:hAnsi="Times New Roman" w:cs="Times New Roman"/>
          <w:sz w:val="24"/>
          <w:szCs w:val="24"/>
          <w:lang w:eastAsia="en-US"/>
        </w:rPr>
        <w:t xml:space="preserve">sia metodică “Profesori”, dna. </w:t>
      </w:r>
      <w:r w:rsidR="007D46F0">
        <w:rPr>
          <w:rFonts w:ascii="Times New Roman" w:eastAsiaTheme="minorHAnsi" w:hAnsi="Times New Roman" w:cs="Times New Roman"/>
          <w:sz w:val="24"/>
          <w:szCs w:val="24"/>
          <w:lang w:eastAsia="en-US"/>
        </w:rPr>
        <w:t xml:space="preserve">Durlea Mihaela </w:t>
      </w:r>
      <w:r w:rsidR="00F619EE">
        <w:rPr>
          <w:rFonts w:ascii="Times New Roman" w:eastAsiaTheme="minorHAnsi" w:hAnsi="Times New Roman" w:cs="Times New Roman"/>
          <w:sz w:val="24"/>
          <w:szCs w:val="24"/>
          <w:lang w:eastAsia="en-US"/>
        </w:rPr>
        <w:t>- comisia metodică“Învăţători-Educatori”, precum şi cu preşedintele</w:t>
      </w:r>
      <w:r>
        <w:rPr>
          <w:rFonts w:ascii="Times New Roman" w:eastAsiaTheme="minorHAnsi" w:hAnsi="Times New Roman" w:cs="Times New Roman"/>
          <w:sz w:val="24"/>
          <w:szCs w:val="24"/>
          <w:lang w:eastAsia="en-US"/>
        </w:rPr>
        <w:t xml:space="preserve"> Consiliului Reprezentativ al Părinţ</w:t>
      </w:r>
      <w:r w:rsidR="00F619EE">
        <w:rPr>
          <w:rFonts w:ascii="Times New Roman" w:eastAsiaTheme="minorHAnsi" w:hAnsi="Times New Roman" w:cs="Times New Roman"/>
          <w:sz w:val="24"/>
          <w:szCs w:val="24"/>
          <w:lang w:eastAsia="en-US"/>
        </w:rPr>
        <w:t>ilor.</w:t>
      </w:r>
    </w:p>
    <w:p w:rsidR="00570D13" w:rsidRDefault="00570D13" w:rsidP="00C30364">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Evaluarea </w:t>
      </w:r>
      <w:r w:rsidR="00C30364">
        <w:rPr>
          <w:rFonts w:ascii="Times New Roman" w:eastAsiaTheme="minorHAnsi" w:hAnsi="Times New Roman" w:cs="Times New Roman"/>
          <w:sz w:val="24"/>
          <w:szCs w:val="24"/>
          <w:lang w:eastAsia="en-US"/>
        </w:rPr>
        <w:t>î</w:t>
      </w:r>
      <w:r w:rsidR="00FD41EC">
        <w:rPr>
          <w:rFonts w:ascii="Times New Roman" w:eastAsiaTheme="minorHAnsi" w:hAnsi="Times New Roman" w:cs="Times New Roman"/>
          <w:sz w:val="24"/>
          <w:szCs w:val="24"/>
          <w:lang w:eastAsia="en-US"/>
        </w:rPr>
        <w:t>ntregii activită</w:t>
      </w:r>
      <w:r>
        <w:rPr>
          <w:rFonts w:ascii="Times New Roman" w:eastAsiaTheme="minorHAnsi" w:hAnsi="Times New Roman" w:cs="Times New Roman"/>
          <w:sz w:val="24"/>
          <w:szCs w:val="24"/>
          <w:lang w:eastAsia="en-US"/>
        </w:rPr>
        <w:t xml:space="preserve">ţi a avut ca scop eficientizarea </w:t>
      </w:r>
      <w:r w:rsidR="00FD41EC">
        <w:rPr>
          <w:rFonts w:ascii="Times New Roman" w:eastAsiaTheme="minorHAnsi" w:hAnsi="Times New Roman" w:cs="Times New Roman"/>
          <w:sz w:val="24"/>
          <w:szCs w:val="24"/>
          <w:lang w:eastAsia="en-US"/>
        </w:rPr>
        <w:t>procesului instructiv-educativ î</w:t>
      </w:r>
      <w:r>
        <w:rPr>
          <w:rFonts w:ascii="Times New Roman" w:eastAsiaTheme="minorHAnsi" w:hAnsi="Times New Roman" w:cs="Times New Roman"/>
          <w:sz w:val="24"/>
          <w:szCs w:val="24"/>
          <w:lang w:eastAsia="en-US"/>
        </w:rPr>
        <w:t>n</w:t>
      </w:r>
      <w:r w:rsidR="00FD41EC">
        <w:rPr>
          <w:rFonts w:ascii="Times New Roman" w:eastAsiaTheme="minorHAnsi" w:hAnsi="Times New Roman" w:cs="Times New Roman"/>
          <w:sz w:val="24"/>
          <w:szCs w:val="24"/>
          <w:lang w:eastAsia="en-US"/>
        </w:rPr>
        <w:t xml:space="preserve"> care elevul devine partener în educaţie, implicându-se î</w:t>
      </w:r>
      <w:r>
        <w:rPr>
          <w:rFonts w:ascii="Times New Roman" w:eastAsiaTheme="minorHAnsi" w:hAnsi="Times New Roman" w:cs="Times New Roman"/>
          <w:sz w:val="24"/>
          <w:szCs w:val="24"/>
          <w:lang w:eastAsia="en-US"/>
        </w:rPr>
        <w:t>n actul propriei instruiri.</w:t>
      </w:r>
    </w:p>
    <w:p w:rsidR="00570D13" w:rsidRDefault="00FD41EC" w:rsidP="00C30364">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 fost stimulată</w:t>
      </w:r>
      <w:r w:rsidR="00570D13">
        <w:rPr>
          <w:rFonts w:ascii="Times New Roman" w:eastAsiaTheme="minorHAnsi" w:hAnsi="Times New Roman" w:cs="Times New Roman"/>
          <w:sz w:val="24"/>
          <w:szCs w:val="24"/>
          <w:lang w:eastAsia="en-US"/>
        </w:rPr>
        <w:t xml:space="preserve"> autoevalua</w:t>
      </w:r>
      <w:r>
        <w:rPr>
          <w:rFonts w:ascii="Times New Roman" w:eastAsiaTheme="minorHAnsi" w:hAnsi="Times New Roman" w:cs="Times New Roman"/>
          <w:sz w:val="24"/>
          <w:szCs w:val="24"/>
          <w:lang w:eastAsia="en-US"/>
        </w:rPr>
        <w:t>rea ca instrument pedagogic, atâ</w:t>
      </w:r>
      <w:r w:rsidR="00570D13">
        <w:rPr>
          <w:rFonts w:ascii="Times New Roman" w:eastAsiaTheme="minorHAnsi" w:hAnsi="Times New Roman" w:cs="Times New Roman"/>
          <w:sz w:val="24"/>
          <w:szCs w:val="24"/>
          <w:lang w:eastAsia="en-US"/>
        </w:rPr>
        <w:t>t pentru cadrele didactice, c</w:t>
      </w:r>
      <w:r>
        <w:rPr>
          <w:rFonts w:ascii="Times New Roman" w:eastAsiaTheme="minorHAnsi" w:hAnsi="Times New Roman" w:cs="Times New Roman"/>
          <w:sz w:val="24"/>
          <w:szCs w:val="24"/>
          <w:lang w:eastAsia="en-US"/>
        </w:rPr>
        <w:t>ât ş</w:t>
      </w:r>
      <w:r w:rsidR="00570D13">
        <w:rPr>
          <w:rFonts w:ascii="Times New Roman" w:eastAsiaTheme="minorHAnsi" w:hAnsi="Times New Roman" w:cs="Times New Roman"/>
          <w:sz w:val="24"/>
          <w:szCs w:val="24"/>
          <w:lang w:eastAsia="en-US"/>
        </w:rPr>
        <w:t>i</w:t>
      </w:r>
      <w:r>
        <w:rPr>
          <w:rFonts w:ascii="Times New Roman" w:eastAsiaTheme="minorHAnsi" w:hAnsi="Times New Roman" w:cs="Times New Roman"/>
          <w:sz w:val="24"/>
          <w:szCs w:val="24"/>
          <w:lang w:eastAsia="en-US"/>
        </w:rPr>
        <w:t xml:space="preserve"> pentru elevi. Fiş</w:t>
      </w:r>
      <w:r w:rsidR="00570D13">
        <w:rPr>
          <w:rFonts w:ascii="Times New Roman" w:eastAsiaTheme="minorHAnsi" w:hAnsi="Times New Roman" w:cs="Times New Roman"/>
          <w:sz w:val="24"/>
          <w:szCs w:val="24"/>
          <w:lang w:eastAsia="en-US"/>
        </w:rPr>
        <w:t>ele de autoevaluare au stat la baza stabilirii calificativelor anuale. Anual, toate cadrele didactice au obţinut calificativul anual FOARTE BINE.</w:t>
      </w:r>
    </w:p>
    <w:p w:rsidR="00570D13" w:rsidRDefault="00570D13" w:rsidP="00C30364">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Pe</w:t>
      </w:r>
      <w:r w:rsidR="00FD41EC">
        <w:rPr>
          <w:rFonts w:ascii="Times New Roman" w:eastAsiaTheme="minorHAnsi" w:hAnsi="Times New Roman" w:cs="Times New Roman"/>
          <w:sz w:val="24"/>
          <w:szCs w:val="24"/>
          <w:lang w:eastAsia="en-US"/>
        </w:rPr>
        <w:t>riodic, la nivelul comisiilor, în Consiliul Profesoral şi în Consiliul de Administraţ</w:t>
      </w:r>
      <w:r>
        <w:rPr>
          <w:rFonts w:ascii="Times New Roman" w:eastAsiaTheme="minorHAnsi" w:hAnsi="Times New Roman" w:cs="Times New Roman"/>
          <w:sz w:val="24"/>
          <w:szCs w:val="24"/>
          <w:lang w:eastAsia="en-US"/>
        </w:rPr>
        <w:t>ie s-au</w:t>
      </w:r>
      <w:r w:rsidR="00FD41EC">
        <w:rPr>
          <w:rFonts w:ascii="Times New Roman" w:eastAsiaTheme="minorHAnsi" w:hAnsi="Times New Roman" w:cs="Times New Roman"/>
          <w:sz w:val="24"/>
          <w:szCs w:val="24"/>
          <w:lang w:eastAsia="en-US"/>
        </w:rPr>
        <w:t xml:space="preserve"> făcut analize şi evaluă</w:t>
      </w:r>
      <w:r>
        <w:rPr>
          <w:rFonts w:ascii="Times New Roman" w:eastAsiaTheme="minorHAnsi" w:hAnsi="Times New Roman" w:cs="Times New Roman"/>
          <w:sz w:val="24"/>
          <w:szCs w:val="24"/>
          <w:lang w:eastAsia="en-US"/>
        </w:rPr>
        <w:t>ri pe diverse domenii d</w:t>
      </w:r>
      <w:r w:rsidR="00FD41EC">
        <w:rPr>
          <w:rFonts w:ascii="Times New Roman" w:eastAsiaTheme="minorHAnsi" w:hAnsi="Times New Roman" w:cs="Times New Roman"/>
          <w:sz w:val="24"/>
          <w:szCs w:val="24"/>
          <w:lang w:eastAsia="en-US"/>
        </w:rPr>
        <w:t>e activitate ale procesului de învăţământ ş</w:t>
      </w:r>
      <w:r>
        <w:rPr>
          <w:rFonts w:ascii="Times New Roman" w:eastAsiaTheme="minorHAnsi" w:hAnsi="Times New Roman" w:cs="Times New Roman"/>
          <w:sz w:val="24"/>
          <w:szCs w:val="24"/>
          <w:lang w:eastAsia="en-US"/>
        </w:rPr>
        <w:t>i ale</w:t>
      </w:r>
      <w:r w:rsidR="00FD41EC">
        <w:rPr>
          <w:rFonts w:ascii="Times New Roman" w:eastAsiaTheme="minorHAnsi" w:hAnsi="Times New Roman" w:cs="Times New Roman"/>
          <w:sz w:val="24"/>
          <w:szCs w:val="24"/>
          <w:lang w:eastAsia="en-US"/>
        </w:rPr>
        <w:t xml:space="preserve"> sectoarelor conexe, încercându-se eliminarea disfuncţionalităţ</w:t>
      </w:r>
      <w:r>
        <w:rPr>
          <w:rFonts w:ascii="Times New Roman" w:eastAsiaTheme="minorHAnsi" w:hAnsi="Times New Roman" w:cs="Times New Roman"/>
          <w:sz w:val="24"/>
          <w:szCs w:val="24"/>
          <w:lang w:eastAsia="en-US"/>
        </w:rPr>
        <w:t>ilor anterioare.</w:t>
      </w:r>
    </w:p>
    <w:p w:rsidR="00AC4D04" w:rsidRDefault="00FD41EC" w:rsidP="00C30364">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Echipa managerială, angrenată şi î</w:t>
      </w:r>
      <w:r w:rsidR="00AC4D04">
        <w:rPr>
          <w:rFonts w:ascii="Times New Roman" w:eastAsiaTheme="minorHAnsi" w:hAnsi="Times New Roman" w:cs="Times New Roman"/>
          <w:sz w:val="24"/>
          <w:szCs w:val="24"/>
          <w:lang w:eastAsia="en-US"/>
        </w:rPr>
        <w:t>n probleme de ordin administrativ nu a r</w:t>
      </w:r>
      <w:r>
        <w:rPr>
          <w:rFonts w:ascii="Times New Roman" w:eastAsiaTheme="minorHAnsi" w:hAnsi="Times New Roman" w:cs="Times New Roman"/>
          <w:sz w:val="24"/>
          <w:szCs w:val="24"/>
          <w:lang w:eastAsia="en-US"/>
        </w:rPr>
        <w:t>euşit să monitorizeze în măsura dorită demersul didactic, urmând ca în viitor activitatea managerială să fie centrată</w:t>
      </w:r>
      <w:r w:rsidR="00AC4D04">
        <w:rPr>
          <w:rFonts w:ascii="Times New Roman" w:eastAsiaTheme="minorHAnsi" w:hAnsi="Times New Roman" w:cs="Times New Roman"/>
          <w:sz w:val="24"/>
          <w:szCs w:val="24"/>
          <w:lang w:eastAsia="en-US"/>
        </w:rPr>
        <w:t xml:space="preserve"> tocmai pe aceasta.</w:t>
      </w:r>
    </w:p>
    <w:p w:rsidR="00AC4D04" w:rsidRDefault="00924EE9" w:rsidP="00C30364">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În adunările cu părinţii au fost făcute informări cu privire la activităţile curriculare ş</w:t>
      </w:r>
      <w:r w:rsidR="00AC4D04">
        <w:rPr>
          <w:rFonts w:ascii="Times New Roman" w:eastAsiaTheme="minorHAnsi" w:hAnsi="Times New Roman" w:cs="Times New Roman"/>
          <w:sz w:val="24"/>
          <w:szCs w:val="24"/>
          <w:lang w:eastAsia="en-US"/>
        </w:rPr>
        <w:t>i</w:t>
      </w:r>
      <w:r>
        <w:rPr>
          <w:rFonts w:ascii="Times New Roman" w:eastAsiaTheme="minorHAnsi" w:hAnsi="Times New Roman" w:cs="Times New Roman"/>
          <w:sz w:val="24"/>
          <w:szCs w:val="24"/>
          <w:lang w:eastAsia="en-US"/>
        </w:rPr>
        <w:t xml:space="preserve"> </w:t>
      </w:r>
      <w:r w:rsidR="00AC4D04">
        <w:rPr>
          <w:rFonts w:ascii="Times New Roman" w:eastAsiaTheme="minorHAnsi" w:hAnsi="Times New Roman" w:cs="Times New Roman"/>
          <w:sz w:val="24"/>
          <w:szCs w:val="24"/>
          <w:lang w:eastAsia="en-US"/>
        </w:rPr>
        <w:t>extracurriculare, la realiz</w:t>
      </w:r>
      <w:r>
        <w:rPr>
          <w:rFonts w:ascii="Times New Roman" w:eastAsiaTheme="minorHAnsi" w:hAnsi="Times New Roman" w:cs="Times New Roman"/>
          <w:sz w:val="24"/>
          <w:szCs w:val="24"/>
          <w:lang w:eastAsia="en-US"/>
        </w:rPr>
        <w:t>ările dar ş</w:t>
      </w:r>
      <w:r w:rsidR="00AC4D04">
        <w:rPr>
          <w:rFonts w:ascii="Times New Roman" w:eastAsiaTheme="minorHAnsi" w:hAnsi="Times New Roman" w:cs="Times New Roman"/>
          <w:sz w:val="24"/>
          <w:szCs w:val="24"/>
          <w:lang w:eastAsia="en-US"/>
        </w:rPr>
        <w:t>i la</w:t>
      </w:r>
      <w:r>
        <w:rPr>
          <w:rFonts w:ascii="Times New Roman" w:eastAsiaTheme="minorHAnsi" w:hAnsi="Times New Roman" w:cs="Times New Roman"/>
          <w:sz w:val="24"/>
          <w:szCs w:val="24"/>
          <w:lang w:eastAsia="en-US"/>
        </w:rPr>
        <w:t xml:space="preserve"> problemele cu care se confruntă şcoala, astfel încât părinţ</w:t>
      </w:r>
      <w:r w:rsidR="009D0D57">
        <w:rPr>
          <w:rFonts w:ascii="Times New Roman" w:eastAsiaTheme="minorHAnsi" w:hAnsi="Times New Roman" w:cs="Times New Roman"/>
          <w:sz w:val="24"/>
          <w:szCs w:val="24"/>
          <w:lang w:eastAsia="en-US"/>
        </w:rPr>
        <w:t>ii au fost implicaţi în luarea deciziilor atâ</w:t>
      </w:r>
      <w:r w:rsidR="00AC4D04">
        <w:rPr>
          <w:rFonts w:ascii="Times New Roman" w:eastAsiaTheme="minorHAnsi" w:hAnsi="Times New Roman" w:cs="Times New Roman"/>
          <w:sz w:val="24"/>
          <w:szCs w:val="24"/>
          <w:lang w:eastAsia="en-US"/>
        </w:rPr>
        <w:t xml:space="preserve">t </w:t>
      </w:r>
      <w:r w:rsidR="009D0D57">
        <w:rPr>
          <w:rFonts w:ascii="Times New Roman" w:eastAsiaTheme="minorHAnsi" w:hAnsi="Times New Roman" w:cs="Times New Roman"/>
          <w:sz w:val="24"/>
          <w:szCs w:val="24"/>
          <w:lang w:eastAsia="en-US"/>
        </w:rPr>
        <w:t>prin Consiliul Reprezentativ, cât ş</w:t>
      </w:r>
      <w:r w:rsidR="00AC4D04">
        <w:rPr>
          <w:rFonts w:ascii="Times New Roman" w:eastAsiaTheme="minorHAnsi" w:hAnsi="Times New Roman" w:cs="Times New Roman"/>
          <w:sz w:val="24"/>
          <w:szCs w:val="24"/>
          <w:lang w:eastAsia="en-US"/>
        </w:rPr>
        <w:t>i în cadrul şedinţelor cu părinţii pe clase.</w:t>
      </w:r>
    </w:p>
    <w:p w:rsidR="00AC4D04" w:rsidRDefault="009D0D57" w:rsidP="00C30364">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Disfuncţionalităţile apărute î</w:t>
      </w:r>
      <w:r w:rsidR="00AC4D04">
        <w:rPr>
          <w:rFonts w:ascii="Times New Roman" w:eastAsiaTheme="minorHAnsi" w:hAnsi="Times New Roman" w:cs="Times New Roman"/>
          <w:sz w:val="24"/>
          <w:szCs w:val="24"/>
          <w:lang w:eastAsia="en-US"/>
        </w:rPr>
        <w:t xml:space="preserve">n procesul de instruire </w:t>
      </w:r>
      <w:r>
        <w:rPr>
          <w:rFonts w:ascii="Times New Roman" w:eastAsiaTheme="minorHAnsi" w:hAnsi="Times New Roman" w:cs="Times New Roman"/>
          <w:sz w:val="24"/>
          <w:szCs w:val="24"/>
          <w:lang w:eastAsia="en-US"/>
        </w:rPr>
        <w:t>şi educaţie (câ</w:t>
      </w:r>
      <w:r w:rsidR="00AC4D04">
        <w:rPr>
          <w:rFonts w:ascii="Times New Roman" w:eastAsiaTheme="minorHAnsi" w:hAnsi="Times New Roman" w:cs="Times New Roman"/>
          <w:sz w:val="24"/>
          <w:szCs w:val="24"/>
          <w:lang w:eastAsia="en-US"/>
        </w:rPr>
        <w:t>nd a fost cazul) au fost</w:t>
      </w:r>
      <w:r>
        <w:rPr>
          <w:rFonts w:ascii="Times New Roman" w:eastAsiaTheme="minorHAnsi" w:hAnsi="Times New Roman" w:cs="Times New Roman"/>
          <w:sz w:val="24"/>
          <w:szCs w:val="24"/>
          <w:lang w:eastAsia="en-US"/>
        </w:rPr>
        <w:t xml:space="preserve"> aduse la cunoştinţă de părinţi, diriginţilor şi conducerii şcolii, luându-se mă</w:t>
      </w:r>
      <w:r w:rsidR="00AC4D04">
        <w:rPr>
          <w:rFonts w:ascii="Times New Roman" w:eastAsiaTheme="minorHAnsi" w:hAnsi="Times New Roman" w:cs="Times New Roman"/>
          <w:sz w:val="24"/>
          <w:szCs w:val="24"/>
          <w:lang w:eastAsia="en-US"/>
        </w:rPr>
        <w:t>suri pentru</w:t>
      </w:r>
      <w:r>
        <w:rPr>
          <w:rFonts w:ascii="Times New Roman" w:eastAsiaTheme="minorHAnsi" w:hAnsi="Times New Roman" w:cs="Times New Roman"/>
          <w:sz w:val="24"/>
          <w:szCs w:val="24"/>
          <w:lang w:eastAsia="en-US"/>
        </w:rPr>
        <w:t xml:space="preserve"> înlăturarea lor ori de câ</w:t>
      </w:r>
      <w:r w:rsidR="00AC4D04">
        <w:rPr>
          <w:rFonts w:ascii="Times New Roman" w:eastAsiaTheme="minorHAnsi" w:hAnsi="Times New Roman" w:cs="Times New Roman"/>
          <w:sz w:val="24"/>
          <w:szCs w:val="24"/>
          <w:lang w:eastAsia="en-US"/>
        </w:rPr>
        <w:t>te ori a fost cazul.</w:t>
      </w:r>
    </w:p>
    <w:p w:rsidR="00AC4D04" w:rsidRDefault="009D0D57" w:rsidP="00C30364">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Asigurarea transparenţ</w:t>
      </w:r>
      <w:r w:rsidR="00AC4D04">
        <w:rPr>
          <w:rFonts w:ascii="Times New Roman" w:eastAsiaTheme="minorHAnsi" w:hAnsi="Times New Roman" w:cs="Times New Roman"/>
          <w:sz w:val="24"/>
          <w:szCs w:val="24"/>
          <w:lang w:eastAsia="en-US"/>
        </w:rPr>
        <w:t>ei actului decizional a const</w:t>
      </w:r>
      <w:r>
        <w:rPr>
          <w:rFonts w:ascii="Times New Roman" w:eastAsiaTheme="minorHAnsi" w:hAnsi="Times New Roman" w:cs="Times New Roman"/>
          <w:sz w:val="24"/>
          <w:szCs w:val="24"/>
          <w:lang w:eastAsia="en-US"/>
        </w:rPr>
        <w:t>ituit un punct tare al activităţ</w:t>
      </w:r>
      <w:r w:rsidR="00AC4D04">
        <w:rPr>
          <w:rFonts w:ascii="Times New Roman" w:eastAsiaTheme="minorHAnsi" w:hAnsi="Times New Roman" w:cs="Times New Roman"/>
          <w:sz w:val="24"/>
          <w:szCs w:val="24"/>
          <w:lang w:eastAsia="en-US"/>
        </w:rPr>
        <w:t>ii man</w:t>
      </w:r>
      <w:r>
        <w:rPr>
          <w:rFonts w:ascii="Times New Roman" w:eastAsiaTheme="minorHAnsi" w:hAnsi="Times New Roman" w:cs="Times New Roman"/>
          <w:sz w:val="24"/>
          <w:szCs w:val="24"/>
          <w:lang w:eastAsia="en-US"/>
        </w:rPr>
        <w:t>ageriale. Identificarea disfuncţionalităţilor care au apărut pe parcursul anului şcolar şi luarea de măsuri pentru înlăturarea rapidă</w:t>
      </w:r>
      <w:r w:rsidR="00AC4D04">
        <w:rPr>
          <w:rFonts w:ascii="Times New Roman" w:eastAsiaTheme="minorHAnsi" w:hAnsi="Times New Roman" w:cs="Times New Roman"/>
          <w:sz w:val="24"/>
          <w:szCs w:val="24"/>
          <w:lang w:eastAsia="en-US"/>
        </w:rPr>
        <w:t xml:space="preserve"> a lor a constituit de ase</w:t>
      </w:r>
      <w:r>
        <w:rPr>
          <w:rFonts w:ascii="Times New Roman" w:eastAsiaTheme="minorHAnsi" w:hAnsi="Times New Roman" w:cs="Times New Roman"/>
          <w:sz w:val="24"/>
          <w:szCs w:val="24"/>
          <w:lang w:eastAsia="en-US"/>
        </w:rPr>
        <w:t>menea un punct tare al activităţ</w:t>
      </w:r>
      <w:r w:rsidR="00AC4D04">
        <w:rPr>
          <w:rFonts w:ascii="Times New Roman" w:eastAsiaTheme="minorHAnsi" w:hAnsi="Times New Roman" w:cs="Times New Roman"/>
          <w:sz w:val="24"/>
          <w:szCs w:val="24"/>
          <w:lang w:eastAsia="en-US"/>
        </w:rPr>
        <w:t>ii manageriale.</w:t>
      </w:r>
    </w:p>
    <w:p w:rsidR="00AC4D04" w:rsidRDefault="009D0D57" w:rsidP="00C30364">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Ca punct tare al întregii activităţi manageriale a fost ş</w:t>
      </w:r>
      <w:r w:rsidR="00AC4D04">
        <w:rPr>
          <w:rFonts w:ascii="Times New Roman" w:eastAsiaTheme="minorHAnsi" w:hAnsi="Times New Roman" w:cs="Times New Roman"/>
          <w:sz w:val="24"/>
          <w:szCs w:val="24"/>
          <w:lang w:eastAsia="en-US"/>
        </w:rPr>
        <w:t>i coeziunea la nivelul structurilor de</w:t>
      </w:r>
      <w:r w:rsidR="00713189">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conducere, conlucrarea î</w:t>
      </w:r>
      <w:r w:rsidR="00AC4D04">
        <w:rPr>
          <w:rFonts w:ascii="Times New Roman" w:eastAsiaTheme="minorHAnsi" w:hAnsi="Times New Roman" w:cs="Times New Roman"/>
          <w:sz w:val="24"/>
          <w:szCs w:val="24"/>
          <w:lang w:eastAsia="en-US"/>
        </w:rPr>
        <w:t>ntre diferitele sectoare de activitate.</w:t>
      </w:r>
    </w:p>
    <w:p w:rsidR="009D0D57" w:rsidRDefault="009D0D57" w:rsidP="00C30364">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9B62B6" w:rsidRPr="009B62B6" w:rsidRDefault="00713189" w:rsidP="009B62B6">
      <w:pPr>
        <w:pStyle w:val="ListParagraph"/>
        <w:numPr>
          <w:ilvl w:val="0"/>
          <w:numId w:val="35"/>
        </w:numPr>
        <w:autoSpaceDE w:val="0"/>
        <w:autoSpaceDN w:val="0"/>
        <w:adjustRightInd w:val="0"/>
        <w:spacing w:after="0" w:line="240" w:lineRule="auto"/>
        <w:rPr>
          <w:rFonts w:ascii="Times New Roman Bold" w:eastAsiaTheme="minorHAnsi" w:hAnsi="Times New Roman Bold" w:cs="Times New Roman Bold"/>
          <w:b/>
          <w:bCs/>
          <w:sz w:val="24"/>
          <w:szCs w:val="24"/>
          <w:lang w:eastAsia="en-US"/>
        </w:rPr>
      </w:pPr>
      <w:r>
        <w:rPr>
          <w:rFonts w:ascii="Times New Roman Bold" w:eastAsiaTheme="minorHAnsi" w:hAnsi="Times New Roman Bold" w:cs="Times New Roman Bold"/>
          <w:b/>
          <w:bCs/>
          <w:sz w:val="24"/>
          <w:szCs w:val="24"/>
          <w:lang w:eastAsia="en-US"/>
        </w:rPr>
        <w:t>RESURSE MATERIALE Ş</w:t>
      </w:r>
      <w:r w:rsidR="009B62B6" w:rsidRPr="009B62B6">
        <w:rPr>
          <w:rFonts w:ascii="Times New Roman Bold" w:eastAsiaTheme="minorHAnsi" w:hAnsi="Times New Roman Bold" w:cs="Times New Roman Bold"/>
          <w:b/>
          <w:bCs/>
          <w:sz w:val="24"/>
          <w:szCs w:val="24"/>
          <w:lang w:eastAsia="en-US"/>
        </w:rPr>
        <w:t>I FINANCIARE</w:t>
      </w:r>
    </w:p>
    <w:p w:rsidR="009B62B6" w:rsidRPr="009B62B6" w:rsidRDefault="009B62B6" w:rsidP="009B62B6">
      <w:pPr>
        <w:autoSpaceDE w:val="0"/>
        <w:autoSpaceDN w:val="0"/>
        <w:adjustRightInd w:val="0"/>
        <w:spacing w:after="0" w:line="240" w:lineRule="auto"/>
        <w:rPr>
          <w:rFonts w:ascii="Times New Roman" w:eastAsiaTheme="minorHAnsi" w:hAnsi="Times New Roman" w:cs="Times New Roman"/>
          <w:sz w:val="24"/>
          <w:szCs w:val="24"/>
          <w:lang w:eastAsia="en-US"/>
        </w:rPr>
      </w:pPr>
    </w:p>
    <w:p w:rsidR="00AC4D04" w:rsidRPr="009B62B6" w:rsidRDefault="009B62B6" w:rsidP="009B62B6">
      <w:pPr>
        <w:pStyle w:val="ListParagraph"/>
        <w:numPr>
          <w:ilvl w:val="1"/>
          <w:numId w:val="35"/>
        </w:numPr>
        <w:autoSpaceDE w:val="0"/>
        <w:autoSpaceDN w:val="0"/>
        <w:adjustRightInd w:val="0"/>
        <w:spacing w:after="0" w:line="240" w:lineRule="auto"/>
        <w:rPr>
          <w:rFonts w:ascii="Times New Roman Bold" w:eastAsiaTheme="minorHAnsi" w:hAnsi="Times New Roman Bold" w:cs="Times New Roman Bold"/>
          <w:b/>
          <w:bCs/>
          <w:sz w:val="24"/>
          <w:szCs w:val="24"/>
          <w:lang w:eastAsia="en-US"/>
        </w:rPr>
      </w:pPr>
      <w:r w:rsidRPr="009B62B6">
        <w:rPr>
          <w:rFonts w:ascii="Times New Roman Bold" w:eastAsiaTheme="minorHAnsi" w:hAnsi="Times New Roman Bold" w:cs="Times New Roman Bold"/>
          <w:b/>
          <w:bCs/>
          <w:sz w:val="24"/>
          <w:szCs w:val="24"/>
          <w:lang w:eastAsia="en-US"/>
        </w:rPr>
        <w:t>Baza ma</w:t>
      </w:r>
      <w:r w:rsidR="00713189">
        <w:rPr>
          <w:rFonts w:ascii="Times New Roman Bold" w:eastAsiaTheme="minorHAnsi" w:hAnsi="Times New Roman Bold" w:cs="Times New Roman Bold"/>
          <w:b/>
          <w:bCs/>
          <w:sz w:val="24"/>
          <w:szCs w:val="24"/>
          <w:lang w:eastAsia="en-US"/>
        </w:rPr>
        <w:t>terială</w:t>
      </w:r>
    </w:p>
    <w:p w:rsidR="009B62B6" w:rsidRDefault="00713189" w:rsidP="009B62B6">
      <w:pPr>
        <w:autoSpaceDE w:val="0"/>
        <w:autoSpaceDN w:val="0"/>
        <w:adjustRightInd w:val="0"/>
        <w:spacing w:after="0" w:line="240" w:lineRule="auto"/>
        <w:ind w:left="360"/>
        <w:rPr>
          <w:rFonts w:ascii="Times New Roman Bold" w:eastAsiaTheme="minorHAnsi" w:hAnsi="Times New Roman Bold" w:cs="Times New Roman Bold"/>
          <w:b/>
          <w:bCs/>
          <w:sz w:val="24"/>
          <w:szCs w:val="24"/>
          <w:lang w:eastAsia="en-US"/>
        </w:rPr>
      </w:pPr>
      <w:r>
        <w:rPr>
          <w:rFonts w:ascii="Times New Roman Bold" w:eastAsiaTheme="minorHAnsi" w:hAnsi="Times New Roman Bold" w:cs="Times New Roman Bold"/>
          <w:b/>
          <w:bCs/>
          <w:sz w:val="24"/>
          <w:szCs w:val="24"/>
          <w:lang w:eastAsia="en-US"/>
        </w:rPr>
        <w:t>2.1.1.Spaţii pentru învăţămâ</w:t>
      </w:r>
      <w:r w:rsidR="009B62B6">
        <w:rPr>
          <w:rFonts w:ascii="Times New Roman Bold" w:eastAsiaTheme="minorHAnsi" w:hAnsi="Times New Roman Bold" w:cs="Times New Roman Bold"/>
          <w:b/>
          <w:bCs/>
          <w:sz w:val="24"/>
          <w:szCs w:val="24"/>
          <w:lang w:eastAsia="en-US"/>
        </w:rPr>
        <w:t>nt</w:t>
      </w:r>
    </w:p>
    <w:p w:rsidR="009B62B6" w:rsidRDefault="00713189" w:rsidP="009B62B6">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 xml:space="preserve">Şcoala noastră dispune de următoarele spaţii de învăţământ, în perfectă stare de funcţionare, </w:t>
      </w:r>
      <w:r w:rsidR="009B62B6">
        <w:rPr>
          <w:rFonts w:ascii="Times New Roman" w:eastAsiaTheme="minorHAnsi" w:hAnsi="Times New Roman" w:cs="Times New Roman"/>
          <w:sz w:val="24"/>
          <w:szCs w:val="24"/>
          <w:lang w:eastAsia="en-US"/>
        </w:rPr>
        <w:t>la</w:t>
      </w:r>
      <w:r>
        <w:rPr>
          <w:rFonts w:ascii="Times New Roman" w:eastAsiaTheme="minorHAnsi" w:hAnsi="Times New Roman" w:cs="Times New Roman"/>
          <w:sz w:val="24"/>
          <w:szCs w:val="24"/>
          <w:lang w:eastAsia="en-US"/>
        </w:rPr>
        <w:t xml:space="preserve"> standarde care corespund cerinţ</w:t>
      </w:r>
      <w:r w:rsidR="009B62B6">
        <w:rPr>
          <w:rFonts w:ascii="Times New Roman" w:eastAsiaTheme="minorHAnsi" w:hAnsi="Times New Roman" w:cs="Times New Roman"/>
          <w:sz w:val="24"/>
          <w:szCs w:val="24"/>
          <w:lang w:eastAsia="en-US"/>
        </w:rPr>
        <w:t>elor actuale:</w:t>
      </w:r>
    </w:p>
    <w:p w:rsidR="00DE1FF0" w:rsidRDefault="00DE1FF0" w:rsidP="00DE1FF0">
      <w:pPr>
        <w:spacing w:line="360" w:lineRule="auto"/>
        <w:contextualSpacing/>
        <w:jc w:val="both"/>
        <w:rPr>
          <w:rFonts w:ascii="Times New Roman" w:hAnsi="Times New Roman" w:cs="Times New Roman"/>
          <w:b/>
        </w:rPr>
      </w:pPr>
      <w:r w:rsidRPr="0036410C">
        <w:rPr>
          <w:rFonts w:ascii="Times New Roman" w:hAnsi="Times New Roman" w:cs="Times New Roman"/>
          <w:b/>
        </w:rPr>
        <w:t>Corp 1:</w:t>
      </w:r>
    </w:p>
    <w:p w:rsidR="00DE1FF0" w:rsidRPr="006A55FA" w:rsidRDefault="00713189" w:rsidP="000D2FE4">
      <w:pPr>
        <w:spacing w:line="240" w:lineRule="auto"/>
        <w:contextualSpacing/>
        <w:jc w:val="both"/>
        <w:rPr>
          <w:rFonts w:ascii="Times New Roman" w:hAnsi="Times New Roman" w:cs="Times New Roman"/>
          <w:bCs/>
          <w:sz w:val="24"/>
          <w:szCs w:val="24"/>
          <w:lang w:val="it-IT"/>
        </w:rPr>
      </w:pPr>
      <w:r>
        <w:rPr>
          <w:rFonts w:ascii="Times New Roman" w:hAnsi="Times New Roman" w:cs="Times New Roman"/>
          <w:bCs/>
          <w:sz w:val="24"/>
          <w:szCs w:val="24"/>
          <w:lang w:val="it-IT"/>
        </w:rPr>
        <w:t>Săli de clasă</w:t>
      </w:r>
      <w:r w:rsidR="00DE1FF0" w:rsidRPr="006A55FA">
        <w:rPr>
          <w:rFonts w:ascii="Times New Roman" w:hAnsi="Times New Roman" w:cs="Times New Roman"/>
          <w:bCs/>
          <w:sz w:val="24"/>
          <w:szCs w:val="24"/>
          <w:lang w:val="it-IT"/>
        </w:rPr>
        <w:t xml:space="preserve"> 3</w:t>
      </w:r>
    </w:p>
    <w:p w:rsidR="00DE1FF0" w:rsidRPr="006A55FA" w:rsidRDefault="00DE1FF0" w:rsidP="000D2FE4">
      <w:pPr>
        <w:spacing w:line="240" w:lineRule="auto"/>
        <w:contextualSpacing/>
        <w:jc w:val="both"/>
        <w:rPr>
          <w:rFonts w:ascii="Times New Roman" w:hAnsi="Times New Roman" w:cs="Times New Roman"/>
          <w:bCs/>
          <w:sz w:val="24"/>
          <w:szCs w:val="24"/>
          <w:lang w:val="it-IT"/>
        </w:rPr>
      </w:pPr>
      <w:r>
        <w:rPr>
          <w:rFonts w:ascii="Times New Roman" w:hAnsi="Times New Roman" w:cs="Times New Roman"/>
          <w:bCs/>
          <w:sz w:val="24"/>
          <w:szCs w:val="24"/>
          <w:lang w:val="it-IT"/>
        </w:rPr>
        <w:t xml:space="preserve">    </w:t>
      </w:r>
      <w:r w:rsidR="00713189">
        <w:rPr>
          <w:rFonts w:ascii="Times New Roman" w:hAnsi="Times New Roman" w:cs="Times New Roman"/>
          <w:bCs/>
          <w:sz w:val="24"/>
          <w:szCs w:val="24"/>
          <w:lang w:val="it-IT"/>
        </w:rPr>
        <w:t>Laborator informatică</w:t>
      </w:r>
      <w:r w:rsidRPr="006A55FA">
        <w:rPr>
          <w:rFonts w:ascii="Times New Roman" w:hAnsi="Times New Roman" w:cs="Times New Roman"/>
          <w:bCs/>
          <w:sz w:val="24"/>
          <w:szCs w:val="24"/>
          <w:lang w:val="it-IT"/>
        </w:rPr>
        <w:t xml:space="preserve"> 1</w:t>
      </w:r>
    </w:p>
    <w:p w:rsidR="00DE1FF0" w:rsidRPr="006A55FA" w:rsidRDefault="00DE1FF0" w:rsidP="000D2FE4">
      <w:pPr>
        <w:spacing w:line="240" w:lineRule="auto"/>
        <w:contextualSpacing/>
        <w:jc w:val="both"/>
        <w:rPr>
          <w:rFonts w:ascii="Times New Roman" w:hAnsi="Times New Roman" w:cs="Times New Roman"/>
          <w:bCs/>
          <w:sz w:val="24"/>
          <w:szCs w:val="24"/>
          <w:lang w:val="it-IT"/>
        </w:rPr>
      </w:pPr>
      <w:r>
        <w:rPr>
          <w:rFonts w:ascii="Times New Roman" w:hAnsi="Times New Roman" w:cs="Times New Roman"/>
          <w:bCs/>
          <w:sz w:val="24"/>
          <w:szCs w:val="24"/>
          <w:lang w:val="it-IT"/>
        </w:rPr>
        <w:t xml:space="preserve">    </w:t>
      </w:r>
      <w:r w:rsidR="00713189">
        <w:rPr>
          <w:rFonts w:ascii="Times New Roman" w:hAnsi="Times New Roman" w:cs="Times New Roman"/>
          <w:bCs/>
          <w:sz w:val="24"/>
          <w:szCs w:val="24"/>
          <w:lang w:val="it-IT"/>
        </w:rPr>
        <w:t>Sală</w:t>
      </w:r>
      <w:r w:rsidRPr="006A55FA">
        <w:rPr>
          <w:rFonts w:ascii="Times New Roman" w:hAnsi="Times New Roman" w:cs="Times New Roman"/>
          <w:bCs/>
          <w:sz w:val="24"/>
          <w:szCs w:val="24"/>
          <w:lang w:val="it-IT"/>
        </w:rPr>
        <w:t xml:space="preserve"> sport 1</w:t>
      </w:r>
    </w:p>
    <w:p w:rsidR="00DE1FF0" w:rsidRPr="006A55FA" w:rsidRDefault="00DE1FF0" w:rsidP="000D2FE4">
      <w:pPr>
        <w:spacing w:line="240" w:lineRule="auto"/>
        <w:contextualSpacing/>
        <w:jc w:val="both"/>
        <w:rPr>
          <w:rFonts w:ascii="Times New Roman" w:hAnsi="Times New Roman" w:cs="Times New Roman"/>
          <w:bCs/>
          <w:sz w:val="24"/>
          <w:szCs w:val="24"/>
          <w:lang w:val="it-IT"/>
        </w:rPr>
      </w:pPr>
      <w:r>
        <w:rPr>
          <w:rFonts w:ascii="Times New Roman" w:hAnsi="Times New Roman" w:cs="Times New Roman"/>
          <w:bCs/>
          <w:sz w:val="24"/>
          <w:szCs w:val="24"/>
          <w:lang w:val="it-IT"/>
        </w:rPr>
        <w:t xml:space="preserve">    </w:t>
      </w:r>
      <w:r w:rsidRPr="006A55FA">
        <w:rPr>
          <w:rFonts w:ascii="Times New Roman" w:hAnsi="Times New Roman" w:cs="Times New Roman"/>
          <w:bCs/>
          <w:sz w:val="24"/>
          <w:szCs w:val="24"/>
          <w:lang w:val="it-IT"/>
        </w:rPr>
        <w:t>Grup sanitar 1</w:t>
      </w:r>
    </w:p>
    <w:p w:rsidR="00DE1FF0" w:rsidRPr="006A55FA" w:rsidRDefault="00DE1FF0" w:rsidP="000D2FE4">
      <w:pPr>
        <w:spacing w:line="240" w:lineRule="auto"/>
        <w:contextualSpacing/>
        <w:jc w:val="both"/>
        <w:rPr>
          <w:rFonts w:ascii="Times New Roman" w:hAnsi="Times New Roman" w:cs="Times New Roman"/>
          <w:bCs/>
          <w:sz w:val="24"/>
          <w:szCs w:val="24"/>
          <w:lang w:val="it-IT"/>
        </w:rPr>
      </w:pPr>
      <w:r>
        <w:rPr>
          <w:rFonts w:ascii="Times New Roman" w:hAnsi="Times New Roman" w:cs="Times New Roman"/>
          <w:bCs/>
          <w:sz w:val="24"/>
          <w:szCs w:val="24"/>
          <w:lang w:val="it-IT"/>
        </w:rPr>
        <w:t xml:space="preserve">    </w:t>
      </w:r>
      <w:r w:rsidR="00713189">
        <w:rPr>
          <w:rFonts w:ascii="Times New Roman" w:hAnsi="Times New Roman" w:cs="Times New Roman"/>
          <w:bCs/>
          <w:sz w:val="24"/>
          <w:szCs w:val="24"/>
          <w:lang w:val="it-IT"/>
        </w:rPr>
        <w:t>Cameră</w:t>
      </w:r>
      <w:r w:rsidRPr="006A55FA">
        <w:rPr>
          <w:rFonts w:ascii="Times New Roman" w:hAnsi="Times New Roman" w:cs="Times New Roman"/>
          <w:bCs/>
          <w:sz w:val="24"/>
          <w:szCs w:val="24"/>
          <w:lang w:val="it-IT"/>
        </w:rPr>
        <w:t xml:space="preserve"> depozitare prog</w:t>
      </w:r>
      <w:r w:rsidR="007D46F0">
        <w:rPr>
          <w:rFonts w:ascii="Times New Roman" w:hAnsi="Times New Roman" w:cs="Times New Roman"/>
          <w:bCs/>
          <w:sz w:val="24"/>
          <w:szCs w:val="24"/>
          <w:lang w:val="it-IT"/>
        </w:rPr>
        <w:t>ram “C</w:t>
      </w:r>
      <w:r w:rsidR="00713189">
        <w:rPr>
          <w:rFonts w:ascii="Times New Roman" w:hAnsi="Times New Roman" w:cs="Times New Roman"/>
          <w:bCs/>
          <w:sz w:val="24"/>
          <w:szCs w:val="24"/>
          <w:lang w:val="it-IT"/>
        </w:rPr>
        <w:t>orn ş</w:t>
      </w:r>
      <w:r w:rsidR="007D46F0">
        <w:rPr>
          <w:rFonts w:ascii="Times New Roman" w:hAnsi="Times New Roman" w:cs="Times New Roman"/>
          <w:bCs/>
          <w:sz w:val="24"/>
          <w:szCs w:val="24"/>
          <w:lang w:val="it-IT"/>
        </w:rPr>
        <w:t>i L</w:t>
      </w:r>
      <w:r w:rsidRPr="006A55FA">
        <w:rPr>
          <w:rFonts w:ascii="Times New Roman" w:hAnsi="Times New Roman" w:cs="Times New Roman"/>
          <w:bCs/>
          <w:sz w:val="24"/>
          <w:szCs w:val="24"/>
          <w:lang w:val="it-IT"/>
        </w:rPr>
        <w:t>apte” 1</w:t>
      </w:r>
    </w:p>
    <w:p w:rsidR="00DE1FF0" w:rsidRDefault="00DE1FF0" w:rsidP="000D2FE4">
      <w:pPr>
        <w:spacing w:line="240" w:lineRule="auto"/>
        <w:contextualSpacing/>
        <w:jc w:val="both"/>
        <w:rPr>
          <w:rFonts w:ascii="Times New Roman" w:hAnsi="Times New Roman" w:cs="Times New Roman"/>
          <w:b/>
        </w:rPr>
      </w:pPr>
      <w:r w:rsidRPr="0036410C">
        <w:rPr>
          <w:rFonts w:ascii="Times New Roman" w:hAnsi="Times New Roman" w:cs="Times New Roman"/>
          <w:b/>
        </w:rPr>
        <w:t>Corp 2:</w:t>
      </w:r>
    </w:p>
    <w:p w:rsidR="00DE1FF0" w:rsidRPr="006A55FA" w:rsidRDefault="00DE1FF0" w:rsidP="000D2FE4">
      <w:pPr>
        <w:spacing w:line="240" w:lineRule="auto"/>
        <w:contextualSpacing/>
        <w:jc w:val="both"/>
        <w:rPr>
          <w:rFonts w:ascii="Times New Roman" w:hAnsi="Times New Roman" w:cs="Times New Roman"/>
          <w:bCs/>
          <w:sz w:val="24"/>
          <w:szCs w:val="24"/>
          <w:lang w:val="it-IT"/>
        </w:rPr>
      </w:pPr>
      <w:r>
        <w:rPr>
          <w:rFonts w:ascii="Times New Roman" w:hAnsi="Times New Roman" w:cs="Times New Roman"/>
          <w:bCs/>
          <w:sz w:val="24"/>
          <w:szCs w:val="24"/>
          <w:lang w:val="it-IT"/>
        </w:rPr>
        <w:t xml:space="preserve">    </w:t>
      </w:r>
      <w:r w:rsidR="00713189">
        <w:rPr>
          <w:rFonts w:ascii="Times New Roman" w:hAnsi="Times New Roman" w:cs="Times New Roman"/>
          <w:bCs/>
          <w:sz w:val="24"/>
          <w:szCs w:val="24"/>
          <w:lang w:val="it-IT"/>
        </w:rPr>
        <w:t>Săli de clasă</w:t>
      </w:r>
      <w:r w:rsidRPr="006A55FA">
        <w:rPr>
          <w:rFonts w:ascii="Times New Roman" w:hAnsi="Times New Roman" w:cs="Times New Roman"/>
          <w:bCs/>
          <w:sz w:val="24"/>
          <w:szCs w:val="24"/>
          <w:lang w:val="it-IT"/>
        </w:rPr>
        <w:t xml:space="preserve"> 4</w:t>
      </w:r>
    </w:p>
    <w:p w:rsidR="00DE1FF0" w:rsidRPr="006A55FA" w:rsidRDefault="00DE1FF0" w:rsidP="000D2FE4">
      <w:pPr>
        <w:spacing w:line="240" w:lineRule="auto"/>
        <w:contextualSpacing/>
        <w:jc w:val="both"/>
        <w:rPr>
          <w:rFonts w:ascii="Times New Roman" w:hAnsi="Times New Roman" w:cs="Times New Roman"/>
          <w:bCs/>
          <w:sz w:val="24"/>
          <w:szCs w:val="24"/>
          <w:lang w:val="it-IT"/>
        </w:rPr>
      </w:pPr>
      <w:r>
        <w:rPr>
          <w:rFonts w:ascii="Times New Roman" w:hAnsi="Times New Roman" w:cs="Times New Roman"/>
          <w:bCs/>
          <w:sz w:val="24"/>
          <w:szCs w:val="24"/>
          <w:lang w:val="it-IT"/>
        </w:rPr>
        <w:t xml:space="preserve">    </w:t>
      </w:r>
      <w:r w:rsidR="00713189">
        <w:rPr>
          <w:rFonts w:ascii="Times New Roman" w:hAnsi="Times New Roman" w:cs="Times New Roman"/>
          <w:bCs/>
          <w:sz w:val="24"/>
          <w:szCs w:val="24"/>
          <w:lang w:val="it-IT"/>
        </w:rPr>
        <w:t>Bibliotecă</w:t>
      </w:r>
      <w:r w:rsidRPr="006A55FA">
        <w:rPr>
          <w:rFonts w:ascii="Times New Roman" w:hAnsi="Times New Roman" w:cs="Times New Roman"/>
          <w:bCs/>
          <w:sz w:val="24"/>
          <w:szCs w:val="24"/>
          <w:lang w:val="it-IT"/>
        </w:rPr>
        <w:t xml:space="preserve"> 1</w:t>
      </w:r>
    </w:p>
    <w:p w:rsidR="00DE1FF0" w:rsidRPr="006A55FA" w:rsidRDefault="00DE1FF0" w:rsidP="000D2FE4">
      <w:pPr>
        <w:spacing w:line="240" w:lineRule="auto"/>
        <w:contextualSpacing/>
        <w:jc w:val="both"/>
        <w:rPr>
          <w:rFonts w:ascii="Times New Roman" w:hAnsi="Times New Roman" w:cs="Times New Roman"/>
          <w:bCs/>
          <w:sz w:val="24"/>
          <w:szCs w:val="24"/>
          <w:lang w:val="it-IT"/>
        </w:rPr>
      </w:pPr>
      <w:r>
        <w:rPr>
          <w:rFonts w:ascii="Times New Roman" w:hAnsi="Times New Roman" w:cs="Times New Roman"/>
          <w:bCs/>
          <w:sz w:val="24"/>
          <w:szCs w:val="24"/>
          <w:lang w:val="it-IT"/>
        </w:rPr>
        <w:t xml:space="preserve">    </w:t>
      </w:r>
      <w:r w:rsidRPr="006A55FA">
        <w:rPr>
          <w:rFonts w:ascii="Times New Roman" w:hAnsi="Times New Roman" w:cs="Times New Roman"/>
          <w:bCs/>
          <w:sz w:val="24"/>
          <w:szCs w:val="24"/>
          <w:lang w:val="it-IT"/>
        </w:rPr>
        <w:t>Cancelarie 1</w:t>
      </w:r>
    </w:p>
    <w:p w:rsidR="007D46F0" w:rsidRDefault="00DE1FF0" w:rsidP="000D2FE4">
      <w:pPr>
        <w:spacing w:line="240" w:lineRule="auto"/>
        <w:contextualSpacing/>
        <w:jc w:val="both"/>
        <w:rPr>
          <w:rFonts w:ascii="Times New Roman" w:hAnsi="Times New Roman" w:cs="Times New Roman"/>
          <w:bCs/>
          <w:sz w:val="24"/>
          <w:szCs w:val="24"/>
          <w:lang w:val="it-IT"/>
        </w:rPr>
      </w:pPr>
      <w:r>
        <w:rPr>
          <w:rFonts w:ascii="Times New Roman" w:hAnsi="Times New Roman" w:cs="Times New Roman"/>
          <w:bCs/>
          <w:sz w:val="24"/>
          <w:szCs w:val="24"/>
          <w:lang w:val="it-IT"/>
        </w:rPr>
        <w:t xml:space="preserve">    </w:t>
      </w:r>
      <w:r w:rsidR="007D46F0">
        <w:rPr>
          <w:rFonts w:ascii="Times New Roman" w:hAnsi="Times New Roman" w:cs="Times New Roman"/>
          <w:bCs/>
          <w:sz w:val="24"/>
          <w:szCs w:val="24"/>
          <w:lang w:val="it-IT"/>
        </w:rPr>
        <w:t>Birou director</w:t>
      </w:r>
    </w:p>
    <w:p w:rsidR="00DE1FF0" w:rsidRPr="006A55FA" w:rsidRDefault="007D46F0" w:rsidP="000D2FE4">
      <w:pPr>
        <w:spacing w:line="240" w:lineRule="auto"/>
        <w:contextualSpacing/>
        <w:jc w:val="both"/>
        <w:rPr>
          <w:rFonts w:ascii="Times New Roman" w:hAnsi="Times New Roman" w:cs="Times New Roman"/>
          <w:bCs/>
          <w:sz w:val="24"/>
          <w:szCs w:val="24"/>
          <w:lang w:val="it-IT"/>
        </w:rPr>
      </w:pPr>
      <w:r>
        <w:rPr>
          <w:rFonts w:ascii="Times New Roman" w:hAnsi="Times New Roman" w:cs="Times New Roman"/>
          <w:bCs/>
          <w:sz w:val="24"/>
          <w:szCs w:val="24"/>
          <w:lang w:val="it-IT"/>
        </w:rPr>
        <w:t xml:space="preserve">    S</w:t>
      </w:r>
      <w:r w:rsidR="00DE1FF0" w:rsidRPr="006A55FA">
        <w:rPr>
          <w:rFonts w:ascii="Times New Roman" w:hAnsi="Times New Roman" w:cs="Times New Roman"/>
          <w:bCs/>
          <w:sz w:val="24"/>
          <w:szCs w:val="24"/>
          <w:lang w:val="it-IT"/>
        </w:rPr>
        <w:t>ecretariat 1</w:t>
      </w:r>
    </w:p>
    <w:p w:rsidR="00DE1FF0" w:rsidRPr="006A55FA" w:rsidRDefault="00DE1FF0" w:rsidP="000D2FE4">
      <w:pPr>
        <w:spacing w:line="240" w:lineRule="auto"/>
        <w:contextualSpacing/>
        <w:jc w:val="both"/>
        <w:rPr>
          <w:rFonts w:ascii="Times New Roman" w:hAnsi="Times New Roman" w:cs="Times New Roman"/>
          <w:b/>
          <w:bCs/>
          <w:sz w:val="24"/>
          <w:szCs w:val="24"/>
          <w:lang w:val="it-IT"/>
        </w:rPr>
      </w:pPr>
      <w:r>
        <w:rPr>
          <w:rFonts w:ascii="Times New Roman" w:hAnsi="Times New Roman" w:cs="Times New Roman"/>
          <w:bCs/>
          <w:sz w:val="24"/>
          <w:szCs w:val="24"/>
          <w:lang w:val="it-IT"/>
        </w:rPr>
        <w:t xml:space="preserve">    </w:t>
      </w:r>
      <w:r w:rsidRPr="006A55FA">
        <w:rPr>
          <w:rFonts w:ascii="Times New Roman" w:hAnsi="Times New Roman" w:cs="Times New Roman"/>
          <w:bCs/>
          <w:sz w:val="24"/>
          <w:szCs w:val="24"/>
          <w:lang w:val="it-IT"/>
        </w:rPr>
        <w:t>Grup sanitar</w:t>
      </w:r>
      <w:r w:rsidRPr="006A55FA">
        <w:rPr>
          <w:rFonts w:ascii="Times New Roman" w:hAnsi="Times New Roman" w:cs="Times New Roman"/>
          <w:b/>
          <w:bCs/>
          <w:sz w:val="24"/>
          <w:szCs w:val="24"/>
          <w:lang w:val="it-IT"/>
        </w:rPr>
        <w:t xml:space="preserve"> 1</w:t>
      </w:r>
    </w:p>
    <w:p w:rsidR="00DE1FF0" w:rsidRDefault="00DE1FF0" w:rsidP="000D2FE4">
      <w:pPr>
        <w:spacing w:line="240" w:lineRule="auto"/>
        <w:contextualSpacing/>
        <w:jc w:val="both"/>
        <w:rPr>
          <w:rFonts w:ascii="Times New Roman" w:hAnsi="Times New Roman" w:cs="Times New Roman"/>
          <w:b/>
        </w:rPr>
      </w:pPr>
      <w:r w:rsidRPr="0036410C">
        <w:rPr>
          <w:rFonts w:ascii="Times New Roman" w:hAnsi="Times New Roman" w:cs="Times New Roman"/>
          <w:b/>
        </w:rPr>
        <w:t>Grădiniţa</w:t>
      </w:r>
    </w:p>
    <w:p w:rsidR="00DE1FF0" w:rsidRPr="006A55FA" w:rsidRDefault="000D2FE4" w:rsidP="000D2FE4">
      <w:pPr>
        <w:spacing w:line="240" w:lineRule="auto"/>
        <w:contextualSpacing/>
        <w:jc w:val="both"/>
        <w:rPr>
          <w:rFonts w:ascii="Times New Roman" w:hAnsi="Times New Roman" w:cs="Times New Roman"/>
          <w:bCs/>
          <w:sz w:val="24"/>
          <w:szCs w:val="24"/>
          <w:lang w:val="it-IT"/>
        </w:rPr>
      </w:pPr>
      <w:r>
        <w:rPr>
          <w:rFonts w:ascii="Times New Roman" w:hAnsi="Times New Roman" w:cs="Times New Roman"/>
          <w:bCs/>
          <w:sz w:val="24"/>
          <w:szCs w:val="24"/>
          <w:lang w:val="it-IT"/>
        </w:rPr>
        <w:t>Săli de grupă</w:t>
      </w:r>
      <w:r w:rsidR="00DE1FF0" w:rsidRPr="006A55FA">
        <w:rPr>
          <w:rFonts w:ascii="Times New Roman" w:hAnsi="Times New Roman" w:cs="Times New Roman"/>
          <w:bCs/>
          <w:sz w:val="24"/>
          <w:szCs w:val="24"/>
          <w:lang w:val="it-IT"/>
        </w:rPr>
        <w:t xml:space="preserve"> 2</w:t>
      </w:r>
    </w:p>
    <w:p w:rsidR="00DE1FF0" w:rsidRPr="006A55FA" w:rsidRDefault="00DE1FF0" w:rsidP="000D2FE4">
      <w:pPr>
        <w:spacing w:line="240" w:lineRule="auto"/>
        <w:contextualSpacing/>
        <w:jc w:val="both"/>
        <w:rPr>
          <w:rFonts w:ascii="Times New Roman" w:hAnsi="Times New Roman" w:cs="Times New Roman"/>
          <w:bCs/>
          <w:sz w:val="24"/>
          <w:szCs w:val="24"/>
          <w:lang w:val="it-IT"/>
        </w:rPr>
      </w:pPr>
      <w:r w:rsidRPr="006A55FA">
        <w:rPr>
          <w:rFonts w:ascii="Times New Roman" w:hAnsi="Times New Roman" w:cs="Times New Roman"/>
          <w:bCs/>
          <w:sz w:val="24"/>
          <w:szCs w:val="24"/>
          <w:lang w:val="it-IT"/>
        </w:rPr>
        <w:t>Sala arhiva 1</w:t>
      </w:r>
    </w:p>
    <w:p w:rsidR="00DE1FF0" w:rsidRPr="006A55FA" w:rsidRDefault="00DE1FF0" w:rsidP="000D2FE4">
      <w:pPr>
        <w:spacing w:line="240" w:lineRule="auto"/>
        <w:contextualSpacing/>
        <w:jc w:val="both"/>
        <w:rPr>
          <w:rFonts w:ascii="Times New Roman" w:hAnsi="Times New Roman" w:cs="Times New Roman"/>
          <w:bCs/>
          <w:sz w:val="24"/>
          <w:szCs w:val="24"/>
          <w:lang w:val="it-IT"/>
        </w:rPr>
      </w:pPr>
      <w:r w:rsidRPr="006A55FA">
        <w:rPr>
          <w:rFonts w:ascii="Times New Roman" w:hAnsi="Times New Roman" w:cs="Times New Roman"/>
          <w:bCs/>
          <w:sz w:val="24"/>
          <w:szCs w:val="24"/>
          <w:lang w:val="it-IT"/>
        </w:rPr>
        <w:t>Cancelarie 1</w:t>
      </w:r>
    </w:p>
    <w:p w:rsidR="00DE1FF0" w:rsidRPr="006A55FA" w:rsidRDefault="00DE1FF0" w:rsidP="000D2FE4">
      <w:pPr>
        <w:spacing w:line="240" w:lineRule="auto"/>
        <w:contextualSpacing/>
        <w:jc w:val="both"/>
        <w:rPr>
          <w:rFonts w:ascii="Times New Roman" w:hAnsi="Times New Roman" w:cs="Times New Roman"/>
          <w:bCs/>
          <w:sz w:val="24"/>
          <w:szCs w:val="24"/>
          <w:lang w:val="it-IT"/>
        </w:rPr>
      </w:pPr>
      <w:r w:rsidRPr="006A55FA">
        <w:rPr>
          <w:rFonts w:ascii="Times New Roman" w:hAnsi="Times New Roman" w:cs="Times New Roman"/>
          <w:bCs/>
          <w:sz w:val="24"/>
          <w:szCs w:val="24"/>
          <w:lang w:val="it-IT"/>
        </w:rPr>
        <w:t>Grup sanitar 1</w:t>
      </w:r>
    </w:p>
    <w:p w:rsidR="000D2FE4" w:rsidRDefault="000D2FE4" w:rsidP="003531A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Toţi învăţătorii ş</w:t>
      </w:r>
      <w:r w:rsidR="004F09D6">
        <w:rPr>
          <w:rFonts w:ascii="Times New Roman" w:eastAsiaTheme="minorHAnsi" w:hAnsi="Times New Roman" w:cs="Times New Roman"/>
          <w:sz w:val="24"/>
          <w:szCs w:val="24"/>
          <w:lang w:eastAsia="en-US"/>
        </w:rPr>
        <w:t>i profesorii au amenaj</w:t>
      </w:r>
      <w:r>
        <w:rPr>
          <w:rFonts w:ascii="Times New Roman" w:eastAsiaTheme="minorHAnsi" w:hAnsi="Times New Roman" w:cs="Times New Roman"/>
          <w:sz w:val="24"/>
          <w:szCs w:val="24"/>
          <w:lang w:eastAsia="en-US"/>
        </w:rPr>
        <w:t>at sălile de clasă astfel încât să fie nu numai utile ci ş</w:t>
      </w:r>
      <w:r w:rsidR="004F09D6">
        <w:rPr>
          <w:rFonts w:ascii="Times New Roman" w:eastAsiaTheme="minorHAnsi" w:hAnsi="Times New Roman" w:cs="Times New Roman"/>
          <w:sz w:val="24"/>
          <w:szCs w:val="24"/>
          <w:lang w:eastAsia="en-US"/>
        </w:rPr>
        <w:t>i</w:t>
      </w:r>
      <w:r>
        <w:rPr>
          <w:rFonts w:ascii="Times New Roman" w:eastAsiaTheme="minorHAnsi" w:hAnsi="Times New Roman" w:cs="Times New Roman"/>
          <w:sz w:val="24"/>
          <w:szCs w:val="24"/>
          <w:lang w:eastAsia="en-US"/>
        </w:rPr>
        <w:t xml:space="preserve"> plăcute, oferind elevilor un spaţiu de învăţământ funcţional ş</w:t>
      </w:r>
      <w:r w:rsidR="004F09D6">
        <w:rPr>
          <w:rFonts w:ascii="Times New Roman" w:eastAsiaTheme="minorHAnsi" w:hAnsi="Times New Roman" w:cs="Times New Roman"/>
          <w:sz w:val="24"/>
          <w:szCs w:val="24"/>
          <w:lang w:eastAsia="en-US"/>
        </w:rPr>
        <w:t>i confortabil. Mobilierul a fost</w:t>
      </w:r>
      <w:r>
        <w:rPr>
          <w:rFonts w:ascii="Times New Roman" w:eastAsiaTheme="minorHAnsi" w:hAnsi="Times New Roman" w:cs="Times New Roman"/>
          <w:sz w:val="24"/>
          <w:szCs w:val="24"/>
          <w:lang w:eastAsia="en-US"/>
        </w:rPr>
        <w:t xml:space="preserve"> recondiţionat, şi ori de câte ori s-au produs deterioră</w:t>
      </w:r>
      <w:r w:rsidR="004F09D6">
        <w:rPr>
          <w:rFonts w:ascii="Times New Roman" w:eastAsiaTheme="minorHAnsi" w:hAnsi="Times New Roman" w:cs="Times New Roman"/>
          <w:sz w:val="24"/>
          <w:szCs w:val="24"/>
          <w:lang w:eastAsia="en-US"/>
        </w:rPr>
        <w:t>ri, acestea au fost remediate. Se impune</w:t>
      </w:r>
      <w:r>
        <w:rPr>
          <w:rFonts w:ascii="Times New Roman" w:eastAsiaTheme="minorHAnsi" w:hAnsi="Times New Roman" w:cs="Times New Roman"/>
          <w:sz w:val="24"/>
          <w:szCs w:val="24"/>
          <w:lang w:eastAsia="en-US"/>
        </w:rPr>
        <w:t xml:space="preserve"> </w:t>
      </w:r>
      <w:r w:rsidR="004F09D6">
        <w:rPr>
          <w:rFonts w:ascii="Times New Roman" w:eastAsiaTheme="minorHAnsi" w:hAnsi="Times New Roman" w:cs="Times New Roman"/>
          <w:sz w:val="24"/>
          <w:szCs w:val="24"/>
          <w:lang w:eastAsia="en-US"/>
        </w:rPr>
        <w:t>o mai</w:t>
      </w:r>
      <w:r>
        <w:rPr>
          <w:rFonts w:ascii="Times New Roman" w:eastAsiaTheme="minorHAnsi" w:hAnsi="Times New Roman" w:cs="Times New Roman"/>
          <w:sz w:val="24"/>
          <w:szCs w:val="24"/>
          <w:lang w:eastAsia="en-US"/>
        </w:rPr>
        <w:t xml:space="preserve"> bună</w:t>
      </w:r>
      <w:r w:rsidR="004F09D6">
        <w:rPr>
          <w:rFonts w:ascii="Times New Roman" w:eastAsiaTheme="minorHAnsi" w:hAnsi="Times New Roman" w:cs="Times New Roman"/>
          <w:sz w:val="24"/>
          <w:szCs w:val="24"/>
          <w:lang w:eastAsia="en-US"/>
        </w:rPr>
        <w:t xml:space="preserve"> co</w:t>
      </w:r>
      <w:r>
        <w:rPr>
          <w:rFonts w:ascii="Times New Roman" w:eastAsiaTheme="minorHAnsi" w:hAnsi="Times New Roman" w:cs="Times New Roman"/>
          <w:sz w:val="24"/>
          <w:szCs w:val="24"/>
          <w:lang w:eastAsia="en-US"/>
        </w:rPr>
        <w:t>laborare a profesorilor diriginţ</w:t>
      </w:r>
      <w:r w:rsidR="004F09D6">
        <w:rPr>
          <w:rFonts w:ascii="Times New Roman" w:eastAsiaTheme="minorHAnsi" w:hAnsi="Times New Roman" w:cs="Times New Roman"/>
          <w:sz w:val="24"/>
          <w:szCs w:val="24"/>
          <w:lang w:eastAsia="en-US"/>
        </w:rPr>
        <w:t>i şi învăţătorilor cu personalul muncitor şi</w:t>
      </w:r>
      <w:r>
        <w:rPr>
          <w:rFonts w:ascii="Times New Roman" w:eastAsiaTheme="minorHAnsi" w:hAnsi="Times New Roman" w:cs="Times New Roman"/>
          <w:sz w:val="24"/>
          <w:szCs w:val="24"/>
          <w:lang w:eastAsia="en-US"/>
        </w:rPr>
        <w:t xml:space="preserve"> </w:t>
      </w:r>
      <w:r w:rsidR="004F09D6">
        <w:rPr>
          <w:rFonts w:ascii="Times New Roman" w:eastAsiaTheme="minorHAnsi" w:hAnsi="Times New Roman" w:cs="Times New Roman"/>
          <w:sz w:val="24"/>
          <w:szCs w:val="24"/>
          <w:lang w:eastAsia="en-US"/>
        </w:rPr>
        <w:t>condu</w:t>
      </w:r>
      <w:r>
        <w:rPr>
          <w:rFonts w:ascii="Times New Roman" w:eastAsiaTheme="minorHAnsi" w:hAnsi="Times New Roman" w:cs="Times New Roman"/>
          <w:sz w:val="24"/>
          <w:szCs w:val="24"/>
          <w:lang w:eastAsia="en-US"/>
        </w:rPr>
        <w:t>cerea şcolii pentru remedierea în cel mai scurt timp a deterioră</w:t>
      </w:r>
      <w:r w:rsidR="004F09D6">
        <w:rPr>
          <w:rFonts w:ascii="Times New Roman" w:eastAsiaTheme="minorHAnsi" w:hAnsi="Times New Roman" w:cs="Times New Roman"/>
          <w:sz w:val="24"/>
          <w:szCs w:val="24"/>
          <w:lang w:eastAsia="en-US"/>
        </w:rPr>
        <w:t>rilor produse de elevi.</w:t>
      </w:r>
      <w:r>
        <w:rPr>
          <w:rFonts w:ascii="Times New Roman" w:eastAsiaTheme="minorHAnsi" w:hAnsi="Times New Roman" w:cs="Times New Roman"/>
          <w:sz w:val="24"/>
          <w:szCs w:val="24"/>
          <w:lang w:eastAsia="en-US"/>
        </w:rPr>
        <w:t xml:space="preserve"> </w:t>
      </w:r>
    </w:p>
    <w:p w:rsidR="004F09D6" w:rsidRDefault="000D2FE4" w:rsidP="003531A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S-au fă</w:t>
      </w:r>
      <w:r w:rsidR="004F09D6">
        <w:rPr>
          <w:rFonts w:ascii="Times New Roman" w:eastAsiaTheme="minorHAnsi" w:hAnsi="Times New Roman" w:cs="Times New Roman"/>
          <w:sz w:val="24"/>
          <w:szCs w:val="24"/>
          <w:lang w:eastAsia="en-US"/>
        </w:rPr>
        <w:t>cut efort</w:t>
      </w:r>
      <w:r>
        <w:rPr>
          <w:rFonts w:ascii="Times New Roman" w:eastAsiaTheme="minorHAnsi" w:hAnsi="Times New Roman" w:cs="Times New Roman"/>
          <w:sz w:val="24"/>
          <w:szCs w:val="24"/>
          <w:lang w:eastAsia="en-US"/>
        </w:rPr>
        <w:t>uri deosebite pentru renovarea şi modernizarea ş</w:t>
      </w:r>
      <w:r w:rsidR="004F09D6">
        <w:rPr>
          <w:rFonts w:ascii="Times New Roman" w:eastAsiaTheme="minorHAnsi" w:hAnsi="Times New Roman" w:cs="Times New Roman"/>
          <w:sz w:val="24"/>
          <w:szCs w:val="24"/>
          <w:lang w:eastAsia="en-US"/>
        </w:rPr>
        <w:t>colii: efectuarea lucrărilor</w:t>
      </w:r>
    </w:p>
    <w:p w:rsidR="00DE1FF0" w:rsidRDefault="004F09D6" w:rsidP="003531A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de cură</w:t>
      </w:r>
      <w:r>
        <w:rPr>
          <w:rFonts w:ascii="Cambria Math" w:eastAsiaTheme="minorHAnsi" w:hAnsi="Cambria Math" w:cs="Cambria Math"/>
          <w:sz w:val="24"/>
          <w:szCs w:val="24"/>
          <w:lang w:eastAsia="en-US"/>
        </w:rPr>
        <w:t>ț</w:t>
      </w:r>
      <w:r>
        <w:rPr>
          <w:rFonts w:ascii="Times New Roman" w:eastAsiaTheme="minorHAnsi" w:hAnsi="Times New Roman" w:cs="Times New Roman"/>
          <w:sz w:val="24"/>
          <w:szCs w:val="24"/>
          <w:lang w:eastAsia="en-US"/>
        </w:rPr>
        <w:t xml:space="preserve">enie </w:t>
      </w:r>
      <w:r>
        <w:rPr>
          <w:rFonts w:ascii="Cambria Math" w:eastAsiaTheme="minorHAnsi" w:hAnsi="Cambria Math" w:cs="Cambria Math"/>
          <w:sz w:val="24"/>
          <w:szCs w:val="24"/>
          <w:lang w:eastAsia="en-US"/>
        </w:rPr>
        <w:t>ș</w:t>
      </w:r>
      <w:r>
        <w:rPr>
          <w:rFonts w:ascii="Times New Roman" w:eastAsiaTheme="minorHAnsi" w:hAnsi="Times New Roman" w:cs="Times New Roman"/>
          <w:sz w:val="24"/>
          <w:szCs w:val="24"/>
          <w:lang w:eastAsia="en-US"/>
        </w:rPr>
        <w:t xml:space="preserve">i igienizare pentru începerea anului </w:t>
      </w:r>
      <w:r>
        <w:rPr>
          <w:rFonts w:ascii="Cambria Math" w:eastAsiaTheme="minorHAnsi" w:hAnsi="Cambria Math" w:cs="Cambria Math"/>
          <w:sz w:val="24"/>
          <w:szCs w:val="24"/>
          <w:lang w:eastAsia="en-US"/>
        </w:rPr>
        <w:t>ș</w:t>
      </w:r>
      <w:r w:rsidR="005B4F22">
        <w:rPr>
          <w:rFonts w:ascii="Times New Roman" w:eastAsiaTheme="minorHAnsi" w:hAnsi="Times New Roman" w:cs="Times New Roman"/>
          <w:sz w:val="24"/>
          <w:szCs w:val="24"/>
          <w:lang w:eastAsia="en-US"/>
        </w:rPr>
        <w:t>colar 2022-2023</w:t>
      </w:r>
      <w:r>
        <w:rPr>
          <w:rFonts w:ascii="Times New Roman" w:eastAsiaTheme="minorHAnsi" w:hAnsi="Times New Roman" w:cs="Times New Roman"/>
          <w:sz w:val="24"/>
          <w:szCs w:val="24"/>
          <w:lang w:eastAsia="en-US"/>
        </w:rPr>
        <w:t>.</w:t>
      </w:r>
    </w:p>
    <w:p w:rsidR="000D2FE4" w:rsidRPr="009B62B6" w:rsidRDefault="000D2FE4" w:rsidP="003531A3">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2B6A71" w:rsidRDefault="000D2FE4" w:rsidP="007F6CE8">
      <w:pPr>
        <w:rPr>
          <w:rFonts w:ascii="Times New Roman" w:hAnsi="Times New Roman" w:cs="Times New Roman"/>
          <w:sz w:val="24"/>
          <w:szCs w:val="24"/>
        </w:rPr>
      </w:pPr>
      <w:r>
        <w:rPr>
          <w:rFonts w:ascii="Times New Roman" w:hAnsi="Times New Roman" w:cs="Times New Roman"/>
          <w:b/>
          <w:bCs/>
          <w:sz w:val="24"/>
          <w:szCs w:val="24"/>
        </w:rPr>
        <w:t>Managementul resurselor umane</w:t>
      </w:r>
      <w:r w:rsidR="002B6A71">
        <w:rPr>
          <w:rFonts w:ascii="Times New Roman" w:hAnsi="Times New Roman" w:cs="Times New Roman"/>
          <w:b/>
          <w:bCs/>
          <w:sz w:val="24"/>
          <w:szCs w:val="24"/>
        </w:rPr>
        <w:t>. Elevi</w:t>
      </w:r>
    </w:p>
    <w:p w:rsidR="002B6A71" w:rsidRDefault="002B6A71" w:rsidP="003A27FE">
      <w:pPr>
        <w:widowControl w:val="0"/>
        <w:overflowPunct w:val="0"/>
        <w:autoSpaceDE w:val="0"/>
        <w:autoSpaceDN w:val="0"/>
        <w:adjustRightInd w:val="0"/>
        <w:spacing w:after="0" w:line="240" w:lineRule="auto"/>
        <w:ind w:right="40"/>
        <w:contextualSpacing/>
        <w:jc w:val="both"/>
        <w:rPr>
          <w:rFonts w:ascii="Times New Roman" w:hAnsi="Times New Roman" w:cs="Times New Roman"/>
          <w:sz w:val="24"/>
          <w:szCs w:val="24"/>
        </w:rPr>
      </w:pPr>
      <w:r>
        <w:rPr>
          <w:rFonts w:ascii="Times New Roman" w:hAnsi="Times New Roman" w:cs="Times New Roman"/>
          <w:sz w:val="24"/>
          <w:szCs w:val="24"/>
        </w:rPr>
        <w:t xml:space="preserve">    Planul de şcolarizar</w:t>
      </w:r>
      <w:r w:rsidR="005B4F22">
        <w:rPr>
          <w:rFonts w:ascii="Times New Roman" w:hAnsi="Times New Roman" w:cs="Times New Roman"/>
          <w:sz w:val="24"/>
          <w:szCs w:val="24"/>
        </w:rPr>
        <w:t>e propus pentru anul şcolar 2022-2023</w:t>
      </w:r>
      <w:r>
        <w:rPr>
          <w:rFonts w:ascii="Times New Roman" w:hAnsi="Times New Roman" w:cs="Times New Roman"/>
          <w:sz w:val="24"/>
          <w:szCs w:val="24"/>
        </w:rPr>
        <w:t xml:space="preserve"> a fost realizat în proporţie de 100 %, realizându-se toate  grupele de pre</w:t>
      </w:r>
      <w:r>
        <w:rPr>
          <w:rFonts w:ascii="Cambria Math" w:hAnsi="Cambria Math" w:cs="Cambria Math"/>
          <w:sz w:val="24"/>
          <w:szCs w:val="24"/>
        </w:rPr>
        <w:t>ș</w:t>
      </w:r>
      <w:r>
        <w:rPr>
          <w:rFonts w:ascii="Times New Roman" w:hAnsi="Times New Roman" w:cs="Times New Roman"/>
          <w:sz w:val="24"/>
          <w:szCs w:val="24"/>
        </w:rPr>
        <w:t>colari, 4 clase primare şi cele 3 clase gimnaziale. Structura acestora a fost următoarea:</w:t>
      </w:r>
    </w:p>
    <w:p w:rsidR="007F6CE8" w:rsidRDefault="007F6CE8" w:rsidP="003A27FE">
      <w:pPr>
        <w:widowControl w:val="0"/>
        <w:overflowPunct w:val="0"/>
        <w:autoSpaceDE w:val="0"/>
        <w:autoSpaceDN w:val="0"/>
        <w:adjustRightInd w:val="0"/>
        <w:spacing w:after="0" w:line="240" w:lineRule="auto"/>
        <w:ind w:right="40"/>
        <w:contextualSpacing/>
        <w:jc w:val="both"/>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980"/>
        <w:gridCol w:w="2940"/>
        <w:gridCol w:w="2960"/>
      </w:tblGrid>
      <w:tr w:rsidR="002B6A71" w:rsidTr="00683187">
        <w:trPr>
          <w:trHeight w:val="285"/>
        </w:trPr>
        <w:tc>
          <w:tcPr>
            <w:tcW w:w="2980" w:type="dxa"/>
            <w:tcBorders>
              <w:top w:val="single" w:sz="8" w:space="0" w:color="auto"/>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Forma de învăţământ</w:t>
            </w:r>
          </w:p>
        </w:tc>
        <w:tc>
          <w:tcPr>
            <w:tcW w:w="2940" w:type="dxa"/>
            <w:tcBorders>
              <w:top w:val="single" w:sz="8" w:space="0" w:color="auto"/>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Număr de clase</w:t>
            </w:r>
          </w:p>
        </w:tc>
        <w:tc>
          <w:tcPr>
            <w:tcW w:w="2960" w:type="dxa"/>
            <w:tcBorders>
              <w:top w:val="single" w:sz="8" w:space="0" w:color="auto"/>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ind w:left="680"/>
              <w:rPr>
                <w:rFonts w:ascii="Times New Roman" w:hAnsi="Times New Roman" w:cs="Times New Roman"/>
                <w:sz w:val="24"/>
                <w:szCs w:val="24"/>
              </w:rPr>
            </w:pPr>
            <w:r>
              <w:rPr>
                <w:rFonts w:ascii="Times New Roman" w:hAnsi="Times New Roman" w:cs="Times New Roman"/>
                <w:b/>
                <w:bCs/>
                <w:sz w:val="24"/>
                <w:szCs w:val="24"/>
              </w:rPr>
              <w:t>Număr de elevi</w:t>
            </w:r>
          </w:p>
        </w:tc>
      </w:tr>
      <w:tr w:rsidR="002B6A71" w:rsidTr="00683187">
        <w:trPr>
          <w:trHeight w:val="266"/>
        </w:trPr>
        <w:tc>
          <w:tcPr>
            <w:tcW w:w="2980" w:type="dxa"/>
            <w:tcBorders>
              <w:top w:val="nil"/>
              <w:left w:val="single" w:sz="8" w:space="0" w:color="auto"/>
              <w:bottom w:val="single" w:sz="8" w:space="0" w:color="auto"/>
              <w:right w:val="single" w:sz="8" w:space="0" w:color="auto"/>
            </w:tcBorders>
            <w:vAlign w:val="bottom"/>
          </w:tcPr>
          <w:p w:rsidR="002B6A71" w:rsidRDefault="007D46F0" w:rsidP="00683187">
            <w:pPr>
              <w:widowControl w:val="0"/>
              <w:autoSpaceDE w:val="0"/>
              <w:autoSpaceDN w:val="0"/>
              <w:adjustRightInd w:val="0"/>
              <w:spacing w:after="0" w:line="258" w:lineRule="exact"/>
              <w:ind w:left="120"/>
              <w:rPr>
                <w:rFonts w:ascii="Times New Roman" w:hAnsi="Times New Roman" w:cs="Times New Roman"/>
                <w:sz w:val="24"/>
                <w:szCs w:val="24"/>
              </w:rPr>
            </w:pPr>
            <w:r>
              <w:rPr>
                <w:rFonts w:ascii="Times New Roman" w:hAnsi="Times New Roman" w:cs="Times New Roman"/>
                <w:sz w:val="24"/>
                <w:szCs w:val="24"/>
              </w:rPr>
              <w:t>Preș</w:t>
            </w:r>
            <w:r w:rsidR="002B6A71">
              <w:rPr>
                <w:rFonts w:ascii="Times New Roman" w:hAnsi="Times New Roman" w:cs="Times New Roman"/>
                <w:sz w:val="24"/>
                <w:szCs w:val="24"/>
              </w:rPr>
              <w:t>colar</w:t>
            </w:r>
          </w:p>
        </w:tc>
        <w:tc>
          <w:tcPr>
            <w:tcW w:w="294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b/>
                <w:bCs/>
                <w:w w:val="99"/>
                <w:sz w:val="24"/>
                <w:szCs w:val="24"/>
              </w:rPr>
              <w:t>2</w:t>
            </w:r>
          </w:p>
        </w:tc>
        <w:tc>
          <w:tcPr>
            <w:tcW w:w="2960" w:type="dxa"/>
            <w:tcBorders>
              <w:top w:val="nil"/>
              <w:left w:val="nil"/>
              <w:bottom w:val="single" w:sz="8" w:space="0" w:color="auto"/>
              <w:right w:val="single" w:sz="8" w:space="0" w:color="auto"/>
            </w:tcBorders>
            <w:vAlign w:val="bottom"/>
          </w:tcPr>
          <w:p w:rsidR="002B6A71" w:rsidRDefault="005B4F22"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33</w:t>
            </w:r>
          </w:p>
        </w:tc>
      </w:tr>
      <w:tr w:rsidR="002B6A71" w:rsidTr="00683187">
        <w:trPr>
          <w:trHeight w:val="266"/>
        </w:trPr>
        <w:tc>
          <w:tcPr>
            <w:tcW w:w="298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58" w:lineRule="exact"/>
              <w:ind w:left="120"/>
              <w:rPr>
                <w:rFonts w:ascii="Times New Roman" w:hAnsi="Times New Roman" w:cs="Times New Roman"/>
                <w:sz w:val="24"/>
                <w:szCs w:val="24"/>
              </w:rPr>
            </w:pPr>
            <w:r>
              <w:rPr>
                <w:rFonts w:ascii="Times New Roman" w:hAnsi="Times New Roman" w:cs="Times New Roman"/>
                <w:sz w:val="24"/>
                <w:szCs w:val="24"/>
              </w:rPr>
              <w:t>Primar</w:t>
            </w:r>
          </w:p>
        </w:tc>
        <w:tc>
          <w:tcPr>
            <w:tcW w:w="294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b/>
                <w:bCs/>
                <w:w w:val="99"/>
                <w:sz w:val="24"/>
                <w:szCs w:val="24"/>
              </w:rPr>
              <w:t>4</w:t>
            </w:r>
          </w:p>
        </w:tc>
        <w:tc>
          <w:tcPr>
            <w:tcW w:w="2960" w:type="dxa"/>
            <w:tcBorders>
              <w:top w:val="nil"/>
              <w:left w:val="nil"/>
              <w:bottom w:val="single" w:sz="8" w:space="0" w:color="auto"/>
              <w:right w:val="single" w:sz="8" w:space="0" w:color="auto"/>
            </w:tcBorders>
            <w:vAlign w:val="bottom"/>
          </w:tcPr>
          <w:p w:rsidR="002B6A71" w:rsidRDefault="005B4F22"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66</w:t>
            </w:r>
          </w:p>
        </w:tc>
      </w:tr>
      <w:tr w:rsidR="002B6A71" w:rsidTr="00683187">
        <w:trPr>
          <w:trHeight w:val="266"/>
        </w:trPr>
        <w:tc>
          <w:tcPr>
            <w:tcW w:w="298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58" w:lineRule="exact"/>
              <w:ind w:left="120"/>
              <w:rPr>
                <w:rFonts w:ascii="Times New Roman" w:hAnsi="Times New Roman" w:cs="Times New Roman"/>
                <w:sz w:val="24"/>
                <w:szCs w:val="24"/>
              </w:rPr>
            </w:pPr>
            <w:r>
              <w:rPr>
                <w:rFonts w:ascii="Times New Roman" w:hAnsi="Times New Roman" w:cs="Times New Roman"/>
                <w:sz w:val="24"/>
                <w:szCs w:val="24"/>
              </w:rPr>
              <w:t>Gimnazial</w:t>
            </w:r>
          </w:p>
        </w:tc>
        <w:tc>
          <w:tcPr>
            <w:tcW w:w="294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b/>
                <w:bCs/>
                <w:w w:val="99"/>
                <w:sz w:val="24"/>
                <w:szCs w:val="24"/>
              </w:rPr>
              <w:t>3</w:t>
            </w:r>
          </w:p>
        </w:tc>
        <w:tc>
          <w:tcPr>
            <w:tcW w:w="2960" w:type="dxa"/>
            <w:tcBorders>
              <w:top w:val="nil"/>
              <w:left w:val="nil"/>
              <w:bottom w:val="single" w:sz="8" w:space="0" w:color="auto"/>
              <w:right w:val="single" w:sz="8" w:space="0" w:color="auto"/>
            </w:tcBorders>
            <w:vAlign w:val="bottom"/>
          </w:tcPr>
          <w:p w:rsidR="002B6A71" w:rsidRDefault="005B4F22"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51</w:t>
            </w:r>
          </w:p>
        </w:tc>
      </w:tr>
      <w:tr w:rsidR="002B6A71" w:rsidTr="00683187">
        <w:trPr>
          <w:trHeight w:val="268"/>
        </w:trPr>
        <w:tc>
          <w:tcPr>
            <w:tcW w:w="298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3"/>
                <w:szCs w:val="23"/>
              </w:rPr>
            </w:pPr>
          </w:p>
        </w:tc>
        <w:tc>
          <w:tcPr>
            <w:tcW w:w="294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3"/>
                <w:szCs w:val="23"/>
              </w:rPr>
            </w:pPr>
          </w:p>
        </w:tc>
        <w:tc>
          <w:tcPr>
            <w:tcW w:w="296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3"/>
                <w:szCs w:val="23"/>
              </w:rPr>
            </w:pPr>
          </w:p>
        </w:tc>
      </w:tr>
      <w:tr w:rsidR="002B6A71" w:rsidTr="00683187">
        <w:trPr>
          <w:trHeight w:val="264"/>
        </w:trPr>
        <w:tc>
          <w:tcPr>
            <w:tcW w:w="298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rPr>
            </w:pPr>
          </w:p>
        </w:tc>
        <w:tc>
          <w:tcPr>
            <w:tcW w:w="294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b/>
                <w:bCs/>
                <w:w w:val="99"/>
                <w:sz w:val="24"/>
                <w:szCs w:val="24"/>
              </w:rPr>
              <w:t>TOTAL</w:t>
            </w:r>
          </w:p>
        </w:tc>
        <w:tc>
          <w:tcPr>
            <w:tcW w:w="2960" w:type="dxa"/>
            <w:tcBorders>
              <w:top w:val="nil"/>
              <w:left w:val="nil"/>
              <w:bottom w:val="single" w:sz="8" w:space="0" w:color="auto"/>
              <w:right w:val="single" w:sz="8" w:space="0" w:color="auto"/>
            </w:tcBorders>
            <w:vAlign w:val="bottom"/>
          </w:tcPr>
          <w:p w:rsidR="002B6A71" w:rsidRDefault="005B4F22"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150</w:t>
            </w:r>
          </w:p>
        </w:tc>
      </w:tr>
    </w:tbl>
    <w:p w:rsidR="002B6A71" w:rsidRDefault="002B6A71" w:rsidP="002B6A71">
      <w:pPr>
        <w:widowControl w:val="0"/>
        <w:autoSpaceDE w:val="0"/>
        <w:autoSpaceDN w:val="0"/>
        <w:adjustRightInd w:val="0"/>
        <w:spacing w:after="0" w:line="240" w:lineRule="auto"/>
        <w:ind w:left="120"/>
        <w:rPr>
          <w:rFonts w:ascii="Times New Roman" w:hAnsi="Times New Roman" w:cs="Times New Roman"/>
          <w:sz w:val="24"/>
          <w:szCs w:val="24"/>
        </w:rPr>
      </w:pPr>
    </w:p>
    <w:p w:rsidR="002B6A71" w:rsidRDefault="002B6A71" w:rsidP="002B6A7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 xml:space="preserve">Situaţia statistică de la sfârşitul </w:t>
      </w:r>
      <w:r w:rsidR="00A371C2">
        <w:rPr>
          <w:rFonts w:ascii="Times New Roman" w:hAnsi="Times New Roman" w:cs="Times New Roman"/>
          <w:sz w:val="24"/>
          <w:szCs w:val="24"/>
        </w:rPr>
        <w:t>anului</w:t>
      </w:r>
      <w:r>
        <w:rPr>
          <w:rFonts w:ascii="Times New Roman" w:hAnsi="Times New Roman" w:cs="Times New Roman"/>
          <w:sz w:val="24"/>
          <w:szCs w:val="24"/>
        </w:rPr>
        <w:t xml:space="preserve"> este următoarea:</w:t>
      </w:r>
    </w:p>
    <w:p w:rsidR="002B6A71" w:rsidRDefault="002B6A71" w:rsidP="002B6A71">
      <w:pPr>
        <w:widowControl w:val="0"/>
        <w:autoSpaceDE w:val="0"/>
        <w:autoSpaceDN w:val="0"/>
        <w:adjustRightInd w:val="0"/>
        <w:spacing w:after="0" w:line="240" w:lineRule="auto"/>
        <w:ind w:left="120"/>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980"/>
        <w:gridCol w:w="2940"/>
        <w:gridCol w:w="2960"/>
      </w:tblGrid>
      <w:tr w:rsidR="002B6A71" w:rsidTr="00683187">
        <w:trPr>
          <w:trHeight w:val="283"/>
        </w:trPr>
        <w:tc>
          <w:tcPr>
            <w:tcW w:w="2980" w:type="dxa"/>
            <w:tcBorders>
              <w:top w:val="single" w:sz="8" w:space="0" w:color="auto"/>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Forma de învăţământ</w:t>
            </w:r>
          </w:p>
        </w:tc>
        <w:tc>
          <w:tcPr>
            <w:tcW w:w="2940" w:type="dxa"/>
            <w:tcBorders>
              <w:top w:val="single" w:sz="8" w:space="0" w:color="auto"/>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Număr de clase</w:t>
            </w:r>
          </w:p>
        </w:tc>
        <w:tc>
          <w:tcPr>
            <w:tcW w:w="2960" w:type="dxa"/>
            <w:tcBorders>
              <w:top w:val="single" w:sz="8" w:space="0" w:color="auto"/>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ind w:left="680"/>
              <w:rPr>
                <w:rFonts w:ascii="Times New Roman" w:hAnsi="Times New Roman" w:cs="Times New Roman"/>
                <w:sz w:val="24"/>
                <w:szCs w:val="24"/>
              </w:rPr>
            </w:pPr>
            <w:r>
              <w:rPr>
                <w:rFonts w:ascii="Times New Roman" w:hAnsi="Times New Roman" w:cs="Times New Roman"/>
                <w:b/>
                <w:bCs/>
                <w:sz w:val="24"/>
                <w:szCs w:val="24"/>
              </w:rPr>
              <w:t>Număr de elevi</w:t>
            </w:r>
          </w:p>
        </w:tc>
      </w:tr>
      <w:tr w:rsidR="002B6A71" w:rsidTr="00683187">
        <w:trPr>
          <w:trHeight w:val="266"/>
        </w:trPr>
        <w:tc>
          <w:tcPr>
            <w:tcW w:w="2980" w:type="dxa"/>
            <w:tcBorders>
              <w:top w:val="nil"/>
              <w:left w:val="single" w:sz="8" w:space="0" w:color="auto"/>
              <w:bottom w:val="single" w:sz="8" w:space="0" w:color="auto"/>
              <w:right w:val="single" w:sz="8" w:space="0" w:color="auto"/>
            </w:tcBorders>
            <w:vAlign w:val="bottom"/>
          </w:tcPr>
          <w:p w:rsidR="002B6A71" w:rsidRDefault="00A371C2" w:rsidP="00683187">
            <w:pPr>
              <w:widowControl w:val="0"/>
              <w:autoSpaceDE w:val="0"/>
              <w:autoSpaceDN w:val="0"/>
              <w:adjustRightInd w:val="0"/>
              <w:spacing w:after="0" w:line="258" w:lineRule="exact"/>
              <w:ind w:left="120"/>
              <w:rPr>
                <w:rFonts w:ascii="Times New Roman" w:hAnsi="Times New Roman" w:cs="Times New Roman"/>
                <w:sz w:val="24"/>
                <w:szCs w:val="24"/>
              </w:rPr>
            </w:pPr>
            <w:r>
              <w:rPr>
                <w:rFonts w:ascii="Times New Roman" w:hAnsi="Times New Roman" w:cs="Times New Roman"/>
                <w:sz w:val="24"/>
                <w:szCs w:val="24"/>
              </w:rPr>
              <w:t>Pre</w:t>
            </w:r>
            <w:r>
              <w:rPr>
                <w:rFonts w:asciiTheme="minorEastAsia" w:hAnsiTheme="minorEastAsia" w:cstheme="minorEastAsia" w:hint="eastAsia"/>
                <w:sz w:val="24"/>
                <w:szCs w:val="24"/>
              </w:rPr>
              <w:t>ş</w:t>
            </w:r>
            <w:r w:rsidR="002B6A71">
              <w:rPr>
                <w:rFonts w:ascii="Times New Roman" w:hAnsi="Times New Roman" w:cs="Times New Roman"/>
                <w:sz w:val="24"/>
                <w:szCs w:val="24"/>
              </w:rPr>
              <w:t>colar</w:t>
            </w:r>
          </w:p>
        </w:tc>
        <w:tc>
          <w:tcPr>
            <w:tcW w:w="294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b/>
                <w:bCs/>
                <w:w w:val="99"/>
                <w:sz w:val="24"/>
                <w:szCs w:val="24"/>
              </w:rPr>
              <w:t>2</w:t>
            </w:r>
          </w:p>
        </w:tc>
        <w:tc>
          <w:tcPr>
            <w:tcW w:w="2960" w:type="dxa"/>
            <w:tcBorders>
              <w:top w:val="nil"/>
              <w:left w:val="nil"/>
              <w:bottom w:val="single" w:sz="8" w:space="0" w:color="auto"/>
              <w:right w:val="single" w:sz="8" w:space="0" w:color="auto"/>
            </w:tcBorders>
            <w:vAlign w:val="bottom"/>
          </w:tcPr>
          <w:p w:rsidR="002B6A71" w:rsidRDefault="005B4F22"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33</w:t>
            </w:r>
          </w:p>
        </w:tc>
      </w:tr>
      <w:tr w:rsidR="002B6A71" w:rsidTr="00683187">
        <w:trPr>
          <w:trHeight w:val="266"/>
        </w:trPr>
        <w:tc>
          <w:tcPr>
            <w:tcW w:w="298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58" w:lineRule="exact"/>
              <w:ind w:left="120"/>
              <w:rPr>
                <w:rFonts w:ascii="Times New Roman" w:hAnsi="Times New Roman" w:cs="Times New Roman"/>
                <w:sz w:val="24"/>
                <w:szCs w:val="24"/>
              </w:rPr>
            </w:pPr>
            <w:r>
              <w:rPr>
                <w:rFonts w:ascii="Times New Roman" w:hAnsi="Times New Roman" w:cs="Times New Roman"/>
                <w:sz w:val="24"/>
                <w:szCs w:val="24"/>
              </w:rPr>
              <w:t>Primar</w:t>
            </w:r>
          </w:p>
        </w:tc>
        <w:tc>
          <w:tcPr>
            <w:tcW w:w="2940" w:type="dxa"/>
            <w:tcBorders>
              <w:top w:val="nil"/>
              <w:left w:val="nil"/>
              <w:bottom w:val="single" w:sz="8" w:space="0" w:color="auto"/>
              <w:right w:val="single" w:sz="8" w:space="0" w:color="auto"/>
            </w:tcBorders>
            <w:vAlign w:val="bottom"/>
          </w:tcPr>
          <w:p w:rsidR="002B6A71" w:rsidRPr="006124CD" w:rsidRDefault="002B6A71" w:rsidP="00683187">
            <w:pPr>
              <w:widowControl w:val="0"/>
              <w:autoSpaceDE w:val="0"/>
              <w:autoSpaceDN w:val="0"/>
              <w:adjustRightInd w:val="0"/>
              <w:spacing w:after="0" w:line="262" w:lineRule="exact"/>
              <w:jc w:val="center"/>
              <w:rPr>
                <w:rFonts w:ascii="Times New Roman" w:hAnsi="Times New Roman" w:cs="Times New Roman"/>
                <w:b/>
                <w:bCs/>
                <w:w w:val="99"/>
                <w:sz w:val="24"/>
                <w:szCs w:val="24"/>
              </w:rPr>
            </w:pPr>
            <w:r>
              <w:rPr>
                <w:rFonts w:ascii="Times New Roman" w:hAnsi="Times New Roman" w:cs="Times New Roman"/>
                <w:b/>
                <w:bCs/>
                <w:w w:val="99"/>
                <w:sz w:val="24"/>
                <w:szCs w:val="24"/>
              </w:rPr>
              <w:t>4</w:t>
            </w:r>
          </w:p>
        </w:tc>
        <w:tc>
          <w:tcPr>
            <w:tcW w:w="2960" w:type="dxa"/>
            <w:tcBorders>
              <w:top w:val="nil"/>
              <w:left w:val="nil"/>
              <w:bottom w:val="single" w:sz="8" w:space="0" w:color="auto"/>
              <w:right w:val="single" w:sz="8" w:space="0" w:color="auto"/>
            </w:tcBorders>
            <w:vAlign w:val="bottom"/>
          </w:tcPr>
          <w:p w:rsidR="002B6A71" w:rsidRDefault="005B4F22"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66</w:t>
            </w:r>
          </w:p>
        </w:tc>
      </w:tr>
      <w:tr w:rsidR="002B6A71" w:rsidTr="00683187">
        <w:trPr>
          <w:trHeight w:val="266"/>
        </w:trPr>
        <w:tc>
          <w:tcPr>
            <w:tcW w:w="298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58" w:lineRule="exact"/>
              <w:ind w:left="120"/>
              <w:rPr>
                <w:rFonts w:ascii="Times New Roman" w:hAnsi="Times New Roman" w:cs="Times New Roman"/>
                <w:sz w:val="24"/>
                <w:szCs w:val="24"/>
              </w:rPr>
            </w:pPr>
            <w:r>
              <w:rPr>
                <w:rFonts w:ascii="Times New Roman" w:hAnsi="Times New Roman" w:cs="Times New Roman"/>
                <w:sz w:val="24"/>
                <w:szCs w:val="24"/>
              </w:rPr>
              <w:t>Gimnazial</w:t>
            </w:r>
          </w:p>
        </w:tc>
        <w:tc>
          <w:tcPr>
            <w:tcW w:w="294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b/>
                <w:bCs/>
                <w:w w:val="99"/>
                <w:sz w:val="24"/>
                <w:szCs w:val="24"/>
              </w:rPr>
              <w:t>3</w:t>
            </w:r>
          </w:p>
        </w:tc>
        <w:tc>
          <w:tcPr>
            <w:tcW w:w="2960" w:type="dxa"/>
            <w:tcBorders>
              <w:top w:val="nil"/>
              <w:left w:val="nil"/>
              <w:bottom w:val="single" w:sz="8" w:space="0" w:color="auto"/>
              <w:right w:val="single" w:sz="8" w:space="0" w:color="auto"/>
            </w:tcBorders>
            <w:vAlign w:val="bottom"/>
          </w:tcPr>
          <w:p w:rsidR="002B6A71" w:rsidRDefault="005B4F22"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51</w:t>
            </w:r>
          </w:p>
        </w:tc>
      </w:tr>
      <w:tr w:rsidR="002B6A71" w:rsidTr="00683187">
        <w:trPr>
          <w:trHeight w:val="268"/>
        </w:trPr>
        <w:tc>
          <w:tcPr>
            <w:tcW w:w="298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3"/>
                <w:szCs w:val="23"/>
              </w:rPr>
            </w:pPr>
          </w:p>
        </w:tc>
        <w:tc>
          <w:tcPr>
            <w:tcW w:w="294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3"/>
                <w:szCs w:val="23"/>
              </w:rPr>
            </w:pPr>
          </w:p>
        </w:tc>
        <w:tc>
          <w:tcPr>
            <w:tcW w:w="296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3"/>
                <w:szCs w:val="23"/>
              </w:rPr>
            </w:pPr>
          </w:p>
        </w:tc>
      </w:tr>
      <w:tr w:rsidR="002B6A71" w:rsidTr="00683187">
        <w:trPr>
          <w:trHeight w:val="265"/>
        </w:trPr>
        <w:tc>
          <w:tcPr>
            <w:tcW w:w="298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3"/>
                <w:szCs w:val="23"/>
              </w:rPr>
            </w:pPr>
          </w:p>
        </w:tc>
        <w:tc>
          <w:tcPr>
            <w:tcW w:w="294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b/>
                <w:bCs/>
                <w:w w:val="99"/>
                <w:sz w:val="24"/>
                <w:szCs w:val="24"/>
              </w:rPr>
              <w:t>TOTAL</w:t>
            </w:r>
          </w:p>
        </w:tc>
        <w:tc>
          <w:tcPr>
            <w:tcW w:w="2960" w:type="dxa"/>
            <w:tcBorders>
              <w:top w:val="nil"/>
              <w:left w:val="nil"/>
              <w:bottom w:val="single" w:sz="8" w:space="0" w:color="auto"/>
              <w:right w:val="single" w:sz="8" w:space="0" w:color="auto"/>
            </w:tcBorders>
            <w:vAlign w:val="bottom"/>
          </w:tcPr>
          <w:p w:rsidR="002B6A71" w:rsidRDefault="005B4F22"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150</w:t>
            </w:r>
          </w:p>
        </w:tc>
      </w:tr>
    </w:tbl>
    <w:p w:rsidR="002B6A71" w:rsidRDefault="002B6A71" w:rsidP="00766D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Situaţia statistică a elevilor veniţi/plecaţi în timpul </w:t>
      </w:r>
      <w:r w:rsidR="007F6CE8">
        <w:rPr>
          <w:rFonts w:ascii="Times New Roman" w:hAnsi="Times New Roman" w:cs="Times New Roman"/>
          <w:sz w:val="24"/>
          <w:szCs w:val="24"/>
        </w:rPr>
        <w:t>anului</w:t>
      </w:r>
      <w:r>
        <w:rPr>
          <w:rFonts w:ascii="Times New Roman" w:hAnsi="Times New Roman" w:cs="Times New Roman"/>
          <w:sz w:val="24"/>
          <w:szCs w:val="24"/>
        </w:rPr>
        <w:t>:</w:t>
      </w:r>
    </w:p>
    <w:p w:rsidR="003A27FE" w:rsidRDefault="008D1D33" w:rsidP="008D1D33">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Clasele PREGĂTITOARE, I-IV:</w:t>
      </w:r>
    </w:p>
    <w:tbl>
      <w:tblPr>
        <w:tblW w:w="0" w:type="auto"/>
        <w:tblInd w:w="10" w:type="dxa"/>
        <w:tblLayout w:type="fixed"/>
        <w:tblCellMar>
          <w:left w:w="0" w:type="dxa"/>
          <w:right w:w="0" w:type="dxa"/>
        </w:tblCellMar>
        <w:tblLook w:val="0000" w:firstRow="0" w:lastRow="0" w:firstColumn="0" w:lastColumn="0" w:noHBand="0" w:noVBand="0"/>
      </w:tblPr>
      <w:tblGrid>
        <w:gridCol w:w="2980"/>
        <w:gridCol w:w="2940"/>
        <w:gridCol w:w="2960"/>
      </w:tblGrid>
      <w:tr w:rsidR="002B6A71" w:rsidTr="00683187">
        <w:trPr>
          <w:trHeight w:val="281"/>
        </w:trPr>
        <w:tc>
          <w:tcPr>
            <w:tcW w:w="2980" w:type="dxa"/>
            <w:tcBorders>
              <w:top w:val="single" w:sz="8" w:space="0" w:color="auto"/>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75" w:lineRule="exact"/>
              <w:ind w:left="120"/>
              <w:rPr>
                <w:rFonts w:ascii="Times New Roman" w:hAnsi="Times New Roman" w:cs="Times New Roman"/>
                <w:sz w:val="24"/>
                <w:szCs w:val="24"/>
              </w:rPr>
            </w:pPr>
            <w:r>
              <w:rPr>
                <w:rFonts w:ascii="Times New Roman" w:hAnsi="Times New Roman" w:cs="Times New Roman"/>
                <w:sz w:val="24"/>
                <w:szCs w:val="24"/>
              </w:rPr>
              <w:t>Clasa</w:t>
            </w:r>
          </w:p>
        </w:tc>
        <w:tc>
          <w:tcPr>
            <w:tcW w:w="2940" w:type="dxa"/>
            <w:tcBorders>
              <w:top w:val="single" w:sz="8" w:space="0" w:color="auto"/>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w w:val="99"/>
                <w:sz w:val="24"/>
                <w:szCs w:val="24"/>
              </w:rPr>
              <w:t>Veniţi</w:t>
            </w:r>
          </w:p>
        </w:tc>
        <w:tc>
          <w:tcPr>
            <w:tcW w:w="2960" w:type="dxa"/>
            <w:tcBorders>
              <w:top w:val="single" w:sz="8" w:space="0" w:color="auto"/>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sz w:val="24"/>
                <w:szCs w:val="24"/>
              </w:rPr>
              <w:t>Plecaţi</w:t>
            </w:r>
          </w:p>
        </w:tc>
      </w:tr>
      <w:tr w:rsidR="002B6A71" w:rsidTr="00683187">
        <w:trPr>
          <w:trHeight w:val="266"/>
        </w:trPr>
        <w:tc>
          <w:tcPr>
            <w:tcW w:w="298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Clasa pregătitoare</w:t>
            </w:r>
          </w:p>
        </w:tc>
        <w:tc>
          <w:tcPr>
            <w:tcW w:w="294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2960" w:type="dxa"/>
            <w:tcBorders>
              <w:top w:val="nil"/>
              <w:left w:val="nil"/>
              <w:bottom w:val="single" w:sz="8" w:space="0" w:color="auto"/>
              <w:right w:val="single" w:sz="8" w:space="0" w:color="auto"/>
            </w:tcBorders>
            <w:vAlign w:val="bottom"/>
          </w:tcPr>
          <w:p w:rsidR="002B6A71" w:rsidRDefault="00D10F05"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2B6A71" w:rsidTr="00683187">
        <w:trPr>
          <w:trHeight w:val="266"/>
        </w:trPr>
        <w:tc>
          <w:tcPr>
            <w:tcW w:w="298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I</w:t>
            </w:r>
          </w:p>
        </w:tc>
        <w:tc>
          <w:tcPr>
            <w:tcW w:w="294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0</w:t>
            </w:r>
          </w:p>
        </w:tc>
        <w:tc>
          <w:tcPr>
            <w:tcW w:w="296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0</w:t>
            </w:r>
          </w:p>
        </w:tc>
      </w:tr>
      <w:tr w:rsidR="002B6A71" w:rsidTr="00683187">
        <w:trPr>
          <w:trHeight w:val="266"/>
        </w:trPr>
        <w:tc>
          <w:tcPr>
            <w:tcW w:w="298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II</w:t>
            </w:r>
          </w:p>
        </w:tc>
        <w:tc>
          <w:tcPr>
            <w:tcW w:w="2940" w:type="dxa"/>
            <w:tcBorders>
              <w:top w:val="nil"/>
              <w:left w:val="nil"/>
              <w:bottom w:val="single" w:sz="8" w:space="0" w:color="auto"/>
              <w:right w:val="single" w:sz="8" w:space="0" w:color="auto"/>
            </w:tcBorders>
            <w:vAlign w:val="bottom"/>
          </w:tcPr>
          <w:p w:rsidR="002B6A71" w:rsidRDefault="00766D10"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0</w:t>
            </w:r>
          </w:p>
        </w:tc>
        <w:tc>
          <w:tcPr>
            <w:tcW w:w="2960" w:type="dxa"/>
            <w:tcBorders>
              <w:top w:val="nil"/>
              <w:left w:val="nil"/>
              <w:bottom w:val="single" w:sz="8" w:space="0" w:color="auto"/>
              <w:right w:val="single" w:sz="8" w:space="0" w:color="auto"/>
            </w:tcBorders>
            <w:vAlign w:val="bottom"/>
          </w:tcPr>
          <w:p w:rsidR="002B6A71" w:rsidRDefault="00D10F05"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2B6A71" w:rsidTr="00683187">
        <w:trPr>
          <w:trHeight w:val="268"/>
        </w:trPr>
        <w:tc>
          <w:tcPr>
            <w:tcW w:w="298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2" w:lineRule="exact"/>
              <w:ind w:left="120"/>
              <w:rPr>
                <w:rFonts w:ascii="Times New Roman" w:hAnsi="Times New Roman" w:cs="Times New Roman"/>
                <w:sz w:val="24"/>
                <w:szCs w:val="24"/>
              </w:rPr>
            </w:pPr>
            <w:r>
              <w:rPr>
                <w:rFonts w:ascii="Times New Roman" w:hAnsi="Times New Roman" w:cs="Times New Roman"/>
                <w:sz w:val="24"/>
                <w:szCs w:val="24"/>
              </w:rPr>
              <w:t>III</w:t>
            </w:r>
          </w:p>
        </w:tc>
        <w:tc>
          <w:tcPr>
            <w:tcW w:w="294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296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0</w:t>
            </w:r>
          </w:p>
        </w:tc>
      </w:tr>
      <w:tr w:rsidR="002B6A71" w:rsidTr="00683187">
        <w:trPr>
          <w:trHeight w:val="266"/>
        </w:trPr>
        <w:tc>
          <w:tcPr>
            <w:tcW w:w="298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IV</w:t>
            </w:r>
          </w:p>
        </w:tc>
        <w:tc>
          <w:tcPr>
            <w:tcW w:w="294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w:t>
            </w:r>
          </w:p>
        </w:tc>
        <w:tc>
          <w:tcPr>
            <w:tcW w:w="296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0</w:t>
            </w:r>
          </w:p>
        </w:tc>
      </w:tr>
      <w:tr w:rsidR="002B6A71" w:rsidTr="00683187">
        <w:trPr>
          <w:trHeight w:val="268"/>
        </w:trPr>
        <w:tc>
          <w:tcPr>
            <w:tcW w:w="298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4" w:lineRule="exact"/>
              <w:ind w:left="120"/>
              <w:rPr>
                <w:rFonts w:ascii="Times New Roman" w:hAnsi="Times New Roman" w:cs="Times New Roman"/>
                <w:sz w:val="24"/>
                <w:szCs w:val="24"/>
              </w:rPr>
            </w:pPr>
            <w:r>
              <w:rPr>
                <w:rFonts w:ascii="Times New Roman" w:hAnsi="Times New Roman" w:cs="Times New Roman"/>
                <w:b/>
                <w:bCs/>
                <w:sz w:val="24"/>
                <w:szCs w:val="24"/>
              </w:rPr>
              <w:t>Total clasele P,</w:t>
            </w:r>
            <w:r w:rsidR="00B8561C">
              <w:rPr>
                <w:rFonts w:ascii="Times New Roman" w:hAnsi="Times New Roman" w:cs="Times New Roman"/>
                <w:b/>
                <w:bCs/>
                <w:sz w:val="24"/>
                <w:szCs w:val="24"/>
              </w:rPr>
              <w:t xml:space="preserve"> </w:t>
            </w:r>
            <w:r>
              <w:rPr>
                <w:rFonts w:ascii="Times New Roman" w:hAnsi="Times New Roman" w:cs="Times New Roman"/>
                <w:b/>
                <w:bCs/>
                <w:sz w:val="24"/>
                <w:szCs w:val="24"/>
              </w:rPr>
              <w:t>I-IV</w:t>
            </w:r>
          </w:p>
        </w:tc>
        <w:tc>
          <w:tcPr>
            <w:tcW w:w="294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b/>
                <w:bCs/>
                <w:w w:val="99"/>
                <w:sz w:val="24"/>
                <w:szCs w:val="24"/>
              </w:rPr>
              <w:t>4</w:t>
            </w:r>
          </w:p>
        </w:tc>
        <w:tc>
          <w:tcPr>
            <w:tcW w:w="296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sz w:val="24"/>
                <w:szCs w:val="24"/>
              </w:rPr>
              <w:t>0</w:t>
            </w:r>
          </w:p>
        </w:tc>
      </w:tr>
    </w:tbl>
    <w:p w:rsidR="002B6A71" w:rsidRDefault="002B6A71" w:rsidP="003A27F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Situaţia statistică a elevilor veniţi/plecaţi în timpul </w:t>
      </w:r>
      <w:r w:rsidR="007F6CE8">
        <w:rPr>
          <w:rFonts w:ascii="Times New Roman" w:hAnsi="Times New Roman" w:cs="Times New Roman"/>
          <w:sz w:val="24"/>
          <w:szCs w:val="24"/>
        </w:rPr>
        <w:t>anului</w:t>
      </w:r>
      <w:r>
        <w:rPr>
          <w:rFonts w:ascii="Times New Roman" w:hAnsi="Times New Roman" w:cs="Times New Roman"/>
          <w:sz w:val="24"/>
          <w:szCs w:val="24"/>
        </w:rPr>
        <w:t>:</w:t>
      </w:r>
    </w:p>
    <w:p w:rsidR="002B6A71" w:rsidRDefault="002B6A71" w:rsidP="002B6A7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Clasele V-VIII:</w:t>
      </w:r>
    </w:p>
    <w:tbl>
      <w:tblPr>
        <w:tblW w:w="0" w:type="auto"/>
        <w:tblInd w:w="10" w:type="dxa"/>
        <w:tblLayout w:type="fixed"/>
        <w:tblCellMar>
          <w:left w:w="0" w:type="dxa"/>
          <w:right w:w="0" w:type="dxa"/>
        </w:tblCellMar>
        <w:tblLook w:val="0000" w:firstRow="0" w:lastRow="0" w:firstColumn="0" w:lastColumn="0" w:noHBand="0" w:noVBand="0"/>
      </w:tblPr>
      <w:tblGrid>
        <w:gridCol w:w="2980"/>
        <w:gridCol w:w="2940"/>
        <w:gridCol w:w="2960"/>
      </w:tblGrid>
      <w:tr w:rsidR="002B6A71" w:rsidTr="00683187">
        <w:trPr>
          <w:trHeight w:val="283"/>
        </w:trPr>
        <w:tc>
          <w:tcPr>
            <w:tcW w:w="2980" w:type="dxa"/>
            <w:tcBorders>
              <w:top w:val="single" w:sz="8" w:space="0" w:color="auto"/>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Clasa</w:t>
            </w:r>
          </w:p>
        </w:tc>
        <w:tc>
          <w:tcPr>
            <w:tcW w:w="2940" w:type="dxa"/>
            <w:tcBorders>
              <w:top w:val="single" w:sz="8" w:space="0" w:color="auto"/>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Veniţi</w:t>
            </w:r>
          </w:p>
        </w:tc>
        <w:tc>
          <w:tcPr>
            <w:tcW w:w="2960" w:type="dxa"/>
            <w:tcBorders>
              <w:top w:val="single" w:sz="8" w:space="0" w:color="auto"/>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Plecaţi</w:t>
            </w:r>
          </w:p>
        </w:tc>
      </w:tr>
      <w:tr w:rsidR="002B6A71" w:rsidTr="00683187">
        <w:trPr>
          <w:trHeight w:val="266"/>
        </w:trPr>
        <w:tc>
          <w:tcPr>
            <w:tcW w:w="298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V.</w:t>
            </w:r>
          </w:p>
        </w:tc>
        <w:tc>
          <w:tcPr>
            <w:tcW w:w="294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0</w:t>
            </w:r>
          </w:p>
        </w:tc>
        <w:tc>
          <w:tcPr>
            <w:tcW w:w="296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0</w:t>
            </w:r>
          </w:p>
        </w:tc>
      </w:tr>
      <w:tr w:rsidR="002B6A71" w:rsidTr="00683187">
        <w:trPr>
          <w:trHeight w:val="266"/>
        </w:trPr>
        <w:tc>
          <w:tcPr>
            <w:tcW w:w="298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VI</w:t>
            </w:r>
          </w:p>
        </w:tc>
        <w:tc>
          <w:tcPr>
            <w:tcW w:w="294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296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r>
      <w:tr w:rsidR="002B6A71" w:rsidTr="00683187">
        <w:trPr>
          <w:trHeight w:val="266"/>
        </w:trPr>
        <w:tc>
          <w:tcPr>
            <w:tcW w:w="298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VII</w:t>
            </w:r>
          </w:p>
        </w:tc>
        <w:tc>
          <w:tcPr>
            <w:tcW w:w="294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0</w:t>
            </w:r>
          </w:p>
        </w:tc>
        <w:tc>
          <w:tcPr>
            <w:tcW w:w="2960" w:type="dxa"/>
            <w:tcBorders>
              <w:top w:val="nil"/>
              <w:left w:val="nil"/>
              <w:bottom w:val="single" w:sz="8" w:space="0" w:color="auto"/>
              <w:right w:val="single" w:sz="8" w:space="0" w:color="auto"/>
            </w:tcBorders>
            <w:vAlign w:val="bottom"/>
          </w:tcPr>
          <w:p w:rsidR="002B6A71" w:rsidRDefault="005B7144"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0</w:t>
            </w:r>
          </w:p>
        </w:tc>
      </w:tr>
      <w:tr w:rsidR="002B6A71" w:rsidTr="00683187">
        <w:trPr>
          <w:trHeight w:val="266"/>
        </w:trPr>
        <w:tc>
          <w:tcPr>
            <w:tcW w:w="298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VIII</w:t>
            </w:r>
          </w:p>
        </w:tc>
        <w:tc>
          <w:tcPr>
            <w:tcW w:w="294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0</w:t>
            </w:r>
          </w:p>
        </w:tc>
        <w:tc>
          <w:tcPr>
            <w:tcW w:w="296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0</w:t>
            </w:r>
          </w:p>
        </w:tc>
      </w:tr>
      <w:tr w:rsidR="002B6A71" w:rsidTr="00683187">
        <w:trPr>
          <w:trHeight w:val="268"/>
        </w:trPr>
        <w:tc>
          <w:tcPr>
            <w:tcW w:w="298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4" w:lineRule="exact"/>
              <w:ind w:left="120"/>
              <w:rPr>
                <w:rFonts w:ascii="Times New Roman" w:hAnsi="Times New Roman" w:cs="Times New Roman"/>
                <w:sz w:val="24"/>
                <w:szCs w:val="24"/>
              </w:rPr>
            </w:pPr>
            <w:r>
              <w:rPr>
                <w:rFonts w:ascii="Times New Roman" w:hAnsi="Times New Roman" w:cs="Times New Roman"/>
                <w:b/>
                <w:bCs/>
                <w:sz w:val="24"/>
                <w:szCs w:val="24"/>
              </w:rPr>
              <w:t>Total clasele V-VIII</w:t>
            </w:r>
          </w:p>
        </w:tc>
        <w:tc>
          <w:tcPr>
            <w:tcW w:w="294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b/>
                <w:bCs/>
                <w:w w:val="99"/>
                <w:sz w:val="24"/>
                <w:szCs w:val="24"/>
              </w:rPr>
              <w:t>1</w:t>
            </w:r>
          </w:p>
        </w:tc>
        <w:tc>
          <w:tcPr>
            <w:tcW w:w="296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b/>
                <w:bCs/>
                <w:w w:val="99"/>
                <w:sz w:val="24"/>
                <w:szCs w:val="24"/>
              </w:rPr>
              <w:t>1</w:t>
            </w:r>
          </w:p>
        </w:tc>
      </w:tr>
    </w:tbl>
    <w:p w:rsidR="002B6A71" w:rsidRDefault="002B6A71" w:rsidP="002B6A71">
      <w:pPr>
        <w:widowControl w:val="0"/>
        <w:overflowPunct w:val="0"/>
        <w:autoSpaceDE w:val="0"/>
        <w:autoSpaceDN w:val="0"/>
        <w:adjustRightInd w:val="0"/>
        <w:spacing w:after="0" w:line="214" w:lineRule="auto"/>
        <w:ind w:right="1040"/>
        <w:rPr>
          <w:rFonts w:ascii="Times New Roman" w:hAnsi="Times New Roman" w:cs="Times New Roman"/>
          <w:sz w:val="24"/>
          <w:szCs w:val="24"/>
        </w:rPr>
      </w:pPr>
    </w:p>
    <w:p w:rsidR="002B6A71" w:rsidRDefault="002B6A71" w:rsidP="008D1D33">
      <w:pPr>
        <w:widowControl w:val="0"/>
        <w:overflowPunct w:val="0"/>
        <w:autoSpaceDE w:val="0"/>
        <w:autoSpaceDN w:val="0"/>
        <w:adjustRightInd w:val="0"/>
        <w:spacing w:after="0" w:line="214" w:lineRule="auto"/>
        <w:ind w:right="1040"/>
        <w:jc w:val="both"/>
        <w:rPr>
          <w:rFonts w:ascii="Times New Roman" w:hAnsi="Times New Roman" w:cs="Times New Roman"/>
          <w:sz w:val="24"/>
          <w:szCs w:val="24"/>
        </w:rPr>
      </w:pPr>
      <w:r>
        <w:rPr>
          <w:rFonts w:ascii="Times New Roman" w:hAnsi="Times New Roman" w:cs="Times New Roman"/>
          <w:sz w:val="24"/>
          <w:szCs w:val="24"/>
        </w:rPr>
        <w:t xml:space="preserve">     Situaţia pe şcoală a elevilor promovaţi/corigenţi/în abandon şcolar/cu situaţia şcolară  neîncheiată la sfârşitul </w:t>
      </w:r>
      <w:r w:rsidR="007D46F0">
        <w:rPr>
          <w:rFonts w:ascii="Times New Roman" w:hAnsi="Times New Roman" w:cs="Times New Roman"/>
          <w:sz w:val="24"/>
          <w:szCs w:val="24"/>
        </w:rPr>
        <w:t>anului şcolar 2021</w:t>
      </w:r>
      <w:r w:rsidR="00A371C2">
        <w:rPr>
          <w:rFonts w:ascii="Times New Roman" w:hAnsi="Times New Roman" w:cs="Times New Roman"/>
          <w:sz w:val="24"/>
          <w:szCs w:val="24"/>
        </w:rPr>
        <w:t>-</w:t>
      </w:r>
      <w:r w:rsidR="007D46F0">
        <w:rPr>
          <w:rFonts w:ascii="Times New Roman" w:hAnsi="Times New Roman" w:cs="Times New Roman"/>
          <w:sz w:val="24"/>
          <w:szCs w:val="24"/>
        </w:rPr>
        <w:t>2022</w:t>
      </w:r>
      <w:r>
        <w:rPr>
          <w:rFonts w:ascii="Times New Roman" w:hAnsi="Times New Roman" w:cs="Times New Roman"/>
          <w:sz w:val="24"/>
          <w:szCs w:val="24"/>
        </w:rPr>
        <w:t xml:space="preserve"> este următoare</w:t>
      </w:r>
      <w:r w:rsidR="008D1D33">
        <w:rPr>
          <w:rFonts w:ascii="Times New Roman" w:hAnsi="Times New Roman" w:cs="Times New Roman"/>
          <w:sz w:val="24"/>
          <w:szCs w:val="24"/>
        </w:rPr>
        <w:t>a:</w:t>
      </w:r>
    </w:p>
    <w:tbl>
      <w:tblPr>
        <w:tblW w:w="0" w:type="auto"/>
        <w:tblInd w:w="10" w:type="dxa"/>
        <w:tblLayout w:type="fixed"/>
        <w:tblCellMar>
          <w:left w:w="0" w:type="dxa"/>
          <w:right w:w="0" w:type="dxa"/>
        </w:tblCellMar>
        <w:tblLook w:val="0000" w:firstRow="0" w:lastRow="0" w:firstColumn="0" w:lastColumn="0" w:noHBand="0" w:noVBand="0"/>
      </w:tblPr>
      <w:tblGrid>
        <w:gridCol w:w="1500"/>
        <w:gridCol w:w="1480"/>
        <w:gridCol w:w="1480"/>
        <w:gridCol w:w="1460"/>
        <w:gridCol w:w="1480"/>
        <w:gridCol w:w="1480"/>
      </w:tblGrid>
      <w:tr w:rsidR="002B6A71" w:rsidTr="00683187">
        <w:trPr>
          <w:trHeight w:val="278"/>
        </w:trPr>
        <w:tc>
          <w:tcPr>
            <w:tcW w:w="1500" w:type="dxa"/>
            <w:tcBorders>
              <w:top w:val="single" w:sz="8" w:space="0" w:color="auto"/>
              <w:left w:val="single" w:sz="8" w:space="0" w:color="auto"/>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Forma de</w:t>
            </w:r>
          </w:p>
        </w:tc>
        <w:tc>
          <w:tcPr>
            <w:tcW w:w="1480" w:type="dxa"/>
            <w:tcBorders>
              <w:top w:val="single" w:sz="8" w:space="0" w:color="auto"/>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Elevi la</w:t>
            </w:r>
          </w:p>
        </w:tc>
        <w:tc>
          <w:tcPr>
            <w:tcW w:w="1480" w:type="dxa"/>
            <w:tcBorders>
              <w:top w:val="single" w:sz="8" w:space="0" w:color="auto"/>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Elevi</w:t>
            </w:r>
          </w:p>
        </w:tc>
        <w:tc>
          <w:tcPr>
            <w:tcW w:w="1460" w:type="dxa"/>
            <w:tcBorders>
              <w:top w:val="single" w:sz="8" w:space="0" w:color="auto"/>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Elevi</w:t>
            </w:r>
          </w:p>
        </w:tc>
        <w:tc>
          <w:tcPr>
            <w:tcW w:w="1480" w:type="dxa"/>
            <w:tcBorders>
              <w:top w:val="single" w:sz="8" w:space="0" w:color="auto"/>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Elevi în</w:t>
            </w:r>
          </w:p>
        </w:tc>
        <w:tc>
          <w:tcPr>
            <w:tcW w:w="1480" w:type="dxa"/>
            <w:tcBorders>
              <w:top w:val="single" w:sz="8" w:space="0" w:color="auto"/>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Elevi cu</w:t>
            </w:r>
          </w:p>
        </w:tc>
      </w:tr>
      <w:tr w:rsidR="002B6A71" w:rsidTr="00683187">
        <w:trPr>
          <w:trHeight w:val="276"/>
        </w:trPr>
        <w:tc>
          <w:tcPr>
            <w:tcW w:w="1500" w:type="dxa"/>
            <w:tcBorders>
              <w:top w:val="nil"/>
              <w:left w:val="single" w:sz="8" w:space="0" w:color="auto"/>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învăţământ</w:t>
            </w:r>
          </w:p>
        </w:tc>
        <w:tc>
          <w:tcPr>
            <w:tcW w:w="1480" w:type="dxa"/>
            <w:tcBorders>
              <w:top w:val="nil"/>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sfâr</w:t>
            </w:r>
            <w:r>
              <w:rPr>
                <w:rFonts w:ascii="Cambria Math" w:hAnsi="Cambria Math" w:cs="Cambria Math"/>
                <w:sz w:val="24"/>
                <w:szCs w:val="24"/>
              </w:rPr>
              <w:t>ș</w:t>
            </w:r>
            <w:r>
              <w:rPr>
                <w:rFonts w:ascii="Times New Roman" w:hAnsi="Times New Roman" w:cs="Times New Roman"/>
                <w:sz w:val="24"/>
                <w:szCs w:val="24"/>
              </w:rPr>
              <w:t>it</w:t>
            </w:r>
          </w:p>
        </w:tc>
        <w:tc>
          <w:tcPr>
            <w:tcW w:w="1480" w:type="dxa"/>
            <w:tcBorders>
              <w:top w:val="nil"/>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promovaţi</w:t>
            </w:r>
          </w:p>
        </w:tc>
        <w:tc>
          <w:tcPr>
            <w:tcW w:w="1460" w:type="dxa"/>
            <w:tcBorders>
              <w:top w:val="nil"/>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corigenţi</w:t>
            </w:r>
          </w:p>
        </w:tc>
        <w:tc>
          <w:tcPr>
            <w:tcW w:w="1480" w:type="dxa"/>
            <w:tcBorders>
              <w:top w:val="nil"/>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abandon</w:t>
            </w:r>
          </w:p>
        </w:tc>
        <w:tc>
          <w:tcPr>
            <w:tcW w:w="1480" w:type="dxa"/>
            <w:tcBorders>
              <w:top w:val="nil"/>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right="560"/>
              <w:jc w:val="right"/>
              <w:rPr>
                <w:rFonts w:ascii="Times New Roman" w:hAnsi="Times New Roman" w:cs="Times New Roman"/>
                <w:sz w:val="24"/>
                <w:szCs w:val="24"/>
              </w:rPr>
            </w:pPr>
            <w:r>
              <w:rPr>
                <w:rFonts w:ascii="Times New Roman" w:hAnsi="Times New Roman" w:cs="Times New Roman"/>
                <w:sz w:val="24"/>
                <w:szCs w:val="24"/>
              </w:rPr>
              <w:t>situaţia</w:t>
            </w:r>
          </w:p>
        </w:tc>
      </w:tr>
      <w:tr w:rsidR="002B6A71" w:rsidTr="00683187">
        <w:trPr>
          <w:trHeight w:val="276"/>
        </w:trPr>
        <w:tc>
          <w:tcPr>
            <w:tcW w:w="1500" w:type="dxa"/>
            <w:tcBorders>
              <w:top w:val="nil"/>
              <w:left w:val="single" w:sz="8" w:space="0" w:color="auto"/>
              <w:bottom w:val="nil"/>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single" w:sz="8" w:space="0" w:color="auto"/>
            </w:tcBorders>
            <w:vAlign w:val="bottom"/>
          </w:tcPr>
          <w:p w:rsidR="002B6A71" w:rsidRDefault="00766D10"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An </w:t>
            </w:r>
            <w:r>
              <w:rPr>
                <w:rFonts w:asciiTheme="minorEastAsia" w:hAnsiTheme="minorEastAsia" w:cstheme="minorEastAsia" w:hint="eastAsia"/>
                <w:sz w:val="24"/>
                <w:szCs w:val="24"/>
              </w:rPr>
              <w:t>ş</w:t>
            </w:r>
            <w:r>
              <w:rPr>
                <w:rFonts w:ascii="Times New Roman" w:hAnsi="Times New Roman" w:cs="Times New Roman"/>
                <w:sz w:val="24"/>
                <w:szCs w:val="24"/>
              </w:rPr>
              <w:t>colar</w:t>
            </w:r>
          </w:p>
          <w:p w:rsidR="00766D10" w:rsidRDefault="007D46F0"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2021-2022</w:t>
            </w:r>
          </w:p>
        </w:tc>
        <w:tc>
          <w:tcPr>
            <w:tcW w:w="1480" w:type="dxa"/>
            <w:tcBorders>
              <w:top w:val="nil"/>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şcolar</w:t>
            </w:r>
          </w:p>
        </w:tc>
        <w:tc>
          <w:tcPr>
            <w:tcW w:w="1480" w:type="dxa"/>
            <w:tcBorders>
              <w:top w:val="nil"/>
              <w:left w:val="nil"/>
              <w:bottom w:val="nil"/>
              <w:right w:val="single" w:sz="8" w:space="0" w:color="auto"/>
            </w:tcBorders>
            <w:vAlign w:val="bottom"/>
          </w:tcPr>
          <w:p w:rsidR="002B6A71" w:rsidRDefault="002B6A71" w:rsidP="008D1D33">
            <w:pPr>
              <w:widowControl w:val="0"/>
              <w:autoSpaceDE w:val="0"/>
              <w:autoSpaceDN w:val="0"/>
              <w:adjustRightInd w:val="0"/>
              <w:spacing w:after="0" w:line="240" w:lineRule="auto"/>
              <w:ind w:right="580"/>
              <w:rPr>
                <w:rFonts w:ascii="Times New Roman" w:hAnsi="Times New Roman" w:cs="Times New Roman"/>
                <w:sz w:val="24"/>
                <w:szCs w:val="24"/>
              </w:rPr>
            </w:pPr>
            <w:r>
              <w:rPr>
                <w:rFonts w:ascii="Times New Roman" w:hAnsi="Times New Roman" w:cs="Times New Roman"/>
                <w:sz w:val="24"/>
                <w:szCs w:val="24"/>
              </w:rPr>
              <w:t>şcolară</w:t>
            </w:r>
          </w:p>
        </w:tc>
      </w:tr>
      <w:tr w:rsidR="002B6A71" w:rsidTr="00683187">
        <w:trPr>
          <w:trHeight w:val="281"/>
        </w:trPr>
        <w:tc>
          <w:tcPr>
            <w:tcW w:w="150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neîncheiată</w:t>
            </w:r>
          </w:p>
        </w:tc>
      </w:tr>
      <w:tr w:rsidR="002B6A71" w:rsidTr="00683187">
        <w:trPr>
          <w:trHeight w:val="266"/>
        </w:trPr>
        <w:tc>
          <w:tcPr>
            <w:tcW w:w="150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Pre</w:t>
            </w:r>
            <w:r>
              <w:rPr>
                <w:rFonts w:ascii="Cambria Math" w:hAnsi="Cambria Math" w:cs="Cambria Math"/>
                <w:sz w:val="24"/>
                <w:szCs w:val="24"/>
              </w:rPr>
              <w:t>ș</w:t>
            </w:r>
            <w:r>
              <w:rPr>
                <w:rFonts w:ascii="Times New Roman" w:hAnsi="Times New Roman" w:cs="Times New Roman"/>
                <w:sz w:val="24"/>
                <w:szCs w:val="24"/>
              </w:rPr>
              <w:t>colar</w:t>
            </w:r>
          </w:p>
        </w:tc>
        <w:tc>
          <w:tcPr>
            <w:tcW w:w="148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33</w:t>
            </w:r>
          </w:p>
        </w:tc>
        <w:tc>
          <w:tcPr>
            <w:tcW w:w="1480" w:type="dxa"/>
            <w:tcBorders>
              <w:top w:val="nil"/>
              <w:left w:val="nil"/>
              <w:bottom w:val="single" w:sz="8" w:space="0" w:color="auto"/>
              <w:right w:val="single" w:sz="8" w:space="0" w:color="auto"/>
            </w:tcBorders>
            <w:vAlign w:val="bottom"/>
          </w:tcPr>
          <w:p w:rsidR="002B6A71" w:rsidRDefault="007D46F0" w:rsidP="00683187">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w w:val="99"/>
                <w:sz w:val="24"/>
                <w:szCs w:val="24"/>
              </w:rPr>
              <w:t xml:space="preserve">        </w:t>
            </w:r>
            <w:r w:rsidR="007C4C16">
              <w:rPr>
                <w:rFonts w:ascii="Times New Roman" w:hAnsi="Times New Roman" w:cs="Times New Roman"/>
                <w:w w:val="99"/>
                <w:sz w:val="24"/>
                <w:szCs w:val="24"/>
              </w:rPr>
              <w:t xml:space="preserve">  33</w:t>
            </w:r>
            <w:r>
              <w:rPr>
                <w:rFonts w:ascii="Times New Roman" w:hAnsi="Times New Roman" w:cs="Times New Roman"/>
                <w:w w:val="99"/>
                <w:sz w:val="24"/>
                <w:szCs w:val="24"/>
              </w:rPr>
              <w:t xml:space="preserve"> </w:t>
            </w:r>
          </w:p>
        </w:tc>
        <w:tc>
          <w:tcPr>
            <w:tcW w:w="1460" w:type="dxa"/>
            <w:tcBorders>
              <w:top w:val="nil"/>
              <w:left w:val="nil"/>
              <w:bottom w:val="single" w:sz="8" w:space="0" w:color="auto"/>
              <w:right w:val="single" w:sz="8" w:space="0" w:color="auto"/>
            </w:tcBorders>
            <w:vAlign w:val="bottom"/>
          </w:tcPr>
          <w:p w:rsidR="002B6A71" w:rsidRDefault="00766D10" w:rsidP="00683187">
            <w:pPr>
              <w:widowControl w:val="0"/>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0</w:t>
            </w:r>
          </w:p>
        </w:tc>
        <w:tc>
          <w:tcPr>
            <w:tcW w:w="1480" w:type="dxa"/>
            <w:tcBorders>
              <w:top w:val="nil"/>
              <w:left w:val="nil"/>
              <w:bottom w:val="single" w:sz="8" w:space="0" w:color="auto"/>
              <w:right w:val="single" w:sz="8" w:space="0" w:color="auto"/>
            </w:tcBorders>
            <w:vAlign w:val="bottom"/>
          </w:tcPr>
          <w:p w:rsidR="002B6A71" w:rsidRDefault="00766D10" w:rsidP="00683187">
            <w:pPr>
              <w:widowControl w:val="0"/>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0</w:t>
            </w:r>
          </w:p>
        </w:tc>
        <w:tc>
          <w:tcPr>
            <w:tcW w:w="1480" w:type="dxa"/>
            <w:tcBorders>
              <w:top w:val="nil"/>
              <w:left w:val="nil"/>
              <w:bottom w:val="single" w:sz="8" w:space="0" w:color="auto"/>
              <w:right w:val="single" w:sz="8" w:space="0" w:color="auto"/>
            </w:tcBorders>
            <w:vAlign w:val="bottom"/>
          </w:tcPr>
          <w:p w:rsidR="002B6A71" w:rsidRDefault="00766D10" w:rsidP="00683187">
            <w:pPr>
              <w:widowControl w:val="0"/>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0</w:t>
            </w:r>
          </w:p>
        </w:tc>
      </w:tr>
      <w:tr w:rsidR="002B6A71" w:rsidTr="00683187">
        <w:trPr>
          <w:trHeight w:val="266"/>
        </w:trPr>
        <w:tc>
          <w:tcPr>
            <w:tcW w:w="150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Primar</w:t>
            </w:r>
          </w:p>
        </w:tc>
        <w:tc>
          <w:tcPr>
            <w:tcW w:w="148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66</w:t>
            </w:r>
          </w:p>
        </w:tc>
        <w:tc>
          <w:tcPr>
            <w:tcW w:w="148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6</w:t>
            </w:r>
          </w:p>
        </w:tc>
        <w:tc>
          <w:tcPr>
            <w:tcW w:w="1460" w:type="dxa"/>
            <w:tcBorders>
              <w:top w:val="nil"/>
              <w:left w:val="nil"/>
              <w:bottom w:val="single" w:sz="8" w:space="0" w:color="auto"/>
              <w:right w:val="single" w:sz="8" w:space="0" w:color="auto"/>
            </w:tcBorders>
            <w:vAlign w:val="bottom"/>
          </w:tcPr>
          <w:p w:rsidR="002B6A71" w:rsidRDefault="00DE3081" w:rsidP="00DE3081">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w w:val="99"/>
                <w:sz w:val="24"/>
                <w:szCs w:val="24"/>
              </w:rPr>
              <w:t xml:space="preserve">          </w:t>
            </w:r>
            <w:r w:rsidR="002B6A71">
              <w:rPr>
                <w:rFonts w:ascii="Times New Roman" w:hAnsi="Times New Roman" w:cs="Times New Roman"/>
                <w:w w:val="99"/>
                <w:sz w:val="24"/>
                <w:szCs w:val="24"/>
              </w:rPr>
              <w:t>0</w:t>
            </w:r>
          </w:p>
        </w:tc>
        <w:tc>
          <w:tcPr>
            <w:tcW w:w="148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right="560"/>
              <w:jc w:val="right"/>
              <w:rPr>
                <w:rFonts w:ascii="Times New Roman" w:hAnsi="Times New Roman" w:cs="Times New Roman"/>
                <w:sz w:val="24"/>
                <w:szCs w:val="24"/>
              </w:rPr>
            </w:pPr>
            <w:r>
              <w:rPr>
                <w:rFonts w:ascii="Times New Roman" w:hAnsi="Times New Roman" w:cs="Times New Roman"/>
                <w:sz w:val="24"/>
                <w:szCs w:val="24"/>
              </w:rPr>
              <w:t>0</w:t>
            </w:r>
          </w:p>
        </w:tc>
        <w:tc>
          <w:tcPr>
            <w:tcW w:w="1480" w:type="dxa"/>
            <w:tcBorders>
              <w:top w:val="nil"/>
              <w:left w:val="nil"/>
              <w:bottom w:val="single" w:sz="8" w:space="0" w:color="auto"/>
              <w:right w:val="single" w:sz="8" w:space="0" w:color="auto"/>
            </w:tcBorders>
            <w:vAlign w:val="bottom"/>
          </w:tcPr>
          <w:p w:rsidR="002B6A71" w:rsidRDefault="005B7144" w:rsidP="00683187">
            <w:pPr>
              <w:widowControl w:val="0"/>
              <w:autoSpaceDE w:val="0"/>
              <w:autoSpaceDN w:val="0"/>
              <w:adjustRightInd w:val="0"/>
              <w:spacing w:after="0" w:line="260" w:lineRule="exact"/>
              <w:ind w:right="580"/>
              <w:jc w:val="right"/>
              <w:rPr>
                <w:rFonts w:ascii="Times New Roman" w:hAnsi="Times New Roman" w:cs="Times New Roman"/>
                <w:sz w:val="24"/>
                <w:szCs w:val="24"/>
              </w:rPr>
            </w:pPr>
            <w:r>
              <w:rPr>
                <w:rFonts w:ascii="Times New Roman" w:hAnsi="Times New Roman" w:cs="Times New Roman"/>
                <w:sz w:val="24"/>
                <w:szCs w:val="24"/>
              </w:rPr>
              <w:t>1</w:t>
            </w:r>
          </w:p>
        </w:tc>
      </w:tr>
      <w:tr w:rsidR="002B6A71" w:rsidTr="00683187">
        <w:trPr>
          <w:trHeight w:val="266"/>
        </w:trPr>
        <w:tc>
          <w:tcPr>
            <w:tcW w:w="150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Gimnazial</w:t>
            </w:r>
          </w:p>
        </w:tc>
        <w:tc>
          <w:tcPr>
            <w:tcW w:w="148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51</w:t>
            </w:r>
          </w:p>
        </w:tc>
        <w:tc>
          <w:tcPr>
            <w:tcW w:w="148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51</w:t>
            </w:r>
          </w:p>
        </w:tc>
        <w:tc>
          <w:tcPr>
            <w:tcW w:w="1460" w:type="dxa"/>
            <w:tcBorders>
              <w:top w:val="nil"/>
              <w:left w:val="nil"/>
              <w:bottom w:val="single" w:sz="8" w:space="0" w:color="auto"/>
              <w:right w:val="single" w:sz="8" w:space="0" w:color="auto"/>
            </w:tcBorders>
            <w:vAlign w:val="bottom"/>
          </w:tcPr>
          <w:p w:rsidR="002B6A71" w:rsidRDefault="00F730A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48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right="560"/>
              <w:jc w:val="right"/>
              <w:rPr>
                <w:rFonts w:ascii="Times New Roman" w:hAnsi="Times New Roman" w:cs="Times New Roman"/>
                <w:sz w:val="24"/>
                <w:szCs w:val="24"/>
              </w:rPr>
            </w:pPr>
            <w:r>
              <w:rPr>
                <w:rFonts w:ascii="Times New Roman" w:hAnsi="Times New Roman" w:cs="Times New Roman"/>
                <w:sz w:val="24"/>
                <w:szCs w:val="24"/>
              </w:rPr>
              <w:t>0</w:t>
            </w:r>
          </w:p>
        </w:tc>
        <w:tc>
          <w:tcPr>
            <w:tcW w:w="1480" w:type="dxa"/>
            <w:tcBorders>
              <w:top w:val="nil"/>
              <w:left w:val="nil"/>
              <w:bottom w:val="single" w:sz="8" w:space="0" w:color="auto"/>
              <w:right w:val="single" w:sz="8" w:space="0" w:color="auto"/>
            </w:tcBorders>
            <w:vAlign w:val="bottom"/>
          </w:tcPr>
          <w:p w:rsidR="002B6A71" w:rsidRDefault="005B7144" w:rsidP="00683187">
            <w:pPr>
              <w:widowControl w:val="0"/>
              <w:autoSpaceDE w:val="0"/>
              <w:autoSpaceDN w:val="0"/>
              <w:adjustRightInd w:val="0"/>
              <w:spacing w:after="0" w:line="260" w:lineRule="exact"/>
              <w:ind w:right="580"/>
              <w:jc w:val="right"/>
              <w:rPr>
                <w:rFonts w:ascii="Times New Roman" w:hAnsi="Times New Roman" w:cs="Times New Roman"/>
                <w:sz w:val="24"/>
                <w:szCs w:val="24"/>
              </w:rPr>
            </w:pPr>
            <w:r>
              <w:rPr>
                <w:rFonts w:ascii="Times New Roman" w:hAnsi="Times New Roman" w:cs="Times New Roman"/>
                <w:sz w:val="24"/>
                <w:szCs w:val="24"/>
              </w:rPr>
              <w:t>0</w:t>
            </w:r>
          </w:p>
        </w:tc>
      </w:tr>
      <w:tr w:rsidR="002B6A71" w:rsidTr="00683187">
        <w:trPr>
          <w:trHeight w:val="266"/>
        </w:trPr>
        <w:tc>
          <w:tcPr>
            <w:tcW w:w="150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TOTAL</w:t>
            </w:r>
          </w:p>
        </w:tc>
        <w:tc>
          <w:tcPr>
            <w:tcW w:w="148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150</w:t>
            </w:r>
          </w:p>
        </w:tc>
        <w:tc>
          <w:tcPr>
            <w:tcW w:w="148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150</w:t>
            </w:r>
          </w:p>
        </w:tc>
        <w:tc>
          <w:tcPr>
            <w:tcW w:w="1460" w:type="dxa"/>
            <w:tcBorders>
              <w:top w:val="nil"/>
              <w:left w:val="nil"/>
              <w:bottom w:val="single" w:sz="8" w:space="0" w:color="auto"/>
              <w:right w:val="single" w:sz="8" w:space="0" w:color="auto"/>
            </w:tcBorders>
            <w:vAlign w:val="bottom"/>
          </w:tcPr>
          <w:p w:rsidR="002B6A71" w:rsidRDefault="00F730A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48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right="560"/>
              <w:jc w:val="right"/>
              <w:rPr>
                <w:rFonts w:ascii="Times New Roman" w:hAnsi="Times New Roman" w:cs="Times New Roman"/>
                <w:sz w:val="24"/>
                <w:szCs w:val="24"/>
              </w:rPr>
            </w:pPr>
            <w:r>
              <w:rPr>
                <w:rFonts w:ascii="Times New Roman" w:hAnsi="Times New Roman" w:cs="Times New Roman"/>
                <w:sz w:val="24"/>
                <w:szCs w:val="24"/>
              </w:rPr>
              <w:t>0</w:t>
            </w:r>
          </w:p>
        </w:tc>
        <w:tc>
          <w:tcPr>
            <w:tcW w:w="1480" w:type="dxa"/>
            <w:tcBorders>
              <w:top w:val="nil"/>
              <w:left w:val="nil"/>
              <w:bottom w:val="single" w:sz="8" w:space="0" w:color="auto"/>
              <w:right w:val="single" w:sz="8" w:space="0" w:color="auto"/>
            </w:tcBorders>
            <w:vAlign w:val="bottom"/>
          </w:tcPr>
          <w:p w:rsidR="002B6A71" w:rsidRDefault="005B7144" w:rsidP="00683187">
            <w:pPr>
              <w:widowControl w:val="0"/>
              <w:autoSpaceDE w:val="0"/>
              <w:autoSpaceDN w:val="0"/>
              <w:adjustRightInd w:val="0"/>
              <w:spacing w:after="0" w:line="260" w:lineRule="exact"/>
              <w:ind w:right="580"/>
              <w:jc w:val="right"/>
              <w:rPr>
                <w:rFonts w:ascii="Times New Roman" w:hAnsi="Times New Roman" w:cs="Times New Roman"/>
                <w:sz w:val="24"/>
                <w:szCs w:val="24"/>
              </w:rPr>
            </w:pPr>
            <w:r>
              <w:rPr>
                <w:rFonts w:ascii="Times New Roman" w:hAnsi="Times New Roman" w:cs="Times New Roman"/>
                <w:sz w:val="24"/>
                <w:szCs w:val="24"/>
              </w:rPr>
              <w:t>1</w:t>
            </w:r>
          </w:p>
        </w:tc>
      </w:tr>
    </w:tbl>
    <w:p w:rsidR="003A27FE" w:rsidRDefault="003A27FE" w:rsidP="003A27FE">
      <w:pPr>
        <w:widowControl w:val="0"/>
        <w:overflowPunct w:val="0"/>
        <w:autoSpaceDE w:val="0"/>
        <w:autoSpaceDN w:val="0"/>
        <w:adjustRightInd w:val="0"/>
        <w:spacing w:after="0" w:line="214" w:lineRule="auto"/>
        <w:ind w:right="1160"/>
        <w:jc w:val="both"/>
        <w:rPr>
          <w:rFonts w:ascii="Times New Roman" w:hAnsi="Times New Roman" w:cs="Times New Roman"/>
        </w:rPr>
      </w:pPr>
    </w:p>
    <w:p w:rsidR="002B6A71" w:rsidRDefault="002B6A71" w:rsidP="003A27FE">
      <w:pPr>
        <w:widowControl w:val="0"/>
        <w:overflowPunct w:val="0"/>
        <w:autoSpaceDE w:val="0"/>
        <w:autoSpaceDN w:val="0"/>
        <w:adjustRightInd w:val="0"/>
        <w:spacing w:after="0" w:line="214" w:lineRule="auto"/>
        <w:ind w:right="1160"/>
        <w:jc w:val="both"/>
        <w:rPr>
          <w:rFonts w:ascii="Times New Roman" w:hAnsi="Times New Roman" w:cs="Times New Roman"/>
          <w:sz w:val="24"/>
          <w:szCs w:val="24"/>
        </w:rPr>
      </w:pPr>
      <w:r>
        <w:rPr>
          <w:rFonts w:ascii="Times New Roman" w:hAnsi="Times New Roman" w:cs="Times New Roman"/>
          <w:sz w:val="24"/>
          <w:szCs w:val="24"/>
        </w:rPr>
        <w:t>Situaţia pe clase a elevilor promovaţi/corigenţ</w:t>
      </w:r>
      <w:r w:rsidR="003A27FE">
        <w:rPr>
          <w:rFonts w:ascii="Times New Roman" w:hAnsi="Times New Roman" w:cs="Times New Roman"/>
          <w:sz w:val="24"/>
          <w:szCs w:val="24"/>
        </w:rPr>
        <w:t xml:space="preserve">i/în abandon şcolar/cu situaţia </w:t>
      </w:r>
      <w:r>
        <w:rPr>
          <w:rFonts w:ascii="Times New Roman" w:hAnsi="Times New Roman" w:cs="Times New Roman"/>
          <w:sz w:val="24"/>
          <w:szCs w:val="24"/>
        </w:rPr>
        <w:t xml:space="preserve">şcolară neîncheiată la sfârşitul </w:t>
      </w:r>
      <w:r w:rsidR="007D46F0">
        <w:rPr>
          <w:rFonts w:ascii="Times New Roman" w:hAnsi="Times New Roman" w:cs="Times New Roman"/>
          <w:sz w:val="24"/>
          <w:szCs w:val="24"/>
        </w:rPr>
        <w:t>anului şcolar 2021-2022</w:t>
      </w:r>
      <w:r>
        <w:rPr>
          <w:rFonts w:ascii="Times New Roman" w:hAnsi="Times New Roman" w:cs="Times New Roman"/>
          <w:sz w:val="24"/>
          <w:szCs w:val="24"/>
        </w:rPr>
        <w:t xml:space="preserve"> este următoarea:</w:t>
      </w:r>
    </w:p>
    <w:tbl>
      <w:tblPr>
        <w:tblW w:w="0" w:type="auto"/>
        <w:tblInd w:w="10" w:type="dxa"/>
        <w:tblLayout w:type="fixed"/>
        <w:tblCellMar>
          <w:left w:w="0" w:type="dxa"/>
          <w:right w:w="0" w:type="dxa"/>
        </w:tblCellMar>
        <w:tblLook w:val="0000" w:firstRow="0" w:lastRow="0" w:firstColumn="0" w:lastColumn="0" w:noHBand="0" w:noVBand="0"/>
      </w:tblPr>
      <w:tblGrid>
        <w:gridCol w:w="2060"/>
        <w:gridCol w:w="1360"/>
        <w:gridCol w:w="1440"/>
        <w:gridCol w:w="1400"/>
        <w:gridCol w:w="1400"/>
        <w:gridCol w:w="1660"/>
      </w:tblGrid>
      <w:tr w:rsidR="002B6A71" w:rsidTr="00683187">
        <w:trPr>
          <w:trHeight w:val="276"/>
        </w:trPr>
        <w:tc>
          <w:tcPr>
            <w:tcW w:w="2060" w:type="dxa"/>
            <w:tcBorders>
              <w:top w:val="single" w:sz="8" w:space="0" w:color="auto"/>
              <w:left w:val="single" w:sz="8" w:space="0" w:color="auto"/>
              <w:bottom w:val="nil"/>
              <w:right w:val="single" w:sz="8" w:space="0" w:color="auto"/>
            </w:tcBorders>
            <w:vAlign w:val="bottom"/>
          </w:tcPr>
          <w:p w:rsidR="002B6A71" w:rsidRDefault="002B6A71" w:rsidP="00683187">
            <w:pPr>
              <w:widowControl w:val="0"/>
              <w:autoSpaceDE w:val="0"/>
              <w:autoSpaceDN w:val="0"/>
              <w:adjustRightInd w:val="0"/>
              <w:spacing w:after="0" w:line="275" w:lineRule="exact"/>
              <w:ind w:left="120"/>
              <w:rPr>
                <w:rFonts w:ascii="Times New Roman" w:hAnsi="Times New Roman" w:cs="Times New Roman"/>
                <w:sz w:val="24"/>
                <w:szCs w:val="24"/>
              </w:rPr>
            </w:pPr>
            <w:r>
              <w:rPr>
                <w:rFonts w:ascii="Times New Roman" w:hAnsi="Times New Roman" w:cs="Times New Roman"/>
                <w:sz w:val="24"/>
                <w:szCs w:val="24"/>
              </w:rPr>
              <w:t>Clase</w:t>
            </w:r>
          </w:p>
        </w:tc>
        <w:tc>
          <w:tcPr>
            <w:tcW w:w="1360" w:type="dxa"/>
            <w:tcBorders>
              <w:top w:val="single" w:sz="8" w:space="0" w:color="auto"/>
              <w:left w:val="nil"/>
              <w:bottom w:val="nil"/>
              <w:right w:val="single" w:sz="8" w:space="0" w:color="auto"/>
            </w:tcBorders>
            <w:vAlign w:val="bottom"/>
          </w:tcPr>
          <w:p w:rsidR="002B6A71" w:rsidRDefault="002B6A71" w:rsidP="00683187">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Elevi</w:t>
            </w:r>
          </w:p>
        </w:tc>
        <w:tc>
          <w:tcPr>
            <w:tcW w:w="1440" w:type="dxa"/>
            <w:tcBorders>
              <w:top w:val="single" w:sz="8" w:space="0" w:color="auto"/>
              <w:left w:val="nil"/>
              <w:bottom w:val="nil"/>
              <w:right w:val="single" w:sz="8" w:space="0" w:color="auto"/>
            </w:tcBorders>
            <w:vAlign w:val="bottom"/>
          </w:tcPr>
          <w:p w:rsidR="002B6A71" w:rsidRDefault="002B6A71" w:rsidP="00683187">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Elevi</w:t>
            </w:r>
          </w:p>
        </w:tc>
        <w:tc>
          <w:tcPr>
            <w:tcW w:w="1400" w:type="dxa"/>
            <w:tcBorders>
              <w:top w:val="single" w:sz="8" w:space="0" w:color="auto"/>
              <w:left w:val="nil"/>
              <w:bottom w:val="nil"/>
              <w:right w:val="single" w:sz="8" w:space="0" w:color="auto"/>
            </w:tcBorders>
            <w:vAlign w:val="bottom"/>
          </w:tcPr>
          <w:p w:rsidR="002B6A71" w:rsidRDefault="002B6A71" w:rsidP="00683187">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Elevi</w:t>
            </w:r>
          </w:p>
        </w:tc>
        <w:tc>
          <w:tcPr>
            <w:tcW w:w="1400" w:type="dxa"/>
            <w:tcBorders>
              <w:top w:val="single" w:sz="8" w:space="0" w:color="auto"/>
              <w:left w:val="nil"/>
              <w:bottom w:val="nil"/>
              <w:right w:val="single" w:sz="8" w:space="0" w:color="auto"/>
            </w:tcBorders>
            <w:vAlign w:val="bottom"/>
          </w:tcPr>
          <w:p w:rsidR="002B6A71" w:rsidRDefault="002B6A71" w:rsidP="00683187">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Elevi în</w:t>
            </w:r>
          </w:p>
        </w:tc>
        <w:tc>
          <w:tcPr>
            <w:tcW w:w="1660" w:type="dxa"/>
            <w:tcBorders>
              <w:top w:val="single" w:sz="8" w:space="0" w:color="auto"/>
              <w:left w:val="nil"/>
              <w:bottom w:val="nil"/>
              <w:right w:val="single" w:sz="8" w:space="0" w:color="auto"/>
            </w:tcBorders>
            <w:vAlign w:val="bottom"/>
          </w:tcPr>
          <w:p w:rsidR="002B6A71" w:rsidRDefault="002B6A71" w:rsidP="00683187">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Elevi cu</w:t>
            </w:r>
          </w:p>
        </w:tc>
      </w:tr>
      <w:tr w:rsidR="002B6A71" w:rsidTr="00683187">
        <w:trPr>
          <w:trHeight w:val="276"/>
        </w:trPr>
        <w:tc>
          <w:tcPr>
            <w:tcW w:w="2060" w:type="dxa"/>
            <w:tcBorders>
              <w:top w:val="nil"/>
              <w:left w:val="single" w:sz="8" w:space="0" w:color="auto"/>
              <w:bottom w:val="nil"/>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sfâr</w:t>
            </w:r>
            <w:r>
              <w:rPr>
                <w:rFonts w:ascii="Cambria Math" w:hAnsi="Cambria Math" w:cs="Cambria Math"/>
                <w:sz w:val="24"/>
                <w:szCs w:val="24"/>
              </w:rPr>
              <w:t>ș</w:t>
            </w:r>
            <w:r>
              <w:rPr>
                <w:rFonts w:ascii="Times New Roman" w:hAnsi="Times New Roman" w:cs="Times New Roman"/>
                <w:sz w:val="24"/>
                <w:szCs w:val="24"/>
              </w:rPr>
              <w:t>it</w:t>
            </w:r>
          </w:p>
        </w:tc>
        <w:tc>
          <w:tcPr>
            <w:tcW w:w="1440" w:type="dxa"/>
            <w:tcBorders>
              <w:top w:val="nil"/>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promovaţi</w:t>
            </w:r>
          </w:p>
        </w:tc>
        <w:tc>
          <w:tcPr>
            <w:tcW w:w="1400" w:type="dxa"/>
            <w:tcBorders>
              <w:top w:val="nil"/>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corigenţi</w:t>
            </w:r>
          </w:p>
        </w:tc>
        <w:tc>
          <w:tcPr>
            <w:tcW w:w="1400" w:type="dxa"/>
            <w:tcBorders>
              <w:top w:val="nil"/>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abandon</w:t>
            </w:r>
          </w:p>
        </w:tc>
        <w:tc>
          <w:tcPr>
            <w:tcW w:w="1660" w:type="dxa"/>
            <w:tcBorders>
              <w:top w:val="nil"/>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situaţia şcolară</w:t>
            </w:r>
          </w:p>
        </w:tc>
      </w:tr>
      <w:tr w:rsidR="002B6A71" w:rsidTr="00683187">
        <w:trPr>
          <w:trHeight w:val="281"/>
        </w:trPr>
        <w:tc>
          <w:tcPr>
            <w:tcW w:w="206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2B6A71" w:rsidRDefault="00DE3081"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An </w:t>
            </w:r>
            <w:r>
              <w:rPr>
                <w:rFonts w:asciiTheme="minorEastAsia" w:hAnsiTheme="minorEastAsia" w:cstheme="minorEastAsia" w:hint="eastAsia"/>
                <w:sz w:val="24"/>
                <w:szCs w:val="24"/>
              </w:rPr>
              <w:t>ş</w:t>
            </w:r>
            <w:r w:rsidR="007C4C16">
              <w:rPr>
                <w:rFonts w:ascii="Times New Roman" w:hAnsi="Times New Roman" w:cs="Times New Roman"/>
                <w:sz w:val="24"/>
                <w:szCs w:val="24"/>
              </w:rPr>
              <w:t>colar 2022-2023</w:t>
            </w:r>
          </w:p>
        </w:tc>
        <w:tc>
          <w:tcPr>
            <w:tcW w:w="144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şcolar</w:t>
            </w:r>
          </w:p>
        </w:tc>
        <w:tc>
          <w:tcPr>
            <w:tcW w:w="166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neîncheiată</w:t>
            </w:r>
          </w:p>
        </w:tc>
      </w:tr>
      <w:tr w:rsidR="002B6A71" w:rsidTr="00683187">
        <w:trPr>
          <w:trHeight w:val="268"/>
        </w:trPr>
        <w:tc>
          <w:tcPr>
            <w:tcW w:w="206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2" w:lineRule="exact"/>
              <w:ind w:left="120"/>
              <w:rPr>
                <w:rFonts w:ascii="Times New Roman" w:hAnsi="Times New Roman" w:cs="Times New Roman"/>
                <w:sz w:val="24"/>
                <w:szCs w:val="24"/>
              </w:rPr>
            </w:pPr>
            <w:r>
              <w:rPr>
                <w:rFonts w:ascii="Times New Roman" w:hAnsi="Times New Roman" w:cs="Times New Roman"/>
                <w:sz w:val="24"/>
                <w:szCs w:val="24"/>
              </w:rPr>
              <w:t>Preg</w:t>
            </w:r>
          </w:p>
        </w:tc>
        <w:tc>
          <w:tcPr>
            <w:tcW w:w="1360" w:type="dxa"/>
            <w:tcBorders>
              <w:top w:val="nil"/>
              <w:left w:val="nil"/>
              <w:bottom w:val="single" w:sz="8" w:space="0" w:color="auto"/>
              <w:right w:val="single" w:sz="8" w:space="0" w:color="auto"/>
            </w:tcBorders>
            <w:vAlign w:val="bottom"/>
          </w:tcPr>
          <w:p w:rsidR="002B6A71" w:rsidRDefault="007D46F0" w:rsidP="00683187">
            <w:pPr>
              <w:widowControl w:val="0"/>
              <w:autoSpaceDE w:val="0"/>
              <w:autoSpaceDN w:val="0"/>
              <w:adjustRightInd w:val="0"/>
              <w:spacing w:after="0" w:line="262" w:lineRule="exact"/>
              <w:ind w:left="100"/>
              <w:rPr>
                <w:rFonts w:ascii="Times New Roman" w:hAnsi="Times New Roman" w:cs="Times New Roman"/>
                <w:sz w:val="24"/>
                <w:szCs w:val="24"/>
              </w:rPr>
            </w:pPr>
            <w:r>
              <w:rPr>
                <w:rFonts w:ascii="Times New Roman" w:hAnsi="Times New Roman" w:cs="Times New Roman"/>
                <w:sz w:val="24"/>
                <w:szCs w:val="24"/>
              </w:rPr>
              <w:t xml:space="preserve"> </w:t>
            </w:r>
            <w:r w:rsidR="007C4C16">
              <w:rPr>
                <w:rFonts w:ascii="Times New Roman" w:hAnsi="Times New Roman" w:cs="Times New Roman"/>
                <w:sz w:val="24"/>
                <w:szCs w:val="24"/>
              </w:rPr>
              <w:t>17</w:t>
            </w:r>
          </w:p>
        </w:tc>
        <w:tc>
          <w:tcPr>
            <w:tcW w:w="144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2" w:lineRule="exact"/>
              <w:ind w:left="100"/>
              <w:rPr>
                <w:rFonts w:ascii="Times New Roman" w:hAnsi="Times New Roman" w:cs="Times New Roman"/>
                <w:sz w:val="24"/>
                <w:szCs w:val="24"/>
              </w:rPr>
            </w:pPr>
            <w:r>
              <w:rPr>
                <w:rFonts w:ascii="Times New Roman" w:hAnsi="Times New Roman" w:cs="Times New Roman"/>
                <w:sz w:val="24"/>
                <w:szCs w:val="24"/>
              </w:rPr>
              <w:t>17</w:t>
            </w: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2" w:lineRule="exact"/>
              <w:ind w:left="100"/>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2" w:lineRule="exact"/>
              <w:ind w:left="100"/>
              <w:rPr>
                <w:rFonts w:ascii="Times New Roman" w:hAnsi="Times New Roman" w:cs="Times New Roman"/>
                <w:sz w:val="24"/>
                <w:szCs w:val="24"/>
              </w:rPr>
            </w:pPr>
            <w:r>
              <w:rPr>
                <w:rFonts w:ascii="Times New Roman" w:hAnsi="Times New Roman" w:cs="Times New Roman"/>
                <w:sz w:val="24"/>
                <w:szCs w:val="24"/>
              </w:rPr>
              <w:t>0</w:t>
            </w:r>
          </w:p>
        </w:tc>
        <w:tc>
          <w:tcPr>
            <w:tcW w:w="166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2" w:lineRule="exact"/>
              <w:ind w:left="100"/>
              <w:rPr>
                <w:rFonts w:ascii="Times New Roman" w:hAnsi="Times New Roman" w:cs="Times New Roman"/>
                <w:sz w:val="24"/>
                <w:szCs w:val="24"/>
              </w:rPr>
            </w:pPr>
            <w:r>
              <w:rPr>
                <w:rFonts w:ascii="Times New Roman" w:hAnsi="Times New Roman" w:cs="Times New Roman"/>
                <w:sz w:val="24"/>
                <w:szCs w:val="24"/>
              </w:rPr>
              <w:t>0</w:t>
            </w:r>
          </w:p>
        </w:tc>
      </w:tr>
      <w:tr w:rsidR="002B6A71" w:rsidTr="00683187">
        <w:trPr>
          <w:trHeight w:val="266"/>
        </w:trPr>
        <w:tc>
          <w:tcPr>
            <w:tcW w:w="206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I</w:t>
            </w:r>
          </w:p>
        </w:tc>
        <w:tc>
          <w:tcPr>
            <w:tcW w:w="136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14</w:t>
            </w:r>
          </w:p>
        </w:tc>
        <w:tc>
          <w:tcPr>
            <w:tcW w:w="144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14</w:t>
            </w: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0</w:t>
            </w:r>
          </w:p>
        </w:tc>
        <w:tc>
          <w:tcPr>
            <w:tcW w:w="166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0</w:t>
            </w:r>
          </w:p>
        </w:tc>
      </w:tr>
      <w:tr w:rsidR="002B6A71" w:rsidTr="00683187">
        <w:trPr>
          <w:trHeight w:val="261"/>
        </w:trPr>
        <w:tc>
          <w:tcPr>
            <w:tcW w:w="2060" w:type="dxa"/>
            <w:tcBorders>
              <w:top w:val="nil"/>
              <w:left w:val="single" w:sz="8" w:space="0" w:color="auto"/>
              <w:bottom w:val="nil"/>
              <w:right w:val="single" w:sz="8" w:space="0" w:color="auto"/>
            </w:tcBorders>
            <w:vAlign w:val="bottom"/>
          </w:tcPr>
          <w:p w:rsidR="002B6A71" w:rsidRDefault="002B6A71"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II</w:t>
            </w:r>
          </w:p>
        </w:tc>
        <w:tc>
          <w:tcPr>
            <w:tcW w:w="1360" w:type="dxa"/>
            <w:tcBorders>
              <w:top w:val="nil"/>
              <w:left w:val="nil"/>
              <w:bottom w:val="nil"/>
              <w:right w:val="single" w:sz="8" w:space="0" w:color="auto"/>
            </w:tcBorders>
            <w:vAlign w:val="bottom"/>
          </w:tcPr>
          <w:p w:rsidR="002B6A71" w:rsidRDefault="007C4C16"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9</w:t>
            </w:r>
          </w:p>
        </w:tc>
        <w:tc>
          <w:tcPr>
            <w:tcW w:w="1440" w:type="dxa"/>
            <w:tcBorders>
              <w:top w:val="nil"/>
              <w:left w:val="nil"/>
              <w:bottom w:val="nil"/>
              <w:right w:val="single" w:sz="8" w:space="0" w:color="auto"/>
            </w:tcBorders>
            <w:vAlign w:val="bottom"/>
          </w:tcPr>
          <w:p w:rsidR="002B6A71" w:rsidRDefault="007C4C16"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9</w:t>
            </w:r>
          </w:p>
        </w:tc>
        <w:tc>
          <w:tcPr>
            <w:tcW w:w="1400" w:type="dxa"/>
            <w:tcBorders>
              <w:top w:val="nil"/>
              <w:left w:val="nil"/>
              <w:bottom w:val="nil"/>
              <w:right w:val="single" w:sz="8" w:space="0" w:color="auto"/>
            </w:tcBorders>
            <w:vAlign w:val="bottom"/>
          </w:tcPr>
          <w:p w:rsidR="002B6A71" w:rsidRDefault="002B6A71"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single" w:sz="8" w:space="0" w:color="auto"/>
            </w:tcBorders>
            <w:vAlign w:val="bottom"/>
          </w:tcPr>
          <w:p w:rsidR="002B6A71" w:rsidRDefault="002B6A71"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0</w:t>
            </w:r>
          </w:p>
        </w:tc>
        <w:tc>
          <w:tcPr>
            <w:tcW w:w="1660" w:type="dxa"/>
            <w:tcBorders>
              <w:top w:val="nil"/>
              <w:left w:val="nil"/>
              <w:bottom w:val="nil"/>
              <w:right w:val="single" w:sz="8" w:space="0" w:color="auto"/>
            </w:tcBorders>
            <w:vAlign w:val="bottom"/>
          </w:tcPr>
          <w:p w:rsidR="002B6A71" w:rsidRDefault="005B7144"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0</w:t>
            </w:r>
          </w:p>
        </w:tc>
      </w:tr>
      <w:tr w:rsidR="002B6A71" w:rsidTr="00683187">
        <w:trPr>
          <w:trHeight w:val="149"/>
        </w:trPr>
        <w:tc>
          <w:tcPr>
            <w:tcW w:w="206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12"/>
                <w:szCs w:val="12"/>
              </w:rPr>
            </w:pPr>
          </w:p>
        </w:tc>
        <w:tc>
          <w:tcPr>
            <w:tcW w:w="136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12"/>
                <w:szCs w:val="12"/>
              </w:rPr>
            </w:pPr>
          </w:p>
        </w:tc>
        <w:tc>
          <w:tcPr>
            <w:tcW w:w="144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12"/>
                <w:szCs w:val="12"/>
              </w:rPr>
            </w:pP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12"/>
                <w:szCs w:val="12"/>
              </w:rPr>
            </w:pP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12"/>
                <w:szCs w:val="12"/>
              </w:rPr>
            </w:pPr>
          </w:p>
        </w:tc>
        <w:tc>
          <w:tcPr>
            <w:tcW w:w="166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12"/>
                <w:szCs w:val="12"/>
              </w:rPr>
            </w:pPr>
          </w:p>
        </w:tc>
      </w:tr>
      <w:tr w:rsidR="002B6A71" w:rsidTr="00683187">
        <w:trPr>
          <w:trHeight w:val="261"/>
        </w:trPr>
        <w:tc>
          <w:tcPr>
            <w:tcW w:w="206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55" w:lineRule="exact"/>
              <w:ind w:left="120"/>
              <w:rPr>
                <w:rFonts w:ascii="Times New Roman" w:hAnsi="Times New Roman" w:cs="Times New Roman"/>
                <w:sz w:val="24"/>
                <w:szCs w:val="24"/>
              </w:rPr>
            </w:pPr>
            <w:r>
              <w:rPr>
                <w:rFonts w:ascii="Times New Roman" w:hAnsi="Times New Roman" w:cs="Times New Roman"/>
                <w:sz w:val="24"/>
                <w:szCs w:val="24"/>
              </w:rPr>
              <w:t>III</w:t>
            </w:r>
          </w:p>
        </w:tc>
        <w:tc>
          <w:tcPr>
            <w:tcW w:w="136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55" w:lineRule="exact"/>
              <w:ind w:left="100"/>
              <w:rPr>
                <w:rFonts w:ascii="Times New Roman" w:hAnsi="Times New Roman" w:cs="Times New Roman"/>
                <w:sz w:val="24"/>
                <w:szCs w:val="24"/>
              </w:rPr>
            </w:pPr>
            <w:r>
              <w:rPr>
                <w:rFonts w:ascii="Times New Roman" w:hAnsi="Times New Roman" w:cs="Times New Roman"/>
                <w:sz w:val="24"/>
                <w:szCs w:val="24"/>
              </w:rPr>
              <w:t>16</w:t>
            </w:r>
          </w:p>
        </w:tc>
        <w:tc>
          <w:tcPr>
            <w:tcW w:w="144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55" w:lineRule="exact"/>
              <w:ind w:left="100"/>
              <w:rPr>
                <w:rFonts w:ascii="Times New Roman" w:hAnsi="Times New Roman" w:cs="Times New Roman"/>
                <w:sz w:val="24"/>
                <w:szCs w:val="24"/>
              </w:rPr>
            </w:pPr>
            <w:r>
              <w:rPr>
                <w:rFonts w:ascii="Times New Roman" w:hAnsi="Times New Roman" w:cs="Times New Roman"/>
                <w:sz w:val="24"/>
                <w:szCs w:val="24"/>
              </w:rPr>
              <w:t>16</w:t>
            </w: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55" w:lineRule="exact"/>
              <w:ind w:left="100"/>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55" w:lineRule="exact"/>
              <w:ind w:left="100"/>
              <w:rPr>
                <w:rFonts w:ascii="Times New Roman" w:hAnsi="Times New Roman" w:cs="Times New Roman"/>
                <w:sz w:val="24"/>
                <w:szCs w:val="24"/>
              </w:rPr>
            </w:pPr>
            <w:r>
              <w:rPr>
                <w:rFonts w:ascii="Times New Roman" w:hAnsi="Times New Roman" w:cs="Times New Roman"/>
                <w:sz w:val="24"/>
                <w:szCs w:val="24"/>
              </w:rPr>
              <w:t>0</w:t>
            </w:r>
          </w:p>
        </w:tc>
        <w:tc>
          <w:tcPr>
            <w:tcW w:w="166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55" w:lineRule="exact"/>
              <w:ind w:left="100"/>
              <w:rPr>
                <w:rFonts w:ascii="Times New Roman" w:hAnsi="Times New Roman" w:cs="Times New Roman"/>
                <w:sz w:val="24"/>
                <w:szCs w:val="24"/>
              </w:rPr>
            </w:pPr>
            <w:r>
              <w:rPr>
                <w:rFonts w:ascii="Times New Roman" w:hAnsi="Times New Roman" w:cs="Times New Roman"/>
                <w:sz w:val="24"/>
                <w:szCs w:val="24"/>
              </w:rPr>
              <w:t>0</w:t>
            </w:r>
          </w:p>
        </w:tc>
      </w:tr>
      <w:tr w:rsidR="002B6A71" w:rsidTr="00683187">
        <w:trPr>
          <w:trHeight w:val="266"/>
        </w:trPr>
        <w:tc>
          <w:tcPr>
            <w:tcW w:w="206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IV</w:t>
            </w:r>
          </w:p>
        </w:tc>
        <w:tc>
          <w:tcPr>
            <w:tcW w:w="136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13</w:t>
            </w:r>
          </w:p>
        </w:tc>
        <w:tc>
          <w:tcPr>
            <w:tcW w:w="144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13</w:t>
            </w: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0</w:t>
            </w:r>
          </w:p>
        </w:tc>
        <w:tc>
          <w:tcPr>
            <w:tcW w:w="1660" w:type="dxa"/>
            <w:tcBorders>
              <w:top w:val="nil"/>
              <w:left w:val="nil"/>
              <w:bottom w:val="single" w:sz="8" w:space="0" w:color="auto"/>
              <w:right w:val="single" w:sz="8" w:space="0" w:color="auto"/>
            </w:tcBorders>
            <w:vAlign w:val="bottom"/>
          </w:tcPr>
          <w:p w:rsidR="002B6A71" w:rsidRDefault="00F730A9"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0</w:t>
            </w:r>
          </w:p>
        </w:tc>
      </w:tr>
      <w:tr w:rsidR="002B6A71" w:rsidTr="00683187">
        <w:trPr>
          <w:trHeight w:val="268"/>
        </w:trPr>
        <w:tc>
          <w:tcPr>
            <w:tcW w:w="206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4" w:lineRule="exact"/>
              <w:ind w:left="120"/>
              <w:rPr>
                <w:rFonts w:ascii="Times New Roman" w:hAnsi="Times New Roman" w:cs="Times New Roman"/>
                <w:sz w:val="24"/>
                <w:szCs w:val="24"/>
              </w:rPr>
            </w:pPr>
            <w:r>
              <w:rPr>
                <w:rFonts w:ascii="Times New Roman" w:hAnsi="Times New Roman" w:cs="Times New Roman"/>
                <w:b/>
                <w:bCs/>
                <w:sz w:val="24"/>
                <w:szCs w:val="24"/>
              </w:rPr>
              <w:t>TOTAL</w:t>
            </w:r>
            <w:r w:rsidR="00B218B7">
              <w:rPr>
                <w:rFonts w:ascii="Times New Roman" w:hAnsi="Times New Roman" w:cs="Times New Roman"/>
                <w:b/>
                <w:bCs/>
                <w:sz w:val="24"/>
                <w:szCs w:val="24"/>
              </w:rPr>
              <w:t xml:space="preserve"> </w:t>
            </w:r>
            <w:r>
              <w:rPr>
                <w:rFonts w:ascii="Times New Roman" w:hAnsi="Times New Roman" w:cs="Times New Roman"/>
                <w:b/>
                <w:bCs/>
                <w:sz w:val="24"/>
                <w:szCs w:val="24"/>
              </w:rPr>
              <w:t>PRIMAR</w:t>
            </w:r>
          </w:p>
        </w:tc>
        <w:tc>
          <w:tcPr>
            <w:tcW w:w="136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4" w:lineRule="exact"/>
              <w:ind w:left="100"/>
              <w:rPr>
                <w:rFonts w:ascii="Times New Roman" w:hAnsi="Times New Roman" w:cs="Times New Roman"/>
                <w:sz w:val="24"/>
                <w:szCs w:val="24"/>
              </w:rPr>
            </w:pPr>
            <w:r>
              <w:rPr>
                <w:rFonts w:ascii="Times New Roman" w:hAnsi="Times New Roman" w:cs="Times New Roman"/>
                <w:sz w:val="24"/>
                <w:szCs w:val="24"/>
              </w:rPr>
              <w:t>69</w:t>
            </w:r>
          </w:p>
        </w:tc>
        <w:tc>
          <w:tcPr>
            <w:tcW w:w="144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4" w:lineRule="exact"/>
              <w:ind w:left="100"/>
              <w:rPr>
                <w:rFonts w:ascii="Times New Roman" w:hAnsi="Times New Roman" w:cs="Times New Roman"/>
                <w:sz w:val="24"/>
                <w:szCs w:val="24"/>
              </w:rPr>
            </w:pPr>
            <w:r>
              <w:rPr>
                <w:rFonts w:ascii="Times New Roman" w:hAnsi="Times New Roman" w:cs="Times New Roman"/>
                <w:sz w:val="24"/>
                <w:szCs w:val="24"/>
              </w:rPr>
              <w:t>69</w:t>
            </w: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4" w:lineRule="exact"/>
              <w:ind w:left="100"/>
              <w:rPr>
                <w:rFonts w:ascii="Times New Roman" w:hAnsi="Times New Roman" w:cs="Times New Roman"/>
                <w:sz w:val="24"/>
                <w:szCs w:val="24"/>
              </w:rPr>
            </w:pPr>
            <w:r>
              <w:rPr>
                <w:rFonts w:ascii="Times New Roman" w:hAnsi="Times New Roman" w:cs="Times New Roman"/>
                <w:b/>
                <w:bCs/>
                <w:sz w:val="24"/>
                <w:szCs w:val="24"/>
              </w:rPr>
              <w:t>0</w:t>
            </w: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4" w:lineRule="exact"/>
              <w:ind w:left="100"/>
              <w:rPr>
                <w:rFonts w:ascii="Times New Roman" w:hAnsi="Times New Roman" w:cs="Times New Roman"/>
                <w:sz w:val="24"/>
                <w:szCs w:val="24"/>
              </w:rPr>
            </w:pPr>
            <w:r>
              <w:rPr>
                <w:rFonts w:ascii="Times New Roman" w:hAnsi="Times New Roman" w:cs="Times New Roman"/>
                <w:b/>
                <w:bCs/>
                <w:sz w:val="24"/>
                <w:szCs w:val="24"/>
              </w:rPr>
              <w:t>0</w:t>
            </w:r>
          </w:p>
        </w:tc>
        <w:tc>
          <w:tcPr>
            <w:tcW w:w="1660" w:type="dxa"/>
            <w:tcBorders>
              <w:top w:val="nil"/>
              <w:left w:val="nil"/>
              <w:bottom w:val="single" w:sz="8" w:space="0" w:color="auto"/>
              <w:right w:val="single" w:sz="8" w:space="0" w:color="auto"/>
            </w:tcBorders>
            <w:vAlign w:val="bottom"/>
          </w:tcPr>
          <w:p w:rsidR="002B6A71" w:rsidRDefault="00F730A9" w:rsidP="00683187">
            <w:pPr>
              <w:widowControl w:val="0"/>
              <w:autoSpaceDE w:val="0"/>
              <w:autoSpaceDN w:val="0"/>
              <w:adjustRightInd w:val="0"/>
              <w:spacing w:after="0" w:line="264" w:lineRule="exact"/>
              <w:ind w:left="100"/>
              <w:rPr>
                <w:rFonts w:ascii="Times New Roman" w:hAnsi="Times New Roman" w:cs="Times New Roman"/>
                <w:sz w:val="24"/>
                <w:szCs w:val="24"/>
              </w:rPr>
            </w:pPr>
            <w:r>
              <w:rPr>
                <w:rFonts w:ascii="Times New Roman" w:hAnsi="Times New Roman" w:cs="Times New Roman"/>
                <w:b/>
                <w:bCs/>
                <w:sz w:val="24"/>
                <w:szCs w:val="24"/>
              </w:rPr>
              <w:t>0</w:t>
            </w:r>
          </w:p>
        </w:tc>
      </w:tr>
      <w:tr w:rsidR="002B6A71" w:rsidTr="00683187">
        <w:trPr>
          <w:trHeight w:val="268"/>
        </w:trPr>
        <w:tc>
          <w:tcPr>
            <w:tcW w:w="206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3"/>
                <w:szCs w:val="23"/>
              </w:rPr>
            </w:pPr>
          </w:p>
        </w:tc>
        <w:tc>
          <w:tcPr>
            <w:tcW w:w="166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3"/>
                <w:szCs w:val="23"/>
              </w:rPr>
            </w:pPr>
          </w:p>
        </w:tc>
      </w:tr>
      <w:tr w:rsidR="002B6A71" w:rsidTr="00683187">
        <w:trPr>
          <w:trHeight w:val="264"/>
        </w:trPr>
        <w:tc>
          <w:tcPr>
            <w:tcW w:w="206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58" w:lineRule="exact"/>
              <w:ind w:left="120"/>
              <w:rPr>
                <w:rFonts w:ascii="Times New Roman" w:hAnsi="Times New Roman" w:cs="Times New Roman"/>
                <w:sz w:val="24"/>
                <w:szCs w:val="24"/>
              </w:rPr>
            </w:pPr>
            <w:r>
              <w:rPr>
                <w:rFonts w:ascii="Times New Roman" w:hAnsi="Times New Roman" w:cs="Times New Roman"/>
                <w:sz w:val="24"/>
                <w:szCs w:val="24"/>
              </w:rPr>
              <w:t>V</w:t>
            </w:r>
          </w:p>
        </w:tc>
        <w:tc>
          <w:tcPr>
            <w:tcW w:w="136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58" w:lineRule="exact"/>
              <w:ind w:left="100"/>
              <w:rPr>
                <w:rFonts w:ascii="Times New Roman" w:hAnsi="Times New Roman" w:cs="Times New Roman"/>
                <w:sz w:val="24"/>
                <w:szCs w:val="24"/>
              </w:rPr>
            </w:pPr>
            <w:r>
              <w:rPr>
                <w:rFonts w:ascii="Times New Roman" w:hAnsi="Times New Roman" w:cs="Times New Roman"/>
                <w:sz w:val="24"/>
                <w:szCs w:val="24"/>
              </w:rPr>
              <w:t>11</w:t>
            </w:r>
          </w:p>
        </w:tc>
        <w:tc>
          <w:tcPr>
            <w:tcW w:w="144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58" w:lineRule="exact"/>
              <w:ind w:left="100"/>
              <w:rPr>
                <w:rFonts w:ascii="Times New Roman" w:hAnsi="Times New Roman" w:cs="Times New Roman"/>
                <w:sz w:val="24"/>
                <w:szCs w:val="24"/>
              </w:rPr>
            </w:pPr>
            <w:r>
              <w:rPr>
                <w:rFonts w:ascii="Times New Roman" w:hAnsi="Times New Roman" w:cs="Times New Roman"/>
                <w:sz w:val="24"/>
                <w:szCs w:val="24"/>
              </w:rPr>
              <w:t>10</w:t>
            </w: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58" w:lineRule="exact"/>
              <w:ind w:left="100"/>
              <w:rPr>
                <w:rFonts w:ascii="Times New Roman" w:hAnsi="Times New Roman" w:cs="Times New Roman"/>
                <w:sz w:val="24"/>
                <w:szCs w:val="24"/>
              </w:rPr>
            </w:pP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58" w:lineRule="exact"/>
              <w:ind w:left="100"/>
              <w:rPr>
                <w:rFonts w:ascii="Times New Roman" w:hAnsi="Times New Roman" w:cs="Times New Roman"/>
                <w:sz w:val="24"/>
                <w:szCs w:val="24"/>
              </w:rPr>
            </w:pPr>
            <w:r>
              <w:rPr>
                <w:rFonts w:ascii="Times New Roman" w:hAnsi="Times New Roman" w:cs="Times New Roman"/>
                <w:sz w:val="24"/>
                <w:szCs w:val="24"/>
              </w:rPr>
              <w:t>0</w:t>
            </w:r>
          </w:p>
        </w:tc>
        <w:tc>
          <w:tcPr>
            <w:tcW w:w="166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58" w:lineRule="exact"/>
              <w:ind w:left="100"/>
              <w:rPr>
                <w:rFonts w:ascii="Times New Roman" w:hAnsi="Times New Roman" w:cs="Times New Roman"/>
                <w:sz w:val="24"/>
                <w:szCs w:val="24"/>
              </w:rPr>
            </w:pPr>
            <w:r>
              <w:rPr>
                <w:rFonts w:ascii="Times New Roman" w:hAnsi="Times New Roman" w:cs="Times New Roman"/>
                <w:sz w:val="24"/>
                <w:szCs w:val="24"/>
              </w:rPr>
              <w:t>1</w:t>
            </w:r>
          </w:p>
        </w:tc>
      </w:tr>
      <w:tr w:rsidR="002B6A71" w:rsidTr="00683187">
        <w:trPr>
          <w:trHeight w:val="266"/>
        </w:trPr>
        <w:tc>
          <w:tcPr>
            <w:tcW w:w="206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VI</w:t>
            </w:r>
          </w:p>
        </w:tc>
        <w:tc>
          <w:tcPr>
            <w:tcW w:w="136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16</w:t>
            </w:r>
          </w:p>
        </w:tc>
        <w:tc>
          <w:tcPr>
            <w:tcW w:w="144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13</w:t>
            </w:r>
          </w:p>
        </w:tc>
        <w:tc>
          <w:tcPr>
            <w:tcW w:w="1400" w:type="dxa"/>
            <w:tcBorders>
              <w:top w:val="nil"/>
              <w:left w:val="nil"/>
              <w:bottom w:val="single" w:sz="8" w:space="0" w:color="auto"/>
              <w:right w:val="single" w:sz="8" w:space="0" w:color="auto"/>
            </w:tcBorders>
            <w:vAlign w:val="bottom"/>
          </w:tcPr>
          <w:p w:rsidR="002B6A71" w:rsidRDefault="006D0E3F"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0</w:t>
            </w:r>
          </w:p>
        </w:tc>
        <w:tc>
          <w:tcPr>
            <w:tcW w:w="166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3</w:t>
            </w:r>
          </w:p>
        </w:tc>
      </w:tr>
      <w:tr w:rsidR="002B6A71" w:rsidTr="00683187">
        <w:trPr>
          <w:trHeight w:val="266"/>
        </w:trPr>
        <w:tc>
          <w:tcPr>
            <w:tcW w:w="206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VII</w:t>
            </w:r>
          </w:p>
        </w:tc>
        <w:tc>
          <w:tcPr>
            <w:tcW w:w="136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16</w:t>
            </w:r>
          </w:p>
        </w:tc>
        <w:tc>
          <w:tcPr>
            <w:tcW w:w="144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11</w:t>
            </w:r>
          </w:p>
        </w:tc>
        <w:tc>
          <w:tcPr>
            <w:tcW w:w="1400" w:type="dxa"/>
            <w:tcBorders>
              <w:top w:val="nil"/>
              <w:left w:val="nil"/>
              <w:bottom w:val="single" w:sz="8" w:space="0" w:color="auto"/>
              <w:right w:val="single" w:sz="8" w:space="0" w:color="auto"/>
            </w:tcBorders>
            <w:vAlign w:val="bottom"/>
          </w:tcPr>
          <w:p w:rsidR="002B6A71" w:rsidRDefault="00635BB5"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0</w:t>
            </w:r>
          </w:p>
        </w:tc>
        <w:tc>
          <w:tcPr>
            <w:tcW w:w="166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5</w:t>
            </w:r>
          </w:p>
        </w:tc>
      </w:tr>
      <w:tr w:rsidR="002B6A71" w:rsidTr="00683187">
        <w:trPr>
          <w:trHeight w:val="266"/>
        </w:trPr>
        <w:tc>
          <w:tcPr>
            <w:tcW w:w="206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VIII</w:t>
            </w:r>
          </w:p>
        </w:tc>
        <w:tc>
          <w:tcPr>
            <w:tcW w:w="136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9</w:t>
            </w:r>
          </w:p>
        </w:tc>
        <w:tc>
          <w:tcPr>
            <w:tcW w:w="1440" w:type="dxa"/>
            <w:tcBorders>
              <w:top w:val="nil"/>
              <w:left w:val="nil"/>
              <w:bottom w:val="single" w:sz="8" w:space="0" w:color="auto"/>
              <w:right w:val="single" w:sz="8" w:space="0" w:color="auto"/>
            </w:tcBorders>
            <w:vAlign w:val="bottom"/>
          </w:tcPr>
          <w:p w:rsidR="002B6A71" w:rsidRDefault="007C4C16"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6</w:t>
            </w:r>
          </w:p>
        </w:tc>
        <w:tc>
          <w:tcPr>
            <w:tcW w:w="1400" w:type="dxa"/>
            <w:tcBorders>
              <w:top w:val="nil"/>
              <w:left w:val="nil"/>
              <w:bottom w:val="single" w:sz="8" w:space="0" w:color="auto"/>
              <w:right w:val="single" w:sz="8" w:space="0" w:color="auto"/>
            </w:tcBorders>
            <w:vAlign w:val="bottom"/>
          </w:tcPr>
          <w:p w:rsidR="002B6A71" w:rsidRDefault="00635BB5"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0</w:t>
            </w:r>
          </w:p>
        </w:tc>
        <w:tc>
          <w:tcPr>
            <w:tcW w:w="166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3</w:t>
            </w:r>
          </w:p>
        </w:tc>
      </w:tr>
      <w:tr w:rsidR="002B6A71" w:rsidTr="00683187">
        <w:trPr>
          <w:trHeight w:val="268"/>
        </w:trPr>
        <w:tc>
          <w:tcPr>
            <w:tcW w:w="2060" w:type="dxa"/>
            <w:tcBorders>
              <w:top w:val="nil"/>
              <w:left w:val="single" w:sz="8" w:space="0" w:color="auto"/>
              <w:bottom w:val="single" w:sz="8" w:space="0" w:color="auto"/>
              <w:right w:val="single" w:sz="8" w:space="0" w:color="auto"/>
            </w:tcBorders>
            <w:vAlign w:val="bottom"/>
          </w:tcPr>
          <w:p w:rsidR="002B6A71" w:rsidRPr="008D1D33" w:rsidRDefault="002B6A71" w:rsidP="00683187">
            <w:pPr>
              <w:widowControl w:val="0"/>
              <w:autoSpaceDE w:val="0"/>
              <w:autoSpaceDN w:val="0"/>
              <w:adjustRightInd w:val="0"/>
              <w:spacing w:after="0" w:line="264" w:lineRule="exact"/>
              <w:ind w:left="120"/>
              <w:rPr>
                <w:rFonts w:ascii="Times New Roman" w:hAnsi="Times New Roman" w:cs="Times New Roman"/>
                <w:sz w:val="20"/>
                <w:szCs w:val="24"/>
              </w:rPr>
            </w:pPr>
            <w:r w:rsidRPr="008D1D33">
              <w:rPr>
                <w:rFonts w:ascii="Times New Roman" w:hAnsi="Times New Roman" w:cs="Times New Roman"/>
                <w:b/>
                <w:bCs/>
                <w:sz w:val="20"/>
                <w:szCs w:val="24"/>
              </w:rPr>
              <w:t>GIMNAZIAL</w:t>
            </w:r>
          </w:p>
        </w:tc>
        <w:tc>
          <w:tcPr>
            <w:tcW w:w="1360" w:type="dxa"/>
            <w:tcBorders>
              <w:top w:val="nil"/>
              <w:left w:val="nil"/>
              <w:bottom w:val="single" w:sz="8" w:space="0" w:color="auto"/>
              <w:right w:val="single" w:sz="8" w:space="0" w:color="auto"/>
            </w:tcBorders>
            <w:vAlign w:val="bottom"/>
          </w:tcPr>
          <w:p w:rsidR="002B6A71" w:rsidRPr="008D1D33" w:rsidRDefault="002B6A71" w:rsidP="00683187">
            <w:pPr>
              <w:widowControl w:val="0"/>
              <w:autoSpaceDE w:val="0"/>
              <w:autoSpaceDN w:val="0"/>
              <w:adjustRightInd w:val="0"/>
              <w:spacing w:after="0" w:line="264" w:lineRule="exact"/>
              <w:ind w:left="100"/>
              <w:rPr>
                <w:rFonts w:ascii="Times New Roman" w:hAnsi="Times New Roman" w:cs="Times New Roman"/>
                <w:sz w:val="20"/>
                <w:szCs w:val="24"/>
              </w:rPr>
            </w:pPr>
          </w:p>
        </w:tc>
        <w:tc>
          <w:tcPr>
            <w:tcW w:w="1440" w:type="dxa"/>
            <w:tcBorders>
              <w:top w:val="nil"/>
              <w:left w:val="nil"/>
              <w:bottom w:val="single" w:sz="8" w:space="0" w:color="auto"/>
              <w:right w:val="single" w:sz="8" w:space="0" w:color="auto"/>
            </w:tcBorders>
            <w:vAlign w:val="bottom"/>
          </w:tcPr>
          <w:p w:rsidR="002B6A71" w:rsidRPr="008D1D33" w:rsidRDefault="002B6A71" w:rsidP="00683187">
            <w:pPr>
              <w:widowControl w:val="0"/>
              <w:autoSpaceDE w:val="0"/>
              <w:autoSpaceDN w:val="0"/>
              <w:adjustRightInd w:val="0"/>
              <w:spacing w:after="0" w:line="264" w:lineRule="exact"/>
              <w:ind w:left="100"/>
              <w:rPr>
                <w:rFonts w:ascii="Times New Roman" w:hAnsi="Times New Roman" w:cs="Times New Roman"/>
                <w:sz w:val="20"/>
                <w:szCs w:val="24"/>
              </w:rPr>
            </w:pPr>
          </w:p>
        </w:tc>
        <w:tc>
          <w:tcPr>
            <w:tcW w:w="1400" w:type="dxa"/>
            <w:tcBorders>
              <w:top w:val="nil"/>
              <w:left w:val="nil"/>
              <w:bottom w:val="single" w:sz="8" w:space="0" w:color="auto"/>
              <w:right w:val="single" w:sz="8" w:space="0" w:color="auto"/>
            </w:tcBorders>
            <w:vAlign w:val="bottom"/>
          </w:tcPr>
          <w:p w:rsidR="002B6A71" w:rsidRPr="008D1D33" w:rsidRDefault="00B218B7" w:rsidP="00683187">
            <w:pPr>
              <w:widowControl w:val="0"/>
              <w:autoSpaceDE w:val="0"/>
              <w:autoSpaceDN w:val="0"/>
              <w:adjustRightInd w:val="0"/>
              <w:spacing w:after="0" w:line="264" w:lineRule="exact"/>
              <w:ind w:left="100"/>
              <w:rPr>
                <w:rFonts w:ascii="Times New Roman" w:hAnsi="Times New Roman" w:cs="Times New Roman"/>
                <w:sz w:val="20"/>
                <w:szCs w:val="24"/>
              </w:rPr>
            </w:pPr>
            <w:r w:rsidRPr="008D1D33">
              <w:rPr>
                <w:rFonts w:ascii="Times New Roman" w:hAnsi="Times New Roman" w:cs="Times New Roman"/>
                <w:sz w:val="20"/>
                <w:szCs w:val="24"/>
              </w:rPr>
              <w:t>0</w:t>
            </w:r>
          </w:p>
        </w:tc>
        <w:tc>
          <w:tcPr>
            <w:tcW w:w="1400" w:type="dxa"/>
            <w:tcBorders>
              <w:top w:val="nil"/>
              <w:left w:val="nil"/>
              <w:bottom w:val="single" w:sz="8" w:space="0" w:color="auto"/>
              <w:right w:val="single" w:sz="8" w:space="0" w:color="auto"/>
            </w:tcBorders>
            <w:vAlign w:val="bottom"/>
          </w:tcPr>
          <w:p w:rsidR="002B6A71" w:rsidRPr="008D1D33" w:rsidRDefault="002B6A71" w:rsidP="00683187">
            <w:pPr>
              <w:widowControl w:val="0"/>
              <w:autoSpaceDE w:val="0"/>
              <w:autoSpaceDN w:val="0"/>
              <w:adjustRightInd w:val="0"/>
              <w:spacing w:after="0" w:line="264" w:lineRule="exact"/>
              <w:ind w:left="100"/>
              <w:rPr>
                <w:rFonts w:ascii="Times New Roman" w:hAnsi="Times New Roman" w:cs="Times New Roman"/>
                <w:sz w:val="20"/>
                <w:szCs w:val="24"/>
              </w:rPr>
            </w:pPr>
            <w:r w:rsidRPr="008D1D33">
              <w:rPr>
                <w:rFonts w:ascii="Times New Roman" w:hAnsi="Times New Roman" w:cs="Times New Roman"/>
                <w:b/>
                <w:bCs/>
                <w:sz w:val="20"/>
                <w:szCs w:val="24"/>
              </w:rPr>
              <w:t>0</w:t>
            </w:r>
          </w:p>
        </w:tc>
        <w:tc>
          <w:tcPr>
            <w:tcW w:w="1660" w:type="dxa"/>
            <w:tcBorders>
              <w:top w:val="nil"/>
              <w:left w:val="nil"/>
              <w:bottom w:val="single" w:sz="8" w:space="0" w:color="auto"/>
              <w:right w:val="single" w:sz="8" w:space="0" w:color="auto"/>
            </w:tcBorders>
            <w:vAlign w:val="bottom"/>
          </w:tcPr>
          <w:p w:rsidR="002B6A71" w:rsidRPr="008D1D33" w:rsidRDefault="009B00AE" w:rsidP="00683187">
            <w:pPr>
              <w:widowControl w:val="0"/>
              <w:autoSpaceDE w:val="0"/>
              <w:autoSpaceDN w:val="0"/>
              <w:adjustRightInd w:val="0"/>
              <w:spacing w:after="0" w:line="264" w:lineRule="exact"/>
              <w:ind w:left="100"/>
              <w:rPr>
                <w:rFonts w:ascii="Times New Roman" w:hAnsi="Times New Roman" w:cs="Times New Roman"/>
                <w:sz w:val="20"/>
                <w:szCs w:val="24"/>
              </w:rPr>
            </w:pPr>
            <w:r>
              <w:rPr>
                <w:rFonts w:ascii="Times New Roman" w:hAnsi="Times New Roman" w:cs="Times New Roman"/>
                <w:sz w:val="20"/>
                <w:szCs w:val="24"/>
              </w:rPr>
              <w:t>0</w:t>
            </w:r>
          </w:p>
        </w:tc>
      </w:tr>
      <w:tr w:rsidR="002B6A71" w:rsidTr="00683187">
        <w:trPr>
          <w:trHeight w:val="267"/>
        </w:trPr>
        <w:tc>
          <w:tcPr>
            <w:tcW w:w="2060" w:type="dxa"/>
            <w:tcBorders>
              <w:top w:val="nil"/>
              <w:left w:val="single" w:sz="8" w:space="0" w:color="auto"/>
              <w:bottom w:val="single" w:sz="8" w:space="0" w:color="auto"/>
              <w:right w:val="single" w:sz="8" w:space="0" w:color="auto"/>
            </w:tcBorders>
            <w:vAlign w:val="bottom"/>
          </w:tcPr>
          <w:p w:rsidR="002B6A71" w:rsidRPr="008D1D33" w:rsidRDefault="002B6A71" w:rsidP="00683187">
            <w:pPr>
              <w:widowControl w:val="0"/>
              <w:autoSpaceDE w:val="0"/>
              <w:autoSpaceDN w:val="0"/>
              <w:adjustRightInd w:val="0"/>
              <w:spacing w:after="0" w:line="262" w:lineRule="exact"/>
              <w:ind w:left="120"/>
              <w:rPr>
                <w:rFonts w:ascii="Times New Roman" w:hAnsi="Times New Roman" w:cs="Times New Roman"/>
                <w:sz w:val="20"/>
                <w:szCs w:val="24"/>
              </w:rPr>
            </w:pPr>
            <w:r w:rsidRPr="008D1D33">
              <w:rPr>
                <w:rFonts w:ascii="Times New Roman" w:hAnsi="Times New Roman" w:cs="Times New Roman"/>
                <w:b/>
                <w:bCs/>
                <w:sz w:val="20"/>
                <w:szCs w:val="24"/>
              </w:rPr>
              <w:t>TOTAL</w:t>
            </w:r>
          </w:p>
        </w:tc>
        <w:tc>
          <w:tcPr>
            <w:tcW w:w="1360" w:type="dxa"/>
            <w:tcBorders>
              <w:top w:val="nil"/>
              <w:left w:val="nil"/>
              <w:bottom w:val="single" w:sz="8" w:space="0" w:color="auto"/>
              <w:right w:val="single" w:sz="8" w:space="0" w:color="auto"/>
            </w:tcBorders>
            <w:vAlign w:val="bottom"/>
          </w:tcPr>
          <w:p w:rsidR="002B6A71" w:rsidRPr="008D1D33" w:rsidRDefault="00952479" w:rsidP="00683187">
            <w:pPr>
              <w:widowControl w:val="0"/>
              <w:autoSpaceDE w:val="0"/>
              <w:autoSpaceDN w:val="0"/>
              <w:adjustRightInd w:val="0"/>
              <w:spacing w:after="0" w:line="262" w:lineRule="exact"/>
              <w:ind w:left="100"/>
              <w:rPr>
                <w:rFonts w:ascii="Times New Roman" w:hAnsi="Times New Roman" w:cs="Times New Roman"/>
                <w:sz w:val="20"/>
                <w:szCs w:val="24"/>
              </w:rPr>
            </w:pPr>
            <w:r>
              <w:rPr>
                <w:rFonts w:ascii="Times New Roman" w:hAnsi="Times New Roman" w:cs="Times New Roman"/>
                <w:sz w:val="20"/>
                <w:szCs w:val="24"/>
              </w:rPr>
              <w:t>52</w:t>
            </w:r>
          </w:p>
        </w:tc>
        <w:tc>
          <w:tcPr>
            <w:tcW w:w="1440" w:type="dxa"/>
            <w:tcBorders>
              <w:top w:val="nil"/>
              <w:left w:val="nil"/>
              <w:bottom w:val="single" w:sz="8" w:space="0" w:color="auto"/>
              <w:right w:val="single" w:sz="8" w:space="0" w:color="auto"/>
            </w:tcBorders>
            <w:vAlign w:val="bottom"/>
          </w:tcPr>
          <w:p w:rsidR="002B6A71" w:rsidRPr="008D1D33" w:rsidRDefault="00952479" w:rsidP="00683187">
            <w:pPr>
              <w:widowControl w:val="0"/>
              <w:autoSpaceDE w:val="0"/>
              <w:autoSpaceDN w:val="0"/>
              <w:adjustRightInd w:val="0"/>
              <w:spacing w:after="0" w:line="262" w:lineRule="exact"/>
              <w:ind w:left="100"/>
              <w:rPr>
                <w:rFonts w:ascii="Times New Roman" w:hAnsi="Times New Roman" w:cs="Times New Roman"/>
                <w:sz w:val="20"/>
                <w:szCs w:val="24"/>
              </w:rPr>
            </w:pPr>
            <w:r>
              <w:rPr>
                <w:rFonts w:ascii="Times New Roman" w:hAnsi="Times New Roman" w:cs="Times New Roman"/>
                <w:sz w:val="20"/>
                <w:szCs w:val="24"/>
              </w:rPr>
              <w:t>40</w:t>
            </w:r>
          </w:p>
        </w:tc>
        <w:tc>
          <w:tcPr>
            <w:tcW w:w="1400" w:type="dxa"/>
            <w:tcBorders>
              <w:top w:val="nil"/>
              <w:left w:val="nil"/>
              <w:bottom w:val="single" w:sz="8" w:space="0" w:color="auto"/>
              <w:right w:val="single" w:sz="8" w:space="0" w:color="auto"/>
            </w:tcBorders>
            <w:vAlign w:val="bottom"/>
          </w:tcPr>
          <w:p w:rsidR="002B6A71" w:rsidRPr="008D1D33" w:rsidRDefault="009248FF" w:rsidP="00683187">
            <w:pPr>
              <w:widowControl w:val="0"/>
              <w:autoSpaceDE w:val="0"/>
              <w:autoSpaceDN w:val="0"/>
              <w:adjustRightInd w:val="0"/>
              <w:spacing w:after="0" w:line="262" w:lineRule="exact"/>
              <w:ind w:left="100"/>
              <w:rPr>
                <w:rFonts w:ascii="Times New Roman" w:hAnsi="Times New Roman" w:cs="Times New Roman"/>
                <w:sz w:val="20"/>
                <w:szCs w:val="24"/>
              </w:rPr>
            </w:pPr>
            <w:r w:rsidRPr="008D1D33">
              <w:rPr>
                <w:rFonts w:ascii="Times New Roman" w:hAnsi="Times New Roman" w:cs="Times New Roman"/>
                <w:sz w:val="20"/>
                <w:szCs w:val="24"/>
              </w:rPr>
              <w:t>0</w:t>
            </w:r>
          </w:p>
        </w:tc>
        <w:tc>
          <w:tcPr>
            <w:tcW w:w="1400" w:type="dxa"/>
            <w:tcBorders>
              <w:top w:val="nil"/>
              <w:left w:val="nil"/>
              <w:bottom w:val="single" w:sz="8" w:space="0" w:color="auto"/>
              <w:right w:val="single" w:sz="8" w:space="0" w:color="auto"/>
            </w:tcBorders>
            <w:vAlign w:val="bottom"/>
          </w:tcPr>
          <w:p w:rsidR="002B6A71" w:rsidRPr="008D1D33" w:rsidRDefault="002B6A71" w:rsidP="00683187">
            <w:pPr>
              <w:widowControl w:val="0"/>
              <w:autoSpaceDE w:val="0"/>
              <w:autoSpaceDN w:val="0"/>
              <w:adjustRightInd w:val="0"/>
              <w:spacing w:after="0" w:line="262" w:lineRule="exact"/>
              <w:ind w:left="100"/>
              <w:rPr>
                <w:rFonts w:ascii="Times New Roman" w:hAnsi="Times New Roman" w:cs="Times New Roman"/>
                <w:sz w:val="20"/>
                <w:szCs w:val="24"/>
              </w:rPr>
            </w:pPr>
            <w:r w:rsidRPr="008D1D33">
              <w:rPr>
                <w:rFonts w:ascii="Times New Roman" w:hAnsi="Times New Roman" w:cs="Times New Roman"/>
                <w:b/>
                <w:bCs/>
                <w:sz w:val="20"/>
                <w:szCs w:val="24"/>
              </w:rPr>
              <w:t>0</w:t>
            </w:r>
          </w:p>
        </w:tc>
        <w:tc>
          <w:tcPr>
            <w:tcW w:w="1660" w:type="dxa"/>
            <w:tcBorders>
              <w:top w:val="nil"/>
              <w:left w:val="nil"/>
              <w:bottom w:val="single" w:sz="8" w:space="0" w:color="auto"/>
              <w:right w:val="single" w:sz="8" w:space="0" w:color="auto"/>
            </w:tcBorders>
            <w:vAlign w:val="bottom"/>
          </w:tcPr>
          <w:p w:rsidR="002B6A71" w:rsidRPr="008D1D33" w:rsidRDefault="00952479" w:rsidP="00683187">
            <w:pPr>
              <w:widowControl w:val="0"/>
              <w:autoSpaceDE w:val="0"/>
              <w:autoSpaceDN w:val="0"/>
              <w:adjustRightInd w:val="0"/>
              <w:spacing w:after="0" w:line="262" w:lineRule="exact"/>
              <w:ind w:left="100"/>
              <w:rPr>
                <w:rFonts w:ascii="Times New Roman" w:hAnsi="Times New Roman" w:cs="Times New Roman"/>
                <w:sz w:val="20"/>
                <w:szCs w:val="24"/>
              </w:rPr>
            </w:pPr>
            <w:r>
              <w:rPr>
                <w:rFonts w:ascii="Times New Roman" w:hAnsi="Times New Roman" w:cs="Times New Roman"/>
                <w:sz w:val="20"/>
                <w:szCs w:val="24"/>
              </w:rPr>
              <w:t>12</w:t>
            </w:r>
          </w:p>
        </w:tc>
      </w:tr>
    </w:tbl>
    <w:p w:rsidR="002B6A71" w:rsidRDefault="002B6A71" w:rsidP="002B6A71">
      <w:pPr>
        <w:jc w:val="both"/>
        <w:rPr>
          <w:rFonts w:ascii="Times New Roman" w:hAnsi="Times New Roman" w:cs="Times New Roman"/>
        </w:rPr>
      </w:pPr>
    </w:p>
    <w:p w:rsidR="002B6A71" w:rsidRDefault="002B6A71" w:rsidP="002B6A7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Promovabilitatea pe clase se prezintă astfel:</w:t>
      </w:r>
    </w:p>
    <w:p w:rsidR="002B6A71" w:rsidRDefault="002B6A71" w:rsidP="002B6A71">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240"/>
        <w:gridCol w:w="2220"/>
        <w:gridCol w:w="2200"/>
        <w:gridCol w:w="2220"/>
      </w:tblGrid>
      <w:tr w:rsidR="002B6A71" w:rsidTr="00683187">
        <w:trPr>
          <w:trHeight w:val="278"/>
        </w:trPr>
        <w:tc>
          <w:tcPr>
            <w:tcW w:w="2240" w:type="dxa"/>
            <w:tcBorders>
              <w:top w:val="single" w:sz="8" w:space="0" w:color="auto"/>
              <w:left w:val="single" w:sz="8" w:space="0" w:color="auto"/>
              <w:bottom w:val="nil"/>
              <w:right w:val="single" w:sz="8" w:space="0" w:color="auto"/>
            </w:tcBorders>
            <w:vAlign w:val="bottom"/>
          </w:tcPr>
          <w:p w:rsidR="002B6A71" w:rsidRDefault="002B6A71" w:rsidP="0068318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Clasa</w:t>
            </w:r>
          </w:p>
        </w:tc>
        <w:tc>
          <w:tcPr>
            <w:tcW w:w="2220" w:type="dxa"/>
            <w:tcBorders>
              <w:top w:val="single" w:sz="8" w:space="0" w:color="auto"/>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Elevi la sfâr</w:t>
            </w:r>
            <w:r>
              <w:rPr>
                <w:rFonts w:ascii="Cambria Math" w:hAnsi="Cambria Math" w:cs="Cambria Math"/>
                <w:w w:val="99"/>
                <w:sz w:val="24"/>
                <w:szCs w:val="24"/>
              </w:rPr>
              <w:t>ș</w:t>
            </w:r>
            <w:r>
              <w:rPr>
                <w:rFonts w:ascii="Times New Roman" w:hAnsi="Times New Roman" w:cs="Times New Roman"/>
                <w:w w:val="99"/>
                <w:sz w:val="24"/>
                <w:szCs w:val="24"/>
              </w:rPr>
              <w:t>it</w:t>
            </w:r>
          </w:p>
        </w:tc>
        <w:tc>
          <w:tcPr>
            <w:tcW w:w="2200" w:type="dxa"/>
            <w:tcBorders>
              <w:top w:val="single" w:sz="8" w:space="0" w:color="auto"/>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Elevi promovaţi</w:t>
            </w:r>
          </w:p>
        </w:tc>
        <w:tc>
          <w:tcPr>
            <w:tcW w:w="2220" w:type="dxa"/>
            <w:tcBorders>
              <w:top w:val="single" w:sz="8" w:space="0" w:color="auto"/>
              <w:left w:val="nil"/>
              <w:bottom w:val="nil"/>
              <w:right w:val="single" w:sz="8" w:space="0" w:color="auto"/>
            </w:tcBorders>
            <w:vAlign w:val="bottom"/>
          </w:tcPr>
          <w:p w:rsidR="002B6A71" w:rsidRDefault="002B6A71" w:rsidP="00683187">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Promovabilitate</w:t>
            </w:r>
          </w:p>
        </w:tc>
      </w:tr>
      <w:tr w:rsidR="002B6A71" w:rsidTr="00683187">
        <w:trPr>
          <w:trHeight w:val="281"/>
        </w:trPr>
        <w:tc>
          <w:tcPr>
            <w:tcW w:w="224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Sem I</w:t>
            </w:r>
            <w:r w:rsidR="006A5E18">
              <w:rPr>
                <w:rFonts w:ascii="Times New Roman" w:hAnsi="Times New Roman" w:cs="Times New Roman"/>
                <w:sz w:val="24"/>
                <w:szCs w:val="24"/>
              </w:rPr>
              <w:t>/sem II</w:t>
            </w:r>
          </w:p>
        </w:tc>
        <w:tc>
          <w:tcPr>
            <w:tcW w:w="22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 % )</w:t>
            </w:r>
          </w:p>
        </w:tc>
      </w:tr>
      <w:tr w:rsidR="002B6A71" w:rsidTr="00683187">
        <w:trPr>
          <w:trHeight w:val="266"/>
        </w:trPr>
        <w:tc>
          <w:tcPr>
            <w:tcW w:w="224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Preg</w:t>
            </w:r>
          </w:p>
        </w:tc>
        <w:tc>
          <w:tcPr>
            <w:tcW w:w="222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17</w:t>
            </w:r>
          </w:p>
        </w:tc>
        <w:tc>
          <w:tcPr>
            <w:tcW w:w="220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r w:rsidR="00952479">
              <w:rPr>
                <w:rFonts w:ascii="Times New Roman" w:hAnsi="Times New Roman" w:cs="Times New Roman"/>
                <w:w w:val="99"/>
                <w:sz w:val="24"/>
                <w:szCs w:val="24"/>
              </w:rPr>
              <w:t>7</w:t>
            </w:r>
          </w:p>
        </w:tc>
        <w:tc>
          <w:tcPr>
            <w:tcW w:w="222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100</w:t>
            </w:r>
          </w:p>
        </w:tc>
      </w:tr>
      <w:tr w:rsidR="002B6A71" w:rsidTr="00683187">
        <w:trPr>
          <w:trHeight w:val="266"/>
        </w:trPr>
        <w:tc>
          <w:tcPr>
            <w:tcW w:w="224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I</w:t>
            </w:r>
          </w:p>
        </w:tc>
        <w:tc>
          <w:tcPr>
            <w:tcW w:w="222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r w:rsidR="00952479">
              <w:rPr>
                <w:rFonts w:ascii="Times New Roman" w:hAnsi="Times New Roman" w:cs="Times New Roman"/>
                <w:w w:val="99"/>
                <w:sz w:val="24"/>
                <w:szCs w:val="24"/>
              </w:rPr>
              <w:t>4/4</w:t>
            </w:r>
          </w:p>
        </w:tc>
        <w:tc>
          <w:tcPr>
            <w:tcW w:w="220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14</w:t>
            </w:r>
          </w:p>
        </w:tc>
        <w:tc>
          <w:tcPr>
            <w:tcW w:w="222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100</w:t>
            </w:r>
          </w:p>
        </w:tc>
      </w:tr>
      <w:tr w:rsidR="002B6A71" w:rsidTr="00683187">
        <w:trPr>
          <w:trHeight w:val="266"/>
        </w:trPr>
        <w:tc>
          <w:tcPr>
            <w:tcW w:w="224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II</w:t>
            </w:r>
          </w:p>
        </w:tc>
        <w:tc>
          <w:tcPr>
            <w:tcW w:w="222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9/9</w:t>
            </w:r>
          </w:p>
        </w:tc>
        <w:tc>
          <w:tcPr>
            <w:tcW w:w="220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9</w:t>
            </w:r>
          </w:p>
        </w:tc>
        <w:tc>
          <w:tcPr>
            <w:tcW w:w="2220" w:type="dxa"/>
            <w:tcBorders>
              <w:top w:val="nil"/>
              <w:left w:val="nil"/>
              <w:bottom w:val="single" w:sz="8" w:space="0" w:color="auto"/>
              <w:right w:val="single" w:sz="8" w:space="0" w:color="auto"/>
            </w:tcBorders>
            <w:vAlign w:val="bottom"/>
          </w:tcPr>
          <w:p w:rsidR="002B6A71" w:rsidRDefault="007A1F3E"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100</w:t>
            </w:r>
          </w:p>
        </w:tc>
      </w:tr>
      <w:tr w:rsidR="002B6A71" w:rsidTr="00683187">
        <w:trPr>
          <w:trHeight w:val="266"/>
        </w:trPr>
        <w:tc>
          <w:tcPr>
            <w:tcW w:w="224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III</w:t>
            </w:r>
          </w:p>
        </w:tc>
        <w:tc>
          <w:tcPr>
            <w:tcW w:w="222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15/16</w:t>
            </w:r>
          </w:p>
        </w:tc>
        <w:tc>
          <w:tcPr>
            <w:tcW w:w="220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16</w:t>
            </w:r>
          </w:p>
        </w:tc>
        <w:tc>
          <w:tcPr>
            <w:tcW w:w="222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100</w:t>
            </w:r>
          </w:p>
        </w:tc>
      </w:tr>
      <w:tr w:rsidR="002B6A71" w:rsidTr="00683187">
        <w:trPr>
          <w:trHeight w:val="266"/>
        </w:trPr>
        <w:tc>
          <w:tcPr>
            <w:tcW w:w="224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IV</w:t>
            </w:r>
          </w:p>
        </w:tc>
        <w:tc>
          <w:tcPr>
            <w:tcW w:w="222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11/13</w:t>
            </w:r>
          </w:p>
        </w:tc>
        <w:tc>
          <w:tcPr>
            <w:tcW w:w="220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13</w:t>
            </w:r>
          </w:p>
        </w:tc>
        <w:tc>
          <w:tcPr>
            <w:tcW w:w="2220" w:type="dxa"/>
            <w:tcBorders>
              <w:top w:val="nil"/>
              <w:left w:val="nil"/>
              <w:bottom w:val="single" w:sz="8" w:space="0" w:color="auto"/>
              <w:right w:val="single" w:sz="8" w:space="0" w:color="auto"/>
            </w:tcBorders>
            <w:vAlign w:val="bottom"/>
          </w:tcPr>
          <w:p w:rsidR="002B6A71" w:rsidRDefault="00635BB5"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9</w:t>
            </w:r>
            <w:r w:rsidR="00095D1F">
              <w:rPr>
                <w:rFonts w:ascii="Times New Roman" w:hAnsi="Times New Roman" w:cs="Times New Roman"/>
                <w:w w:val="99"/>
                <w:sz w:val="24"/>
                <w:szCs w:val="24"/>
              </w:rPr>
              <w:t>9</w:t>
            </w:r>
          </w:p>
        </w:tc>
      </w:tr>
      <w:tr w:rsidR="002B6A71" w:rsidTr="00683187">
        <w:trPr>
          <w:trHeight w:val="266"/>
        </w:trPr>
        <w:tc>
          <w:tcPr>
            <w:tcW w:w="224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V</w:t>
            </w:r>
          </w:p>
        </w:tc>
        <w:tc>
          <w:tcPr>
            <w:tcW w:w="222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11/11</w:t>
            </w:r>
          </w:p>
        </w:tc>
        <w:tc>
          <w:tcPr>
            <w:tcW w:w="220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2220" w:type="dxa"/>
            <w:tcBorders>
              <w:top w:val="nil"/>
              <w:left w:val="nil"/>
              <w:bottom w:val="single" w:sz="8" w:space="0" w:color="auto"/>
              <w:right w:val="single" w:sz="8" w:space="0" w:color="auto"/>
            </w:tcBorders>
            <w:vAlign w:val="bottom"/>
          </w:tcPr>
          <w:p w:rsidR="002B6A71" w:rsidRDefault="00B8561C"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10</w:t>
            </w:r>
            <w:r w:rsidR="00635BB5">
              <w:rPr>
                <w:rFonts w:ascii="Times New Roman" w:hAnsi="Times New Roman" w:cs="Times New Roman"/>
                <w:w w:val="99"/>
                <w:sz w:val="24"/>
                <w:szCs w:val="24"/>
              </w:rPr>
              <w:t>0</w:t>
            </w:r>
          </w:p>
        </w:tc>
      </w:tr>
      <w:tr w:rsidR="002B6A71" w:rsidTr="00683187">
        <w:trPr>
          <w:trHeight w:val="268"/>
        </w:trPr>
        <w:tc>
          <w:tcPr>
            <w:tcW w:w="224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VI</w:t>
            </w:r>
          </w:p>
        </w:tc>
        <w:tc>
          <w:tcPr>
            <w:tcW w:w="222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16/16</w:t>
            </w:r>
          </w:p>
        </w:tc>
        <w:tc>
          <w:tcPr>
            <w:tcW w:w="2200" w:type="dxa"/>
            <w:tcBorders>
              <w:top w:val="nil"/>
              <w:left w:val="nil"/>
              <w:bottom w:val="single" w:sz="8" w:space="0" w:color="auto"/>
              <w:right w:val="single" w:sz="8" w:space="0" w:color="auto"/>
            </w:tcBorders>
            <w:vAlign w:val="bottom"/>
          </w:tcPr>
          <w:p w:rsidR="002B6A71" w:rsidRDefault="00635BB5"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1</w:t>
            </w:r>
            <w:r w:rsidR="00952479">
              <w:rPr>
                <w:rFonts w:ascii="Times New Roman" w:hAnsi="Times New Roman" w:cs="Times New Roman"/>
                <w:sz w:val="24"/>
                <w:szCs w:val="24"/>
              </w:rPr>
              <w:t>3</w:t>
            </w:r>
          </w:p>
        </w:tc>
        <w:tc>
          <w:tcPr>
            <w:tcW w:w="2220" w:type="dxa"/>
            <w:tcBorders>
              <w:top w:val="nil"/>
              <w:left w:val="nil"/>
              <w:bottom w:val="single" w:sz="8" w:space="0" w:color="auto"/>
              <w:right w:val="single" w:sz="8" w:space="0" w:color="auto"/>
            </w:tcBorders>
            <w:vAlign w:val="bottom"/>
          </w:tcPr>
          <w:p w:rsidR="002B6A71" w:rsidRDefault="00B8561C"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10</w:t>
            </w:r>
            <w:r w:rsidR="00635BB5">
              <w:rPr>
                <w:rFonts w:ascii="Times New Roman" w:hAnsi="Times New Roman" w:cs="Times New Roman"/>
                <w:w w:val="99"/>
                <w:sz w:val="24"/>
                <w:szCs w:val="24"/>
              </w:rPr>
              <w:t>0</w:t>
            </w:r>
          </w:p>
        </w:tc>
      </w:tr>
      <w:tr w:rsidR="002B6A71" w:rsidTr="00683187">
        <w:trPr>
          <w:trHeight w:val="266"/>
        </w:trPr>
        <w:tc>
          <w:tcPr>
            <w:tcW w:w="224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VII</w:t>
            </w:r>
          </w:p>
        </w:tc>
        <w:tc>
          <w:tcPr>
            <w:tcW w:w="222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16/16</w:t>
            </w:r>
          </w:p>
        </w:tc>
        <w:tc>
          <w:tcPr>
            <w:tcW w:w="220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11</w:t>
            </w:r>
          </w:p>
        </w:tc>
        <w:tc>
          <w:tcPr>
            <w:tcW w:w="2220" w:type="dxa"/>
            <w:tcBorders>
              <w:top w:val="nil"/>
              <w:left w:val="nil"/>
              <w:bottom w:val="single" w:sz="8" w:space="0" w:color="auto"/>
              <w:right w:val="single" w:sz="8" w:space="0" w:color="auto"/>
            </w:tcBorders>
            <w:vAlign w:val="bottom"/>
          </w:tcPr>
          <w:p w:rsidR="002B6A71" w:rsidRDefault="00B8561C"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9</w:t>
            </w:r>
            <w:r w:rsidR="00670133">
              <w:rPr>
                <w:rFonts w:ascii="Times New Roman" w:hAnsi="Times New Roman" w:cs="Times New Roman"/>
                <w:w w:val="99"/>
                <w:sz w:val="24"/>
                <w:szCs w:val="24"/>
              </w:rPr>
              <w:t>0</w:t>
            </w:r>
          </w:p>
        </w:tc>
      </w:tr>
      <w:tr w:rsidR="002B6A71" w:rsidTr="00683187">
        <w:trPr>
          <w:trHeight w:val="266"/>
        </w:trPr>
        <w:tc>
          <w:tcPr>
            <w:tcW w:w="224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VIII</w:t>
            </w:r>
          </w:p>
        </w:tc>
        <w:tc>
          <w:tcPr>
            <w:tcW w:w="222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9/9</w:t>
            </w:r>
          </w:p>
        </w:tc>
        <w:tc>
          <w:tcPr>
            <w:tcW w:w="220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6</w:t>
            </w:r>
          </w:p>
        </w:tc>
        <w:tc>
          <w:tcPr>
            <w:tcW w:w="2220" w:type="dxa"/>
            <w:tcBorders>
              <w:top w:val="nil"/>
              <w:left w:val="nil"/>
              <w:bottom w:val="single" w:sz="8" w:space="0" w:color="auto"/>
              <w:right w:val="single" w:sz="8" w:space="0" w:color="auto"/>
            </w:tcBorders>
            <w:vAlign w:val="bottom"/>
          </w:tcPr>
          <w:p w:rsidR="002B6A71" w:rsidRDefault="00B8561C"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100</w:t>
            </w:r>
          </w:p>
        </w:tc>
      </w:tr>
      <w:tr w:rsidR="002B6A71" w:rsidTr="00683187">
        <w:trPr>
          <w:trHeight w:val="268"/>
        </w:trPr>
        <w:tc>
          <w:tcPr>
            <w:tcW w:w="2240" w:type="dxa"/>
            <w:tcBorders>
              <w:top w:val="nil"/>
              <w:left w:val="single" w:sz="8" w:space="0" w:color="auto"/>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b/>
                <w:bCs/>
                <w:w w:val="99"/>
                <w:sz w:val="24"/>
                <w:szCs w:val="24"/>
              </w:rPr>
              <w:t>TOTAL</w:t>
            </w:r>
          </w:p>
        </w:tc>
        <w:tc>
          <w:tcPr>
            <w:tcW w:w="222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sz w:val="24"/>
                <w:szCs w:val="24"/>
              </w:rPr>
              <w:t>115/121</w:t>
            </w:r>
          </w:p>
        </w:tc>
        <w:tc>
          <w:tcPr>
            <w:tcW w:w="2200" w:type="dxa"/>
            <w:tcBorders>
              <w:top w:val="nil"/>
              <w:left w:val="nil"/>
              <w:bottom w:val="single" w:sz="8" w:space="0" w:color="auto"/>
              <w:right w:val="single" w:sz="8" w:space="0" w:color="auto"/>
            </w:tcBorders>
            <w:vAlign w:val="bottom"/>
          </w:tcPr>
          <w:p w:rsidR="002B6A71" w:rsidRDefault="00952479" w:rsidP="00683187">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sz w:val="24"/>
                <w:szCs w:val="24"/>
              </w:rPr>
              <w:t>109</w:t>
            </w:r>
          </w:p>
        </w:tc>
        <w:tc>
          <w:tcPr>
            <w:tcW w:w="2220" w:type="dxa"/>
            <w:tcBorders>
              <w:top w:val="nil"/>
              <w:left w:val="nil"/>
              <w:bottom w:val="single" w:sz="8" w:space="0" w:color="auto"/>
              <w:right w:val="single" w:sz="8" w:space="0" w:color="auto"/>
            </w:tcBorders>
            <w:vAlign w:val="bottom"/>
          </w:tcPr>
          <w:p w:rsidR="002B6A71" w:rsidRDefault="002B6A71" w:rsidP="00683187">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b/>
                <w:bCs/>
                <w:w w:val="99"/>
                <w:sz w:val="24"/>
                <w:szCs w:val="24"/>
              </w:rPr>
              <w:t>90</w:t>
            </w:r>
          </w:p>
        </w:tc>
      </w:tr>
    </w:tbl>
    <w:p w:rsidR="002B6A71" w:rsidRDefault="002B6A71" w:rsidP="002B6A71">
      <w:pPr>
        <w:tabs>
          <w:tab w:val="left" w:pos="1620"/>
        </w:tabs>
        <w:rPr>
          <w:rFonts w:ascii="Times New Roman" w:hAnsi="Times New Roman" w:cs="Times New Roman"/>
        </w:rPr>
      </w:pPr>
    </w:p>
    <w:p w:rsidR="002B6A71" w:rsidRDefault="002B6A71" w:rsidP="002B6A7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Situaţia disciplinară - mediile la purtare:</w:t>
      </w:r>
    </w:p>
    <w:p w:rsidR="00A85DF8" w:rsidRDefault="00A85DF8" w:rsidP="002B6A71">
      <w:pPr>
        <w:widowControl w:val="0"/>
        <w:autoSpaceDE w:val="0"/>
        <w:autoSpaceDN w:val="0"/>
        <w:adjustRightInd w:val="0"/>
        <w:spacing w:after="0" w:line="240" w:lineRule="auto"/>
        <w:ind w:left="1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48"/>
        <w:gridCol w:w="1848"/>
        <w:gridCol w:w="1848"/>
        <w:gridCol w:w="1849"/>
        <w:gridCol w:w="1849"/>
      </w:tblGrid>
      <w:tr w:rsidR="002B6A71" w:rsidTr="002B6A71">
        <w:tc>
          <w:tcPr>
            <w:tcW w:w="1848" w:type="dxa"/>
          </w:tcPr>
          <w:p w:rsidR="002B6A71" w:rsidRDefault="002B6A71" w:rsidP="002B6A71">
            <w:pPr>
              <w:tabs>
                <w:tab w:val="left" w:pos="1620"/>
              </w:tabs>
              <w:rPr>
                <w:rFonts w:ascii="Times New Roman" w:hAnsi="Times New Roman" w:cs="Times New Roman"/>
              </w:rPr>
            </w:pPr>
            <w:r>
              <w:rPr>
                <w:rFonts w:ascii="Times New Roman" w:hAnsi="Times New Roman" w:cs="Times New Roman"/>
              </w:rPr>
              <w:t xml:space="preserve">Nivelul de </w:t>
            </w:r>
            <w:r>
              <w:rPr>
                <w:rFonts w:asciiTheme="minorEastAsia" w:hAnsiTheme="minorEastAsia" w:cstheme="minorEastAsia" w:hint="eastAsia"/>
              </w:rPr>
              <w:t>î</w:t>
            </w:r>
            <w:r>
              <w:rPr>
                <w:rFonts w:ascii="Times New Roman" w:hAnsi="Times New Roman" w:cs="Times New Roman"/>
              </w:rPr>
              <w:t>nv</w:t>
            </w:r>
            <w:r>
              <w:rPr>
                <w:rFonts w:asciiTheme="minorEastAsia" w:hAnsiTheme="minorEastAsia" w:cstheme="minorEastAsia" w:hint="eastAsia"/>
              </w:rPr>
              <w:t>ă</w:t>
            </w:r>
            <w:r>
              <w:rPr>
                <w:rFonts w:ascii="Times New Roman" w:hAnsi="Times New Roman" w:cs="Times New Roman"/>
              </w:rPr>
              <w:t>ţăm</w:t>
            </w:r>
            <w:r>
              <w:rPr>
                <w:rFonts w:asciiTheme="minorEastAsia" w:hAnsiTheme="minorEastAsia" w:cstheme="minorEastAsia" w:hint="eastAsia"/>
              </w:rPr>
              <w:t>â</w:t>
            </w:r>
            <w:r>
              <w:rPr>
                <w:rFonts w:ascii="Times New Roman" w:hAnsi="Times New Roman" w:cs="Times New Roman"/>
              </w:rPr>
              <w:t>nt</w:t>
            </w:r>
          </w:p>
        </w:tc>
        <w:tc>
          <w:tcPr>
            <w:tcW w:w="1848" w:type="dxa"/>
          </w:tcPr>
          <w:p w:rsidR="002B6A71" w:rsidRDefault="002B6A71" w:rsidP="002B6A71">
            <w:pPr>
              <w:tabs>
                <w:tab w:val="left" w:pos="1620"/>
              </w:tabs>
              <w:rPr>
                <w:rFonts w:ascii="Times New Roman" w:hAnsi="Times New Roman" w:cs="Times New Roman"/>
              </w:rPr>
            </w:pPr>
            <w:r>
              <w:rPr>
                <w:rFonts w:ascii="Times New Roman" w:hAnsi="Times New Roman" w:cs="Times New Roman"/>
              </w:rPr>
              <w:t>Medii FB/10</w:t>
            </w:r>
          </w:p>
        </w:tc>
        <w:tc>
          <w:tcPr>
            <w:tcW w:w="1848" w:type="dxa"/>
          </w:tcPr>
          <w:p w:rsidR="002B6A71" w:rsidRDefault="002B6A71" w:rsidP="002B6A71">
            <w:pPr>
              <w:tabs>
                <w:tab w:val="left" w:pos="1620"/>
              </w:tabs>
              <w:rPr>
                <w:rFonts w:ascii="Times New Roman" w:hAnsi="Times New Roman" w:cs="Times New Roman"/>
              </w:rPr>
            </w:pPr>
            <w:r>
              <w:rPr>
                <w:rFonts w:ascii="Times New Roman" w:hAnsi="Times New Roman" w:cs="Times New Roman"/>
              </w:rPr>
              <w:t xml:space="preserve">Medii de </w:t>
            </w:r>
            <w:r w:rsidR="00B36BEC">
              <w:rPr>
                <w:rFonts w:ascii="Times New Roman" w:hAnsi="Times New Roman" w:cs="Times New Roman"/>
              </w:rPr>
              <w:t>B/9</w:t>
            </w:r>
          </w:p>
        </w:tc>
        <w:tc>
          <w:tcPr>
            <w:tcW w:w="1849" w:type="dxa"/>
          </w:tcPr>
          <w:p w:rsidR="002B6A71" w:rsidRDefault="00B36BEC" w:rsidP="002B6A71">
            <w:pPr>
              <w:tabs>
                <w:tab w:val="left" w:pos="1620"/>
              </w:tabs>
              <w:rPr>
                <w:rFonts w:ascii="Times New Roman" w:hAnsi="Times New Roman" w:cs="Times New Roman"/>
              </w:rPr>
            </w:pPr>
            <w:r>
              <w:rPr>
                <w:rFonts w:ascii="Times New Roman" w:hAnsi="Times New Roman" w:cs="Times New Roman"/>
              </w:rPr>
              <w:t>Medii de S/8</w:t>
            </w:r>
          </w:p>
        </w:tc>
        <w:tc>
          <w:tcPr>
            <w:tcW w:w="1849" w:type="dxa"/>
          </w:tcPr>
          <w:p w:rsidR="002B6A71" w:rsidRDefault="00B36BEC" w:rsidP="002B6A71">
            <w:pPr>
              <w:tabs>
                <w:tab w:val="left" w:pos="1620"/>
              </w:tabs>
              <w:rPr>
                <w:rFonts w:ascii="Times New Roman" w:hAnsi="Times New Roman" w:cs="Times New Roman"/>
              </w:rPr>
            </w:pPr>
            <w:r>
              <w:rPr>
                <w:rFonts w:ascii="Times New Roman" w:hAnsi="Times New Roman" w:cs="Times New Roman"/>
              </w:rPr>
              <w:t>Medii de NS/&lt;7</w:t>
            </w:r>
          </w:p>
        </w:tc>
      </w:tr>
      <w:tr w:rsidR="002B6A71" w:rsidTr="002B6A71">
        <w:tc>
          <w:tcPr>
            <w:tcW w:w="1848" w:type="dxa"/>
          </w:tcPr>
          <w:p w:rsidR="002B6A71" w:rsidRDefault="002B6A71" w:rsidP="002B6A71">
            <w:pPr>
              <w:tabs>
                <w:tab w:val="left" w:pos="1620"/>
              </w:tabs>
              <w:rPr>
                <w:rFonts w:ascii="Times New Roman" w:hAnsi="Times New Roman" w:cs="Times New Roman"/>
              </w:rPr>
            </w:pPr>
            <w:r>
              <w:rPr>
                <w:rFonts w:ascii="Times New Roman" w:hAnsi="Times New Roman" w:cs="Times New Roman"/>
              </w:rPr>
              <w:t>PRIMAR</w:t>
            </w:r>
          </w:p>
        </w:tc>
        <w:tc>
          <w:tcPr>
            <w:tcW w:w="1848" w:type="dxa"/>
          </w:tcPr>
          <w:p w:rsidR="002B6A71" w:rsidRDefault="00D04303" w:rsidP="002B6A71">
            <w:pPr>
              <w:tabs>
                <w:tab w:val="left" w:pos="1620"/>
              </w:tabs>
              <w:rPr>
                <w:rFonts w:ascii="Times New Roman" w:hAnsi="Times New Roman" w:cs="Times New Roman"/>
              </w:rPr>
            </w:pPr>
            <w:r>
              <w:rPr>
                <w:rFonts w:ascii="Times New Roman" w:hAnsi="Times New Roman" w:cs="Times New Roman"/>
              </w:rPr>
              <w:t>18</w:t>
            </w:r>
          </w:p>
        </w:tc>
        <w:tc>
          <w:tcPr>
            <w:tcW w:w="1848" w:type="dxa"/>
          </w:tcPr>
          <w:p w:rsidR="002B6A71" w:rsidRDefault="00A240F6" w:rsidP="002B6A71">
            <w:pPr>
              <w:tabs>
                <w:tab w:val="left" w:pos="1620"/>
              </w:tabs>
              <w:rPr>
                <w:rFonts w:ascii="Times New Roman" w:hAnsi="Times New Roman" w:cs="Times New Roman"/>
              </w:rPr>
            </w:pPr>
            <w:r>
              <w:rPr>
                <w:rFonts w:ascii="Times New Roman" w:hAnsi="Times New Roman" w:cs="Times New Roman"/>
              </w:rPr>
              <w:t>12</w:t>
            </w:r>
          </w:p>
        </w:tc>
        <w:tc>
          <w:tcPr>
            <w:tcW w:w="1849" w:type="dxa"/>
          </w:tcPr>
          <w:p w:rsidR="002B6A71" w:rsidRDefault="00A240F6" w:rsidP="002B6A71">
            <w:pPr>
              <w:tabs>
                <w:tab w:val="left" w:pos="1620"/>
              </w:tabs>
              <w:rPr>
                <w:rFonts w:ascii="Times New Roman" w:hAnsi="Times New Roman" w:cs="Times New Roman"/>
              </w:rPr>
            </w:pPr>
            <w:r>
              <w:rPr>
                <w:rFonts w:ascii="Times New Roman" w:hAnsi="Times New Roman" w:cs="Times New Roman"/>
              </w:rPr>
              <w:t>14</w:t>
            </w:r>
          </w:p>
        </w:tc>
        <w:tc>
          <w:tcPr>
            <w:tcW w:w="1849" w:type="dxa"/>
          </w:tcPr>
          <w:p w:rsidR="002B6A71" w:rsidRDefault="00A240F6" w:rsidP="002B6A71">
            <w:pPr>
              <w:tabs>
                <w:tab w:val="left" w:pos="1620"/>
              </w:tabs>
              <w:rPr>
                <w:rFonts w:ascii="Times New Roman" w:hAnsi="Times New Roman" w:cs="Times New Roman"/>
              </w:rPr>
            </w:pPr>
            <w:r>
              <w:rPr>
                <w:rFonts w:ascii="Times New Roman" w:hAnsi="Times New Roman" w:cs="Times New Roman"/>
              </w:rPr>
              <w:t>0</w:t>
            </w:r>
          </w:p>
        </w:tc>
      </w:tr>
      <w:tr w:rsidR="002B6A71" w:rsidTr="002B6A71">
        <w:tc>
          <w:tcPr>
            <w:tcW w:w="1848" w:type="dxa"/>
          </w:tcPr>
          <w:p w:rsidR="002B6A71" w:rsidRDefault="002B6A71" w:rsidP="002B6A71">
            <w:pPr>
              <w:tabs>
                <w:tab w:val="left" w:pos="1620"/>
              </w:tabs>
              <w:rPr>
                <w:rFonts w:ascii="Times New Roman" w:hAnsi="Times New Roman" w:cs="Times New Roman"/>
              </w:rPr>
            </w:pPr>
            <w:r>
              <w:rPr>
                <w:rFonts w:ascii="Times New Roman" w:hAnsi="Times New Roman" w:cs="Times New Roman"/>
              </w:rPr>
              <w:t>GIMNAZIAL</w:t>
            </w:r>
          </w:p>
        </w:tc>
        <w:tc>
          <w:tcPr>
            <w:tcW w:w="1848" w:type="dxa"/>
          </w:tcPr>
          <w:p w:rsidR="002B6A71" w:rsidRDefault="00A240F6" w:rsidP="002B6A71">
            <w:pPr>
              <w:tabs>
                <w:tab w:val="left" w:pos="1620"/>
              </w:tabs>
              <w:rPr>
                <w:rFonts w:ascii="Times New Roman" w:hAnsi="Times New Roman" w:cs="Times New Roman"/>
              </w:rPr>
            </w:pPr>
            <w:r>
              <w:rPr>
                <w:rFonts w:ascii="Times New Roman" w:hAnsi="Times New Roman" w:cs="Times New Roman"/>
              </w:rPr>
              <w:t>9</w:t>
            </w:r>
          </w:p>
        </w:tc>
        <w:tc>
          <w:tcPr>
            <w:tcW w:w="1848" w:type="dxa"/>
          </w:tcPr>
          <w:p w:rsidR="002B6A71" w:rsidRDefault="00FA5AC9" w:rsidP="002B6A71">
            <w:pPr>
              <w:tabs>
                <w:tab w:val="left" w:pos="1620"/>
              </w:tabs>
              <w:rPr>
                <w:rFonts w:ascii="Times New Roman" w:hAnsi="Times New Roman" w:cs="Times New Roman"/>
              </w:rPr>
            </w:pPr>
            <w:r>
              <w:rPr>
                <w:rFonts w:ascii="Times New Roman" w:hAnsi="Times New Roman" w:cs="Times New Roman"/>
              </w:rPr>
              <w:t>14</w:t>
            </w:r>
          </w:p>
        </w:tc>
        <w:tc>
          <w:tcPr>
            <w:tcW w:w="1849" w:type="dxa"/>
          </w:tcPr>
          <w:p w:rsidR="002B6A71" w:rsidRDefault="00FA5AC9" w:rsidP="002B6A71">
            <w:pPr>
              <w:tabs>
                <w:tab w:val="left" w:pos="1620"/>
              </w:tabs>
              <w:rPr>
                <w:rFonts w:ascii="Times New Roman" w:hAnsi="Times New Roman" w:cs="Times New Roman"/>
              </w:rPr>
            </w:pPr>
            <w:r>
              <w:rPr>
                <w:rFonts w:ascii="Times New Roman" w:hAnsi="Times New Roman" w:cs="Times New Roman"/>
              </w:rPr>
              <w:t>9</w:t>
            </w:r>
          </w:p>
        </w:tc>
        <w:tc>
          <w:tcPr>
            <w:tcW w:w="1849" w:type="dxa"/>
          </w:tcPr>
          <w:p w:rsidR="002B6A71" w:rsidRDefault="00FA5AC9" w:rsidP="002B6A71">
            <w:pPr>
              <w:tabs>
                <w:tab w:val="left" w:pos="1620"/>
              </w:tabs>
              <w:rPr>
                <w:rFonts w:ascii="Times New Roman" w:hAnsi="Times New Roman" w:cs="Times New Roman"/>
              </w:rPr>
            </w:pPr>
            <w:r>
              <w:rPr>
                <w:rFonts w:ascii="Times New Roman" w:hAnsi="Times New Roman" w:cs="Times New Roman"/>
              </w:rPr>
              <w:t>0</w:t>
            </w:r>
          </w:p>
        </w:tc>
      </w:tr>
    </w:tbl>
    <w:p w:rsidR="00A85DF8" w:rsidRDefault="00A85DF8" w:rsidP="002B6A71">
      <w:pPr>
        <w:tabs>
          <w:tab w:val="left" w:pos="1620"/>
        </w:tabs>
        <w:rPr>
          <w:rFonts w:ascii="Times New Roman" w:hAnsi="Times New Roman" w:cs="Times New Roman"/>
        </w:rPr>
      </w:pPr>
    </w:p>
    <w:p w:rsidR="00A85DF8" w:rsidRDefault="00A85DF8" w:rsidP="00A85DF8">
      <w:pPr>
        <w:rPr>
          <w:rFonts w:ascii="Times New Roman" w:hAnsi="Times New Roman" w:cs="Times New Roman"/>
        </w:rPr>
      </w:pPr>
      <w:r>
        <w:rPr>
          <w:rFonts w:ascii="Times New Roman" w:hAnsi="Times New Roman" w:cs="Times New Roman"/>
          <w:sz w:val="24"/>
          <w:szCs w:val="24"/>
        </w:rPr>
        <w:t>Situa</w:t>
      </w:r>
      <w:r>
        <w:rPr>
          <w:rFonts w:ascii="Cambria Math" w:hAnsi="Cambria Math" w:cs="Cambria Math"/>
          <w:sz w:val="24"/>
          <w:szCs w:val="24"/>
        </w:rPr>
        <w:t>ț</w:t>
      </w:r>
      <w:r>
        <w:rPr>
          <w:rFonts w:ascii="Times New Roman" w:hAnsi="Times New Roman" w:cs="Times New Roman"/>
          <w:sz w:val="24"/>
          <w:szCs w:val="24"/>
        </w:rPr>
        <w:t>ia absen</w:t>
      </w:r>
      <w:r>
        <w:rPr>
          <w:rFonts w:ascii="Cambria Math" w:hAnsi="Cambria Math" w:cs="Cambria Math"/>
          <w:sz w:val="24"/>
          <w:szCs w:val="24"/>
        </w:rPr>
        <w:t>ț</w:t>
      </w:r>
      <w:r>
        <w:rPr>
          <w:rFonts w:ascii="Times New Roman" w:hAnsi="Times New Roman" w:cs="Times New Roman"/>
          <w:sz w:val="24"/>
          <w:szCs w:val="24"/>
        </w:rPr>
        <w:t>elor</w:t>
      </w:r>
    </w:p>
    <w:tbl>
      <w:tblPr>
        <w:tblW w:w="0" w:type="auto"/>
        <w:tblInd w:w="10" w:type="dxa"/>
        <w:tblLayout w:type="fixed"/>
        <w:tblCellMar>
          <w:left w:w="0" w:type="dxa"/>
          <w:right w:w="0" w:type="dxa"/>
        </w:tblCellMar>
        <w:tblLook w:val="0000" w:firstRow="0" w:lastRow="0" w:firstColumn="0" w:lastColumn="0" w:noHBand="0" w:noVBand="0"/>
      </w:tblPr>
      <w:tblGrid>
        <w:gridCol w:w="1400"/>
        <w:gridCol w:w="140"/>
        <w:gridCol w:w="440"/>
        <w:gridCol w:w="500"/>
        <w:gridCol w:w="1280"/>
        <w:gridCol w:w="160"/>
        <w:gridCol w:w="1340"/>
        <w:gridCol w:w="80"/>
        <w:gridCol w:w="380"/>
        <w:gridCol w:w="1380"/>
        <w:gridCol w:w="200"/>
        <w:gridCol w:w="220"/>
        <w:gridCol w:w="1360"/>
      </w:tblGrid>
      <w:tr w:rsidR="00A85DF8" w:rsidTr="00A85DF8">
        <w:trPr>
          <w:trHeight w:val="256"/>
        </w:trPr>
        <w:tc>
          <w:tcPr>
            <w:tcW w:w="1400" w:type="dxa"/>
            <w:tcBorders>
              <w:top w:val="single" w:sz="4" w:space="0" w:color="auto"/>
              <w:left w:val="single" w:sz="8" w:space="0" w:color="auto"/>
              <w:bottom w:val="nil"/>
              <w:right w:val="single" w:sz="8" w:space="0" w:color="auto"/>
            </w:tcBorders>
            <w:vAlign w:val="bottom"/>
          </w:tcPr>
          <w:p w:rsidR="00A85DF8" w:rsidRDefault="00A85DF8" w:rsidP="00683187">
            <w:pPr>
              <w:widowControl w:val="0"/>
              <w:autoSpaceDE w:val="0"/>
              <w:autoSpaceDN w:val="0"/>
              <w:adjustRightInd w:val="0"/>
              <w:spacing w:after="0" w:line="255" w:lineRule="exact"/>
              <w:ind w:left="420"/>
              <w:rPr>
                <w:rFonts w:ascii="Times New Roman" w:hAnsi="Times New Roman" w:cs="Times New Roman"/>
                <w:sz w:val="24"/>
                <w:szCs w:val="24"/>
              </w:rPr>
            </w:pPr>
            <w:r>
              <w:rPr>
                <w:rFonts w:ascii="Times New Roman" w:hAnsi="Times New Roman" w:cs="Times New Roman"/>
                <w:sz w:val="24"/>
                <w:szCs w:val="24"/>
              </w:rPr>
              <w:t>Clasa</w:t>
            </w:r>
          </w:p>
        </w:tc>
        <w:tc>
          <w:tcPr>
            <w:tcW w:w="140" w:type="dxa"/>
            <w:tcBorders>
              <w:top w:val="single" w:sz="4" w:space="0" w:color="auto"/>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c>
          <w:tcPr>
            <w:tcW w:w="940" w:type="dxa"/>
            <w:gridSpan w:val="2"/>
            <w:tcBorders>
              <w:top w:val="single" w:sz="4" w:space="0" w:color="auto"/>
              <w:left w:val="nil"/>
              <w:bottom w:val="nil"/>
              <w:right w:val="single" w:sz="8" w:space="0" w:color="auto"/>
            </w:tcBorders>
            <w:vAlign w:val="bottom"/>
          </w:tcPr>
          <w:p w:rsidR="00A85DF8" w:rsidRDefault="00A85DF8" w:rsidP="00683187">
            <w:pPr>
              <w:widowControl w:val="0"/>
              <w:autoSpaceDE w:val="0"/>
              <w:autoSpaceDN w:val="0"/>
              <w:adjustRightInd w:val="0"/>
              <w:spacing w:after="0" w:line="255" w:lineRule="exact"/>
              <w:ind w:right="80"/>
              <w:jc w:val="center"/>
              <w:rPr>
                <w:rFonts w:ascii="Times New Roman" w:hAnsi="Times New Roman" w:cs="Times New Roman"/>
                <w:sz w:val="24"/>
                <w:szCs w:val="24"/>
              </w:rPr>
            </w:pPr>
            <w:r>
              <w:rPr>
                <w:rFonts w:ascii="Times New Roman" w:hAnsi="Times New Roman" w:cs="Times New Roman"/>
                <w:w w:val="99"/>
                <w:sz w:val="24"/>
                <w:szCs w:val="24"/>
              </w:rPr>
              <w:t>Elevi la</w:t>
            </w:r>
          </w:p>
        </w:tc>
        <w:tc>
          <w:tcPr>
            <w:tcW w:w="1280" w:type="dxa"/>
            <w:tcBorders>
              <w:top w:val="single" w:sz="4" w:space="0" w:color="auto"/>
              <w:left w:val="nil"/>
              <w:bottom w:val="nil"/>
              <w:right w:val="nil"/>
            </w:tcBorders>
            <w:vAlign w:val="bottom"/>
          </w:tcPr>
          <w:p w:rsidR="00A85DF8" w:rsidRDefault="00A85DF8" w:rsidP="00683187">
            <w:pPr>
              <w:widowControl w:val="0"/>
              <w:autoSpaceDE w:val="0"/>
              <w:autoSpaceDN w:val="0"/>
              <w:adjustRightInd w:val="0"/>
              <w:spacing w:after="0" w:line="255" w:lineRule="exact"/>
              <w:jc w:val="center"/>
              <w:rPr>
                <w:rFonts w:ascii="Times New Roman" w:hAnsi="Times New Roman" w:cs="Times New Roman"/>
                <w:sz w:val="24"/>
                <w:szCs w:val="24"/>
              </w:rPr>
            </w:pPr>
            <w:r>
              <w:rPr>
                <w:rFonts w:ascii="Times New Roman" w:hAnsi="Times New Roman" w:cs="Times New Roman"/>
                <w:w w:val="98"/>
                <w:sz w:val="24"/>
                <w:szCs w:val="24"/>
              </w:rPr>
              <w:t>Total</w:t>
            </w:r>
          </w:p>
        </w:tc>
        <w:tc>
          <w:tcPr>
            <w:tcW w:w="160" w:type="dxa"/>
            <w:tcBorders>
              <w:top w:val="single" w:sz="4" w:space="0" w:color="auto"/>
              <w:left w:val="nil"/>
              <w:bottom w:val="nil"/>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c>
          <w:tcPr>
            <w:tcW w:w="1340" w:type="dxa"/>
            <w:tcBorders>
              <w:top w:val="single" w:sz="4" w:space="0" w:color="auto"/>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c>
          <w:tcPr>
            <w:tcW w:w="2040" w:type="dxa"/>
            <w:gridSpan w:val="4"/>
            <w:tcBorders>
              <w:top w:val="single" w:sz="4" w:space="0" w:color="auto"/>
              <w:left w:val="nil"/>
              <w:bottom w:val="nil"/>
              <w:right w:val="nil"/>
            </w:tcBorders>
            <w:vAlign w:val="bottom"/>
          </w:tcPr>
          <w:p w:rsidR="00A85DF8" w:rsidRDefault="00A85DF8" w:rsidP="00683187">
            <w:pPr>
              <w:widowControl w:val="0"/>
              <w:autoSpaceDE w:val="0"/>
              <w:autoSpaceDN w:val="0"/>
              <w:adjustRightInd w:val="0"/>
              <w:spacing w:after="0" w:line="255" w:lineRule="exact"/>
              <w:ind w:left="20"/>
              <w:rPr>
                <w:rFonts w:ascii="Times New Roman" w:hAnsi="Times New Roman" w:cs="Times New Roman"/>
                <w:sz w:val="24"/>
                <w:szCs w:val="24"/>
              </w:rPr>
            </w:pPr>
            <w:r>
              <w:rPr>
                <w:rFonts w:ascii="Times New Roman" w:hAnsi="Times New Roman" w:cs="Times New Roman"/>
                <w:sz w:val="24"/>
                <w:szCs w:val="24"/>
              </w:rPr>
              <w:t>Din care</w:t>
            </w:r>
          </w:p>
        </w:tc>
        <w:tc>
          <w:tcPr>
            <w:tcW w:w="220" w:type="dxa"/>
            <w:tcBorders>
              <w:top w:val="single" w:sz="4" w:space="0" w:color="auto"/>
              <w:left w:val="nil"/>
              <w:bottom w:val="nil"/>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c>
          <w:tcPr>
            <w:tcW w:w="136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r>
      <w:tr w:rsidR="00A85DF8" w:rsidTr="00683187">
        <w:trPr>
          <w:trHeight w:val="34"/>
        </w:trPr>
        <w:tc>
          <w:tcPr>
            <w:tcW w:w="1400" w:type="dxa"/>
            <w:tcBorders>
              <w:top w:val="nil"/>
              <w:left w:val="single" w:sz="8" w:space="0" w:color="auto"/>
              <w:bottom w:val="nil"/>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
                <w:szCs w:val="2"/>
              </w:rPr>
            </w:pPr>
          </w:p>
        </w:tc>
        <w:tc>
          <w:tcPr>
            <w:tcW w:w="940" w:type="dxa"/>
            <w:gridSpan w:val="2"/>
            <w:vMerge w:val="restart"/>
            <w:tcBorders>
              <w:top w:val="nil"/>
              <w:left w:val="nil"/>
              <w:bottom w:val="nil"/>
              <w:right w:val="single" w:sz="8" w:space="0" w:color="auto"/>
            </w:tcBorders>
            <w:vAlign w:val="bottom"/>
          </w:tcPr>
          <w:p w:rsidR="00A85DF8" w:rsidRDefault="00A85DF8" w:rsidP="00683187">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imes New Roman" w:hAnsi="Times New Roman" w:cs="Times New Roman"/>
                <w:w w:val="98"/>
                <w:sz w:val="24"/>
                <w:szCs w:val="24"/>
              </w:rPr>
              <w:t>sfâr</w:t>
            </w:r>
            <w:r>
              <w:rPr>
                <w:rFonts w:ascii="Cambria Math" w:hAnsi="Cambria Math" w:cs="Cambria Math"/>
                <w:w w:val="98"/>
                <w:sz w:val="24"/>
                <w:szCs w:val="24"/>
              </w:rPr>
              <w:t>ș</w:t>
            </w:r>
            <w:r>
              <w:rPr>
                <w:rFonts w:ascii="Times New Roman" w:hAnsi="Times New Roman" w:cs="Times New Roman"/>
                <w:w w:val="98"/>
                <w:sz w:val="24"/>
                <w:szCs w:val="24"/>
              </w:rPr>
              <w:t>it</w:t>
            </w:r>
          </w:p>
        </w:tc>
        <w:tc>
          <w:tcPr>
            <w:tcW w:w="1280" w:type="dxa"/>
            <w:vMerge w:val="restart"/>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absenţe</w:t>
            </w:r>
          </w:p>
        </w:tc>
        <w:tc>
          <w:tcPr>
            <w:tcW w:w="160" w:type="dxa"/>
            <w:tcBorders>
              <w:top w:val="nil"/>
              <w:left w:val="nil"/>
              <w:bottom w:val="nil"/>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
                <w:szCs w:val="2"/>
              </w:rPr>
            </w:pPr>
          </w:p>
        </w:tc>
        <w:tc>
          <w:tcPr>
            <w:tcW w:w="134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
                <w:szCs w:val="2"/>
              </w:rPr>
            </w:pPr>
          </w:p>
        </w:tc>
        <w:tc>
          <w:tcPr>
            <w:tcW w:w="1580" w:type="dxa"/>
            <w:gridSpan w:val="2"/>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
                <w:szCs w:val="2"/>
              </w:rPr>
            </w:pPr>
          </w:p>
        </w:tc>
        <w:tc>
          <w:tcPr>
            <w:tcW w:w="22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
                <w:szCs w:val="2"/>
              </w:rPr>
            </w:pPr>
          </w:p>
        </w:tc>
        <w:tc>
          <w:tcPr>
            <w:tcW w:w="136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
                <w:szCs w:val="2"/>
              </w:rPr>
            </w:pPr>
          </w:p>
        </w:tc>
      </w:tr>
      <w:tr w:rsidR="00A85DF8" w:rsidTr="00683187">
        <w:trPr>
          <w:trHeight w:val="256"/>
        </w:trPr>
        <w:tc>
          <w:tcPr>
            <w:tcW w:w="1400" w:type="dxa"/>
            <w:tcBorders>
              <w:top w:val="nil"/>
              <w:left w:val="single" w:sz="8" w:space="0" w:color="auto"/>
              <w:bottom w:val="nil"/>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c>
          <w:tcPr>
            <w:tcW w:w="940" w:type="dxa"/>
            <w:gridSpan w:val="2"/>
            <w:vMerge/>
            <w:tcBorders>
              <w:top w:val="nil"/>
              <w:left w:val="nil"/>
              <w:bottom w:val="nil"/>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c>
          <w:tcPr>
            <w:tcW w:w="1280" w:type="dxa"/>
            <w:vMerge/>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nil"/>
            </w:tcBorders>
            <w:vAlign w:val="bottom"/>
          </w:tcPr>
          <w:p w:rsidR="00A85DF8" w:rsidRDefault="00A85DF8" w:rsidP="00683187">
            <w:pPr>
              <w:widowControl w:val="0"/>
              <w:autoSpaceDE w:val="0"/>
              <w:autoSpaceDN w:val="0"/>
              <w:adjustRightInd w:val="0"/>
              <w:spacing w:after="0" w:line="255" w:lineRule="exact"/>
              <w:ind w:left="440"/>
              <w:rPr>
                <w:rFonts w:ascii="Times New Roman" w:hAnsi="Times New Roman" w:cs="Times New Roman"/>
                <w:sz w:val="24"/>
                <w:szCs w:val="24"/>
              </w:rPr>
            </w:pPr>
            <w:r>
              <w:rPr>
                <w:rFonts w:ascii="Times New Roman" w:hAnsi="Times New Roman" w:cs="Times New Roman"/>
                <w:sz w:val="24"/>
                <w:szCs w:val="24"/>
              </w:rPr>
              <w:t>Motivate</w:t>
            </w:r>
          </w:p>
        </w:tc>
        <w:tc>
          <w:tcPr>
            <w:tcW w:w="8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c>
          <w:tcPr>
            <w:tcW w:w="1580" w:type="dxa"/>
            <w:gridSpan w:val="2"/>
            <w:tcBorders>
              <w:top w:val="nil"/>
              <w:left w:val="nil"/>
              <w:bottom w:val="nil"/>
              <w:right w:val="nil"/>
            </w:tcBorders>
            <w:vAlign w:val="bottom"/>
          </w:tcPr>
          <w:p w:rsidR="00A85DF8" w:rsidRDefault="00A85DF8" w:rsidP="00683187">
            <w:pPr>
              <w:widowControl w:val="0"/>
              <w:autoSpaceDE w:val="0"/>
              <w:autoSpaceDN w:val="0"/>
              <w:adjustRightInd w:val="0"/>
              <w:spacing w:after="0" w:line="255" w:lineRule="exact"/>
              <w:ind w:left="320"/>
              <w:rPr>
                <w:rFonts w:ascii="Times New Roman" w:hAnsi="Times New Roman" w:cs="Times New Roman"/>
                <w:sz w:val="24"/>
                <w:szCs w:val="24"/>
              </w:rPr>
            </w:pPr>
            <w:r>
              <w:rPr>
                <w:rFonts w:ascii="Times New Roman" w:hAnsi="Times New Roman" w:cs="Times New Roman"/>
                <w:sz w:val="24"/>
                <w:szCs w:val="24"/>
              </w:rPr>
              <w:t>Nemotivate</w:t>
            </w:r>
          </w:p>
        </w:tc>
        <w:tc>
          <w:tcPr>
            <w:tcW w:w="220" w:type="dxa"/>
            <w:tcBorders>
              <w:top w:val="nil"/>
              <w:left w:val="nil"/>
              <w:bottom w:val="nil"/>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c>
          <w:tcPr>
            <w:tcW w:w="136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r>
      <w:tr w:rsidR="00A85DF8" w:rsidTr="00683187">
        <w:trPr>
          <w:trHeight w:val="242"/>
        </w:trPr>
        <w:tc>
          <w:tcPr>
            <w:tcW w:w="1400" w:type="dxa"/>
            <w:tcBorders>
              <w:top w:val="nil"/>
              <w:left w:val="single" w:sz="8" w:space="0" w:color="auto"/>
              <w:bottom w:val="nil"/>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1"/>
                <w:szCs w:val="21"/>
              </w:rPr>
            </w:pPr>
          </w:p>
        </w:tc>
        <w:tc>
          <w:tcPr>
            <w:tcW w:w="940" w:type="dxa"/>
            <w:gridSpan w:val="2"/>
            <w:tcBorders>
              <w:top w:val="nil"/>
              <w:left w:val="nil"/>
              <w:bottom w:val="nil"/>
              <w:right w:val="single" w:sz="8" w:space="0" w:color="auto"/>
            </w:tcBorders>
            <w:vAlign w:val="bottom"/>
          </w:tcPr>
          <w:p w:rsidR="00A85DF8" w:rsidRDefault="00A371C2" w:rsidP="00683187">
            <w:pPr>
              <w:widowControl w:val="0"/>
              <w:autoSpaceDE w:val="0"/>
              <w:autoSpaceDN w:val="0"/>
              <w:adjustRightInd w:val="0"/>
              <w:spacing w:after="0" w:line="241" w:lineRule="exact"/>
              <w:ind w:right="60"/>
              <w:jc w:val="center"/>
              <w:rPr>
                <w:rFonts w:ascii="Times New Roman" w:hAnsi="Times New Roman" w:cs="Times New Roman"/>
                <w:sz w:val="24"/>
                <w:szCs w:val="24"/>
              </w:rPr>
            </w:pPr>
            <w:r>
              <w:rPr>
                <w:rFonts w:ascii="Times New Roman" w:hAnsi="Times New Roman" w:cs="Times New Roman"/>
                <w:w w:val="98"/>
                <w:sz w:val="24"/>
                <w:szCs w:val="24"/>
              </w:rPr>
              <w:t xml:space="preserve">An </w:t>
            </w:r>
            <w:r>
              <w:rPr>
                <w:rFonts w:asciiTheme="minorEastAsia" w:hAnsiTheme="minorEastAsia" w:cstheme="minorEastAsia" w:hint="eastAsia"/>
                <w:w w:val="98"/>
                <w:sz w:val="24"/>
                <w:szCs w:val="24"/>
              </w:rPr>
              <w:t>ş</w:t>
            </w:r>
            <w:r w:rsidR="00B8561C">
              <w:rPr>
                <w:rFonts w:ascii="Times New Roman" w:hAnsi="Times New Roman" w:cs="Times New Roman"/>
                <w:w w:val="98"/>
                <w:sz w:val="24"/>
                <w:szCs w:val="24"/>
              </w:rPr>
              <w:t>colar 2021-2022</w:t>
            </w:r>
          </w:p>
        </w:tc>
        <w:tc>
          <w:tcPr>
            <w:tcW w:w="128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1"/>
                <w:szCs w:val="21"/>
              </w:rPr>
            </w:pPr>
          </w:p>
        </w:tc>
        <w:tc>
          <w:tcPr>
            <w:tcW w:w="138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1"/>
                <w:szCs w:val="21"/>
              </w:rPr>
            </w:pPr>
          </w:p>
        </w:tc>
      </w:tr>
      <w:tr w:rsidR="00A85DF8" w:rsidTr="00683187">
        <w:trPr>
          <w:trHeight w:val="152"/>
        </w:trPr>
        <w:tc>
          <w:tcPr>
            <w:tcW w:w="1400" w:type="dxa"/>
            <w:tcBorders>
              <w:top w:val="nil"/>
              <w:left w:val="single" w:sz="8" w:space="0" w:color="auto"/>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13"/>
                <w:szCs w:val="13"/>
              </w:rPr>
            </w:pPr>
          </w:p>
        </w:tc>
        <w:tc>
          <w:tcPr>
            <w:tcW w:w="14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13"/>
                <w:szCs w:val="13"/>
              </w:rPr>
            </w:pPr>
          </w:p>
        </w:tc>
        <w:tc>
          <w:tcPr>
            <w:tcW w:w="44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13"/>
                <w:szCs w:val="13"/>
              </w:rPr>
            </w:pPr>
          </w:p>
        </w:tc>
        <w:tc>
          <w:tcPr>
            <w:tcW w:w="50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13"/>
                <w:szCs w:val="13"/>
              </w:rPr>
            </w:pPr>
          </w:p>
        </w:tc>
        <w:tc>
          <w:tcPr>
            <w:tcW w:w="16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13"/>
                <w:szCs w:val="13"/>
              </w:rPr>
            </w:pPr>
          </w:p>
        </w:tc>
        <w:tc>
          <w:tcPr>
            <w:tcW w:w="134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13"/>
                <w:szCs w:val="13"/>
              </w:rPr>
            </w:pPr>
          </w:p>
        </w:tc>
        <w:tc>
          <w:tcPr>
            <w:tcW w:w="460" w:type="dxa"/>
            <w:gridSpan w:val="2"/>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13"/>
                <w:szCs w:val="13"/>
              </w:rPr>
            </w:pPr>
          </w:p>
        </w:tc>
        <w:tc>
          <w:tcPr>
            <w:tcW w:w="138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13"/>
                <w:szCs w:val="13"/>
              </w:rPr>
            </w:pPr>
          </w:p>
        </w:tc>
        <w:tc>
          <w:tcPr>
            <w:tcW w:w="20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13"/>
                <w:szCs w:val="13"/>
              </w:rPr>
            </w:pPr>
          </w:p>
        </w:tc>
        <w:tc>
          <w:tcPr>
            <w:tcW w:w="22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13"/>
                <w:szCs w:val="13"/>
              </w:rPr>
            </w:pPr>
          </w:p>
        </w:tc>
        <w:tc>
          <w:tcPr>
            <w:tcW w:w="136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13"/>
                <w:szCs w:val="13"/>
              </w:rPr>
            </w:pPr>
          </w:p>
        </w:tc>
      </w:tr>
      <w:tr w:rsidR="00A85DF8" w:rsidTr="00683187">
        <w:trPr>
          <w:trHeight w:val="263"/>
        </w:trPr>
        <w:tc>
          <w:tcPr>
            <w:tcW w:w="1400" w:type="dxa"/>
            <w:tcBorders>
              <w:top w:val="nil"/>
              <w:left w:val="single" w:sz="8" w:space="0" w:color="auto"/>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58" w:lineRule="exact"/>
              <w:ind w:left="120"/>
              <w:rPr>
                <w:rFonts w:ascii="Times New Roman" w:hAnsi="Times New Roman" w:cs="Times New Roman"/>
                <w:sz w:val="24"/>
                <w:szCs w:val="24"/>
              </w:rPr>
            </w:pPr>
            <w:r>
              <w:rPr>
                <w:rFonts w:ascii="Times New Roman" w:hAnsi="Times New Roman" w:cs="Times New Roman"/>
                <w:sz w:val="24"/>
                <w:szCs w:val="24"/>
              </w:rPr>
              <w:t>Preg</w:t>
            </w:r>
          </w:p>
        </w:tc>
        <w:tc>
          <w:tcPr>
            <w:tcW w:w="14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17</w:t>
            </w:r>
          </w:p>
        </w:tc>
        <w:tc>
          <w:tcPr>
            <w:tcW w:w="50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c>
          <w:tcPr>
            <w:tcW w:w="12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58" w:lineRule="exact"/>
              <w:jc w:val="center"/>
              <w:rPr>
                <w:rFonts w:ascii="Times New Roman" w:hAnsi="Times New Roman" w:cs="Times New Roman"/>
                <w:sz w:val="24"/>
                <w:szCs w:val="24"/>
              </w:rPr>
            </w:pPr>
            <w:r>
              <w:rPr>
                <w:rFonts w:ascii="Times New Roman" w:hAnsi="Times New Roman" w:cs="Times New Roman"/>
                <w:sz w:val="24"/>
                <w:szCs w:val="24"/>
              </w:rPr>
              <w:t>179</w:t>
            </w:r>
          </w:p>
        </w:tc>
        <w:tc>
          <w:tcPr>
            <w:tcW w:w="16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single" w:sz="8" w:space="0" w:color="auto"/>
              <w:right w:val="nil"/>
            </w:tcBorders>
            <w:vAlign w:val="bottom"/>
          </w:tcPr>
          <w:p w:rsidR="00A85DF8" w:rsidRDefault="00F730A9" w:rsidP="00683187">
            <w:pPr>
              <w:widowControl w:val="0"/>
              <w:autoSpaceDE w:val="0"/>
              <w:autoSpaceDN w:val="0"/>
              <w:adjustRightInd w:val="0"/>
              <w:spacing w:after="0" w:line="258" w:lineRule="exact"/>
              <w:ind w:left="300"/>
              <w:jc w:val="center"/>
              <w:rPr>
                <w:rFonts w:ascii="Times New Roman" w:hAnsi="Times New Roman" w:cs="Times New Roman"/>
                <w:sz w:val="24"/>
                <w:szCs w:val="24"/>
              </w:rPr>
            </w:pPr>
            <w:r>
              <w:rPr>
                <w:rFonts w:ascii="Times New Roman" w:hAnsi="Times New Roman" w:cs="Times New Roman"/>
                <w:sz w:val="24"/>
                <w:szCs w:val="24"/>
              </w:rPr>
              <w:t>8</w:t>
            </w:r>
          </w:p>
        </w:tc>
        <w:tc>
          <w:tcPr>
            <w:tcW w:w="8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c>
          <w:tcPr>
            <w:tcW w:w="13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58" w:lineRule="exact"/>
              <w:ind w:left="260"/>
              <w:jc w:val="center"/>
              <w:rPr>
                <w:rFonts w:ascii="Times New Roman" w:hAnsi="Times New Roman" w:cs="Times New Roman"/>
                <w:sz w:val="24"/>
                <w:szCs w:val="24"/>
              </w:rPr>
            </w:pPr>
            <w:r>
              <w:rPr>
                <w:rFonts w:ascii="Times New Roman" w:hAnsi="Times New Roman" w:cs="Times New Roman"/>
                <w:sz w:val="24"/>
                <w:szCs w:val="24"/>
              </w:rPr>
              <w:t>168</w:t>
            </w:r>
          </w:p>
        </w:tc>
        <w:tc>
          <w:tcPr>
            <w:tcW w:w="20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c>
          <w:tcPr>
            <w:tcW w:w="136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rPr>
            </w:pPr>
          </w:p>
        </w:tc>
      </w:tr>
      <w:tr w:rsidR="00A85DF8" w:rsidTr="00683187">
        <w:trPr>
          <w:trHeight w:val="266"/>
        </w:trPr>
        <w:tc>
          <w:tcPr>
            <w:tcW w:w="1400" w:type="dxa"/>
            <w:tcBorders>
              <w:top w:val="nil"/>
              <w:left w:val="single" w:sz="8" w:space="0" w:color="auto"/>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I</w:t>
            </w:r>
          </w:p>
        </w:tc>
        <w:tc>
          <w:tcPr>
            <w:tcW w:w="14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14</w:t>
            </w:r>
          </w:p>
        </w:tc>
        <w:tc>
          <w:tcPr>
            <w:tcW w:w="50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202</w:t>
            </w:r>
          </w:p>
        </w:tc>
        <w:tc>
          <w:tcPr>
            <w:tcW w:w="16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40" w:type="dxa"/>
            <w:tcBorders>
              <w:top w:val="nil"/>
              <w:left w:val="nil"/>
              <w:bottom w:val="single" w:sz="8" w:space="0" w:color="auto"/>
              <w:right w:val="nil"/>
            </w:tcBorders>
            <w:vAlign w:val="bottom"/>
          </w:tcPr>
          <w:p w:rsidR="00A85DF8" w:rsidRDefault="00F730A9" w:rsidP="00683187">
            <w:pPr>
              <w:widowControl w:val="0"/>
              <w:autoSpaceDE w:val="0"/>
              <w:autoSpaceDN w:val="0"/>
              <w:adjustRightInd w:val="0"/>
              <w:spacing w:after="0" w:line="260" w:lineRule="exact"/>
              <w:ind w:left="300"/>
              <w:jc w:val="center"/>
              <w:rPr>
                <w:rFonts w:ascii="Times New Roman" w:hAnsi="Times New Roman" w:cs="Times New Roman"/>
                <w:sz w:val="24"/>
                <w:szCs w:val="24"/>
              </w:rPr>
            </w:pPr>
            <w:r>
              <w:rPr>
                <w:rFonts w:ascii="Times New Roman" w:hAnsi="Times New Roman" w:cs="Times New Roman"/>
                <w:sz w:val="24"/>
                <w:szCs w:val="24"/>
              </w:rPr>
              <w:t>29</w:t>
            </w:r>
          </w:p>
        </w:tc>
        <w:tc>
          <w:tcPr>
            <w:tcW w:w="8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60" w:lineRule="exact"/>
              <w:ind w:left="260"/>
              <w:jc w:val="center"/>
              <w:rPr>
                <w:rFonts w:ascii="Times New Roman" w:hAnsi="Times New Roman" w:cs="Times New Roman"/>
                <w:sz w:val="24"/>
                <w:szCs w:val="24"/>
              </w:rPr>
            </w:pPr>
            <w:r>
              <w:rPr>
                <w:rFonts w:ascii="Times New Roman" w:hAnsi="Times New Roman" w:cs="Times New Roman"/>
                <w:sz w:val="24"/>
                <w:szCs w:val="24"/>
              </w:rPr>
              <w:t>202</w:t>
            </w:r>
          </w:p>
        </w:tc>
        <w:tc>
          <w:tcPr>
            <w:tcW w:w="20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r>
      <w:tr w:rsidR="00A85DF8" w:rsidTr="00683187">
        <w:trPr>
          <w:trHeight w:val="266"/>
        </w:trPr>
        <w:tc>
          <w:tcPr>
            <w:tcW w:w="1400" w:type="dxa"/>
            <w:tcBorders>
              <w:top w:val="nil"/>
              <w:left w:val="single" w:sz="8" w:space="0" w:color="auto"/>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II</w:t>
            </w:r>
          </w:p>
        </w:tc>
        <w:tc>
          <w:tcPr>
            <w:tcW w:w="14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9</w:t>
            </w:r>
          </w:p>
        </w:tc>
        <w:tc>
          <w:tcPr>
            <w:tcW w:w="50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248</w:t>
            </w:r>
          </w:p>
        </w:tc>
        <w:tc>
          <w:tcPr>
            <w:tcW w:w="16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40" w:type="dxa"/>
            <w:tcBorders>
              <w:top w:val="nil"/>
              <w:left w:val="nil"/>
              <w:bottom w:val="single" w:sz="8" w:space="0" w:color="auto"/>
              <w:right w:val="nil"/>
            </w:tcBorders>
            <w:vAlign w:val="bottom"/>
          </w:tcPr>
          <w:p w:rsidR="00A85DF8" w:rsidRDefault="007F23D8" w:rsidP="00683187">
            <w:pPr>
              <w:widowControl w:val="0"/>
              <w:autoSpaceDE w:val="0"/>
              <w:autoSpaceDN w:val="0"/>
              <w:adjustRightInd w:val="0"/>
              <w:spacing w:after="0" w:line="260" w:lineRule="exact"/>
              <w:ind w:left="300"/>
              <w:jc w:val="center"/>
              <w:rPr>
                <w:rFonts w:ascii="Times New Roman" w:hAnsi="Times New Roman" w:cs="Times New Roman"/>
                <w:sz w:val="24"/>
                <w:szCs w:val="24"/>
              </w:rPr>
            </w:pPr>
            <w:r>
              <w:rPr>
                <w:rFonts w:ascii="Times New Roman" w:hAnsi="Times New Roman" w:cs="Times New Roman"/>
                <w:sz w:val="24"/>
                <w:szCs w:val="24"/>
              </w:rPr>
              <w:t>-</w:t>
            </w:r>
          </w:p>
        </w:tc>
        <w:tc>
          <w:tcPr>
            <w:tcW w:w="8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60" w:lineRule="exact"/>
              <w:ind w:left="260"/>
              <w:rPr>
                <w:rFonts w:ascii="Times New Roman" w:hAnsi="Times New Roman" w:cs="Times New Roman"/>
                <w:sz w:val="24"/>
                <w:szCs w:val="24"/>
              </w:rPr>
            </w:pPr>
            <w:r>
              <w:rPr>
                <w:rFonts w:ascii="Times New Roman" w:hAnsi="Times New Roman" w:cs="Times New Roman"/>
                <w:sz w:val="24"/>
                <w:szCs w:val="24"/>
              </w:rPr>
              <w:t xml:space="preserve">       236</w:t>
            </w:r>
          </w:p>
        </w:tc>
        <w:tc>
          <w:tcPr>
            <w:tcW w:w="20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r>
      <w:tr w:rsidR="00A85DF8" w:rsidTr="00683187">
        <w:trPr>
          <w:trHeight w:val="266"/>
        </w:trPr>
        <w:tc>
          <w:tcPr>
            <w:tcW w:w="1400" w:type="dxa"/>
            <w:tcBorders>
              <w:top w:val="nil"/>
              <w:left w:val="single" w:sz="8" w:space="0" w:color="auto"/>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III</w:t>
            </w:r>
          </w:p>
        </w:tc>
        <w:tc>
          <w:tcPr>
            <w:tcW w:w="14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16</w:t>
            </w:r>
          </w:p>
        </w:tc>
        <w:tc>
          <w:tcPr>
            <w:tcW w:w="50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215</w:t>
            </w:r>
          </w:p>
        </w:tc>
        <w:tc>
          <w:tcPr>
            <w:tcW w:w="16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40" w:type="dxa"/>
            <w:tcBorders>
              <w:top w:val="nil"/>
              <w:left w:val="nil"/>
              <w:bottom w:val="single" w:sz="8" w:space="0" w:color="auto"/>
              <w:right w:val="nil"/>
            </w:tcBorders>
            <w:vAlign w:val="bottom"/>
          </w:tcPr>
          <w:p w:rsidR="00A85DF8" w:rsidRDefault="00F730A9" w:rsidP="00683187">
            <w:pPr>
              <w:widowControl w:val="0"/>
              <w:autoSpaceDE w:val="0"/>
              <w:autoSpaceDN w:val="0"/>
              <w:adjustRightInd w:val="0"/>
              <w:spacing w:after="0" w:line="260" w:lineRule="exact"/>
              <w:ind w:left="300"/>
              <w:jc w:val="center"/>
              <w:rPr>
                <w:rFonts w:ascii="Times New Roman" w:hAnsi="Times New Roman" w:cs="Times New Roman"/>
                <w:sz w:val="24"/>
                <w:szCs w:val="24"/>
              </w:rPr>
            </w:pPr>
            <w:r>
              <w:rPr>
                <w:rFonts w:ascii="Times New Roman" w:hAnsi="Times New Roman" w:cs="Times New Roman"/>
                <w:sz w:val="24"/>
                <w:szCs w:val="24"/>
              </w:rPr>
              <w:t>2</w:t>
            </w:r>
          </w:p>
        </w:tc>
        <w:tc>
          <w:tcPr>
            <w:tcW w:w="8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60" w:lineRule="exact"/>
              <w:ind w:left="260"/>
              <w:jc w:val="center"/>
              <w:rPr>
                <w:rFonts w:ascii="Times New Roman" w:hAnsi="Times New Roman" w:cs="Times New Roman"/>
                <w:sz w:val="24"/>
                <w:szCs w:val="24"/>
              </w:rPr>
            </w:pPr>
            <w:r>
              <w:rPr>
                <w:rFonts w:ascii="Times New Roman" w:hAnsi="Times New Roman" w:cs="Times New Roman"/>
                <w:sz w:val="24"/>
                <w:szCs w:val="24"/>
              </w:rPr>
              <w:t>170</w:t>
            </w:r>
          </w:p>
        </w:tc>
        <w:tc>
          <w:tcPr>
            <w:tcW w:w="20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r>
      <w:tr w:rsidR="00A85DF8" w:rsidTr="00683187">
        <w:trPr>
          <w:trHeight w:val="266"/>
        </w:trPr>
        <w:tc>
          <w:tcPr>
            <w:tcW w:w="1400" w:type="dxa"/>
            <w:tcBorders>
              <w:top w:val="nil"/>
              <w:left w:val="single" w:sz="8" w:space="0" w:color="auto"/>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61" w:lineRule="exact"/>
              <w:ind w:left="120"/>
              <w:rPr>
                <w:rFonts w:ascii="Times New Roman" w:hAnsi="Times New Roman" w:cs="Times New Roman"/>
                <w:sz w:val="24"/>
                <w:szCs w:val="24"/>
              </w:rPr>
            </w:pPr>
            <w:r>
              <w:rPr>
                <w:rFonts w:ascii="Times New Roman" w:hAnsi="Times New Roman" w:cs="Times New Roman"/>
                <w:sz w:val="24"/>
                <w:szCs w:val="24"/>
              </w:rPr>
              <w:t>IV</w:t>
            </w:r>
          </w:p>
        </w:tc>
        <w:tc>
          <w:tcPr>
            <w:tcW w:w="14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13</w:t>
            </w:r>
          </w:p>
        </w:tc>
        <w:tc>
          <w:tcPr>
            <w:tcW w:w="50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sz w:val="24"/>
                <w:szCs w:val="24"/>
              </w:rPr>
              <w:t>251</w:t>
            </w:r>
          </w:p>
        </w:tc>
        <w:tc>
          <w:tcPr>
            <w:tcW w:w="16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40" w:type="dxa"/>
            <w:tcBorders>
              <w:top w:val="nil"/>
              <w:left w:val="nil"/>
              <w:bottom w:val="single" w:sz="8" w:space="0" w:color="auto"/>
              <w:right w:val="nil"/>
            </w:tcBorders>
            <w:vAlign w:val="bottom"/>
          </w:tcPr>
          <w:p w:rsidR="00A85DF8" w:rsidRDefault="00F730A9" w:rsidP="00683187">
            <w:pPr>
              <w:widowControl w:val="0"/>
              <w:autoSpaceDE w:val="0"/>
              <w:autoSpaceDN w:val="0"/>
              <w:adjustRightInd w:val="0"/>
              <w:spacing w:after="0" w:line="261" w:lineRule="exact"/>
              <w:ind w:left="300"/>
              <w:jc w:val="center"/>
              <w:rPr>
                <w:rFonts w:ascii="Times New Roman" w:hAnsi="Times New Roman" w:cs="Times New Roman"/>
                <w:sz w:val="24"/>
                <w:szCs w:val="24"/>
              </w:rPr>
            </w:pPr>
            <w:r>
              <w:rPr>
                <w:rFonts w:ascii="Times New Roman" w:hAnsi="Times New Roman" w:cs="Times New Roman"/>
                <w:sz w:val="24"/>
                <w:szCs w:val="24"/>
              </w:rPr>
              <w:t>26</w:t>
            </w:r>
          </w:p>
        </w:tc>
        <w:tc>
          <w:tcPr>
            <w:tcW w:w="8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61" w:lineRule="exact"/>
              <w:ind w:left="260"/>
              <w:jc w:val="center"/>
              <w:rPr>
                <w:rFonts w:ascii="Times New Roman" w:hAnsi="Times New Roman" w:cs="Times New Roman"/>
                <w:sz w:val="24"/>
                <w:szCs w:val="24"/>
              </w:rPr>
            </w:pPr>
            <w:r>
              <w:rPr>
                <w:rFonts w:ascii="Times New Roman" w:hAnsi="Times New Roman" w:cs="Times New Roman"/>
                <w:sz w:val="24"/>
                <w:szCs w:val="24"/>
              </w:rPr>
              <w:t>251</w:t>
            </w:r>
          </w:p>
        </w:tc>
        <w:tc>
          <w:tcPr>
            <w:tcW w:w="20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r>
      <w:tr w:rsidR="00A85DF8" w:rsidTr="00683187">
        <w:trPr>
          <w:trHeight w:val="266"/>
        </w:trPr>
        <w:tc>
          <w:tcPr>
            <w:tcW w:w="1400" w:type="dxa"/>
            <w:tcBorders>
              <w:top w:val="nil"/>
              <w:left w:val="single" w:sz="8" w:space="0" w:color="auto"/>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V</w:t>
            </w:r>
          </w:p>
        </w:tc>
        <w:tc>
          <w:tcPr>
            <w:tcW w:w="14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11</w:t>
            </w:r>
          </w:p>
        </w:tc>
        <w:tc>
          <w:tcPr>
            <w:tcW w:w="50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384</w:t>
            </w:r>
          </w:p>
        </w:tc>
        <w:tc>
          <w:tcPr>
            <w:tcW w:w="16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40" w:type="dxa"/>
            <w:tcBorders>
              <w:top w:val="nil"/>
              <w:left w:val="nil"/>
              <w:bottom w:val="single" w:sz="8" w:space="0" w:color="auto"/>
              <w:right w:val="nil"/>
            </w:tcBorders>
            <w:vAlign w:val="bottom"/>
          </w:tcPr>
          <w:p w:rsidR="00A85DF8" w:rsidRDefault="00C9535C" w:rsidP="00683187">
            <w:pPr>
              <w:widowControl w:val="0"/>
              <w:autoSpaceDE w:val="0"/>
              <w:autoSpaceDN w:val="0"/>
              <w:adjustRightInd w:val="0"/>
              <w:spacing w:after="0" w:line="260" w:lineRule="exact"/>
              <w:ind w:left="300"/>
              <w:jc w:val="center"/>
              <w:rPr>
                <w:rFonts w:ascii="Times New Roman" w:hAnsi="Times New Roman" w:cs="Times New Roman"/>
                <w:sz w:val="24"/>
                <w:szCs w:val="24"/>
              </w:rPr>
            </w:pPr>
            <w:r>
              <w:rPr>
                <w:rFonts w:ascii="Times New Roman" w:hAnsi="Times New Roman" w:cs="Times New Roman"/>
                <w:sz w:val="24"/>
                <w:szCs w:val="24"/>
              </w:rPr>
              <w:t>28</w:t>
            </w:r>
          </w:p>
        </w:tc>
        <w:tc>
          <w:tcPr>
            <w:tcW w:w="8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60" w:lineRule="exact"/>
              <w:ind w:left="260"/>
              <w:jc w:val="center"/>
              <w:rPr>
                <w:rFonts w:ascii="Times New Roman" w:hAnsi="Times New Roman" w:cs="Times New Roman"/>
                <w:sz w:val="24"/>
                <w:szCs w:val="24"/>
              </w:rPr>
            </w:pPr>
            <w:r>
              <w:rPr>
                <w:rFonts w:ascii="Times New Roman" w:hAnsi="Times New Roman" w:cs="Times New Roman"/>
                <w:sz w:val="24"/>
                <w:szCs w:val="24"/>
              </w:rPr>
              <w:t>347</w:t>
            </w:r>
          </w:p>
        </w:tc>
        <w:tc>
          <w:tcPr>
            <w:tcW w:w="20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r>
      <w:tr w:rsidR="00A85DF8" w:rsidTr="00683187">
        <w:trPr>
          <w:trHeight w:val="268"/>
        </w:trPr>
        <w:tc>
          <w:tcPr>
            <w:tcW w:w="1400" w:type="dxa"/>
            <w:tcBorders>
              <w:top w:val="nil"/>
              <w:left w:val="single" w:sz="8" w:space="0" w:color="auto"/>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62" w:lineRule="exact"/>
              <w:ind w:left="120"/>
              <w:rPr>
                <w:rFonts w:ascii="Times New Roman" w:hAnsi="Times New Roman" w:cs="Times New Roman"/>
                <w:sz w:val="24"/>
                <w:szCs w:val="24"/>
              </w:rPr>
            </w:pPr>
            <w:r>
              <w:rPr>
                <w:rFonts w:ascii="Times New Roman" w:hAnsi="Times New Roman" w:cs="Times New Roman"/>
                <w:sz w:val="24"/>
                <w:szCs w:val="24"/>
              </w:rPr>
              <w:t>VI</w:t>
            </w:r>
          </w:p>
        </w:tc>
        <w:tc>
          <w:tcPr>
            <w:tcW w:w="14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16</w:t>
            </w:r>
          </w:p>
        </w:tc>
        <w:tc>
          <w:tcPr>
            <w:tcW w:w="50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1180</w:t>
            </w:r>
          </w:p>
        </w:tc>
        <w:tc>
          <w:tcPr>
            <w:tcW w:w="16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40" w:type="dxa"/>
            <w:tcBorders>
              <w:top w:val="nil"/>
              <w:left w:val="nil"/>
              <w:bottom w:val="single" w:sz="8" w:space="0" w:color="auto"/>
              <w:right w:val="nil"/>
            </w:tcBorders>
            <w:vAlign w:val="bottom"/>
          </w:tcPr>
          <w:p w:rsidR="00A85DF8" w:rsidRDefault="007F23D8" w:rsidP="00683187">
            <w:pPr>
              <w:widowControl w:val="0"/>
              <w:autoSpaceDE w:val="0"/>
              <w:autoSpaceDN w:val="0"/>
              <w:adjustRightInd w:val="0"/>
              <w:spacing w:after="0" w:line="262" w:lineRule="exact"/>
              <w:ind w:left="300"/>
              <w:jc w:val="center"/>
              <w:rPr>
                <w:rFonts w:ascii="Times New Roman" w:hAnsi="Times New Roman" w:cs="Times New Roman"/>
                <w:sz w:val="24"/>
                <w:szCs w:val="24"/>
              </w:rPr>
            </w:pPr>
            <w:r>
              <w:rPr>
                <w:rFonts w:ascii="Times New Roman" w:hAnsi="Times New Roman" w:cs="Times New Roman"/>
                <w:sz w:val="24"/>
                <w:szCs w:val="24"/>
              </w:rPr>
              <w:t>4</w:t>
            </w:r>
          </w:p>
        </w:tc>
        <w:tc>
          <w:tcPr>
            <w:tcW w:w="8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62" w:lineRule="exact"/>
              <w:ind w:left="260"/>
              <w:jc w:val="center"/>
              <w:rPr>
                <w:rFonts w:ascii="Times New Roman" w:hAnsi="Times New Roman" w:cs="Times New Roman"/>
                <w:sz w:val="24"/>
                <w:szCs w:val="24"/>
              </w:rPr>
            </w:pPr>
            <w:r>
              <w:rPr>
                <w:rFonts w:ascii="Times New Roman" w:hAnsi="Times New Roman" w:cs="Times New Roman"/>
                <w:sz w:val="24"/>
                <w:szCs w:val="24"/>
              </w:rPr>
              <w:t>1014</w:t>
            </w:r>
          </w:p>
        </w:tc>
        <w:tc>
          <w:tcPr>
            <w:tcW w:w="20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r>
      <w:tr w:rsidR="00A85DF8" w:rsidTr="00683187">
        <w:trPr>
          <w:trHeight w:val="266"/>
        </w:trPr>
        <w:tc>
          <w:tcPr>
            <w:tcW w:w="1400" w:type="dxa"/>
            <w:tcBorders>
              <w:top w:val="nil"/>
              <w:left w:val="single" w:sz="8" w:space="0" w:color="auto"/>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VII</w:t>
            </w:r>
          </w:p>
        </w:tc>
        <w:tc>
          <w:tcPr>
            <w:tcW w:w="14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16</w:t>
            </w:r>
          </w:p>
        </w:tc>
        <w:tc>
          <w:tcPr>
            <w:tcW w:w="50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2311</w:t>
            </w:r>
          </w:p>
        </w:tc>
        <w:tc>
          <w:tcPr>
            <w:tcW w:w="16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40" w:type="dxa"/>
            <w:tcBorders>
              <w:top w:val="nil"/>
              <w:left w:val="nil"/>
              <w:bottom w:val="single" w:sz="8" w:space="0" w:color="auto"/>
              <w:right w:val="nil"/>
            </w:tcBorders>
            <w:vAlign w:val="bottom"/>
          </w:tcPr>
          <w:p w:rsidR="00A85DF8" w:rsidRDefault="00C9535C" w:rsidP="00683187">
            <w:pPr>
              <w:widowControl w:val="0"/>
              <w:autoSpaceDE w:val="0"/>
              <w:autoSpaceDN w:val="0"/>
              <w:adjustRightInd w:val="0"/>
              <w:spacing w:after="0" w:line="260" w:lineRule="exact"/>
              <w:ind w:left="300"/>
              <w:jc w:val="center"/>
              <w:rPr>
                <w:rFonts w:ascii="Times New Roman" w:hAnsi="Times New Roman" w:cs="Times New Roman"/>
                <w:sz w:val="24"/>
                <w:szCs w:val="24"/>
              </w:rPr>
            </w:pPr>
            <w:r>
              <w:rPr>
                <w:rFonts w:ascii="Times New Roman" w:hAnsi="Times New Roman" w:cs="Times New Roman"/>
                <w:sz w:val="24"/>
                <w:szCs w:val="24"/>
              </w:rPr>
              <w:t>54</w:t>
            </w:r>
          </w:p>
        </w:tc>
        <w:tc>
          <w:tcPr>
            <w:tcW w:w="8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60" w:lineRule="exact"/>
              <w:ind w:left="260"/>
              <w:jc w:val="center"/>
              <w:rPr>
                <w:rFonts w:ascii="Times New Roman" w:hAnsi="Times New Roman" w:cs="Times New Roman"/>
                <w:sz w:val="24"/>
                <w:szCs w:val="24"/>
              </w:rPr>
            </w:pPr>
            <w:r>
              <w:rPr>
                <w:rFonts w:ascii="Times New Roman" w:hAnsi="Times New Roman" w:cs="Times New Roman"/>
                <w:sz w:val="24"/>
                <w:szCs w:val="24"/>
              </w:rPr>
              <w:t>2048</w:t>
            </w:r>
          </w:p>
        </w:tc>
        <w:tc>
          <w:tcPr>
            <w:tcW w:w="20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r>
      <w:tr w:rsidR="00A85DF8" w:rsidTr="00683187">
        <w:trPr>
          <w:trHeight w:val="266"/>
        </w:trPr>
        <w:tc>
          <w:tcPr>
            <w:tcW w:w="1400" w:type="dxa"/>
            <w:tcBorders>
              <w:top w:val="nil"/>
              <w:left w:val="single" w:sz="8" w:space="0" w:color="auto"/>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VIII</w:t>
            </w:r>
          </w:p>
        </w:tc>
        <w:tc>
          <w:tcPr>
            <w:tcW w:w="14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9</w:t>
            </w:r>
          </w:p>
        </w:tc>
        <w:tc>
          <w:tcPr>
            <w:tcW w:w="50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812</w:t>
            </w:r>
          </w:p>
        </w:tc>
        <w:tc>
          <w:tcPr>
            <w:tcW w:w="16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40" w:type="dxa"/>
            <w:tcBorders>
              <w:top w:val="nil"/>
              <w:left w:val="nil"/>
              <w:bottom w:val="single" w:sz="8" w:space="0" w:color="auto"/>
              <w:right w:val="nil"/>
            </w:tcBorders>
            <w:vAlign w:val="bottom"/>
          </w:tcPr>
          <w:p w:rsidR="00A85DF8" w:rsidRDefault="00C9535C" w:rsidP="00683187">
            <w:pPr>
              <w:widowControl w:val="0"/>
              <w:autoSpaceDE w:val="0"/>
              <w:autoSpaceDN w:val="0"/>
              <w:adjustRightInd w:val="0"/>
              <w:spacing w:after="0" w:line="260" w:lineRule="exact"/>
              <w:ind w:left="300"/>
              <w:jc w:val="center"/>
              <w:rPr>
                <w:rFonts w:ascii="Times New Roman" w:hAnsi="Times New Roman" w:cs="Times New Roman"/>
                <w:sz w:val="24"/>
                <w:szCs w:val="24"/>
              </w:rPr>
            </w:pPr>
            <w:r>
              <w:rPr>
                <w:rFonts w:ascii="Times New Roman" w:hAnsi="Times New Roman" w:cs="Times New Roman"/>
                <w:sz w:val="24"/>
                <w:szCs w:val="24"/>
              </w:rPr>
              <w:t>3</w:t>
            </w:r>
            <w:r w:rsidR="00DE6CB3">
              <w:rPr>
                <w:rFonts w:ascii="Times New Roman" w:hAnsi="Times New Roman" w:cs="Times New Roman"/>
                <w:sz w:val="24"/>
                <w:szCs w:val="24"/>
              </w:rPr>
              <w:t>0</w:t>
            </w:r>
          </w:p>
        </w:tc>
        <w:tc>
          <w:tcPr>
            <w:tcW w:w="8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60" w:lineRule="exact"/>
              <w:ind w:left="260"/>
              <w:jc w:val="center"/>
              <w:rPr>
                <w:rFonts w:ascii="Times New Roman" w:hAnsi="Times New Roman" w:cs="Times New Roman"/>
                <w:sz w:val="24"/>
                <w:szCs w:val="24"/>
              </w:rPr>
            </w:pPr>
            <w:r>
              <w:rPr>
                <w:rFonts w:ascii="Times New Roman" w:hAnsi="Times New Roman" w:cs="Times New Roman"/>
                <w:sz w:val="24"/>
                <w:szCs w:val="24"/>
              </w:rPr>
              <w:t>524</w:t>
            </w:r>
          </w:p>
        </w:tc>
        <w:tc>
          <w:tcPr>
            <w:tcW w:w="20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r>
      <w:tr w:rsidR="00A85DF8" w:rsidTr="00683187">
        <w:trPr>
          <w:trHeight w:val="268"/>
        </w:trPr>
        <w:tc>
          <w:tcPr>
            <w:tcW w:w="1400" w:type="dxa"/>
            <w:tcBorders>
              <w:top w:val="nil"/>
              <w:left w:val="single" w:sz="8" w:space="0" w:color="auto"/>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64" w:lineRule="exact"/>
              <w:ind w:left="120"/>
              <w:rPr>
                <w:rFonts w:ascii="Times New Roman" w:hAnsi="Times New Roman" w:cs="Times New Roman"/>
                <w:sz w:val="24"/>
                <w:szCs w:val="24"/>
              </w:rPr>
            </w:pPr>
            <w:r>
              <w:rPr>
                <w:rFonts w:ascii="Times New Roman" w:hAnsi="Times New Roman" w:cs="Times New Roman"/>
                <w:b/>
                <w:bCs/>
                <w:sz w:val="24"/>
                <w:szCs w:val="24"/>
              </w:rPr>
              <w:t>TOTAL</w:t>
            </w:r>
          </w:p>
        </w:tc>
        <w:tc>
          <w:tcPr>
            <w:tcW w:w="14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121</w:t>
            </w:r>
          </w:p>
        </w:tc>
        <w:tc>
          <w:tcPr>
            <w:tcW w:w="50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sz w:val="24"/>
                <w:szCs w:val="24"/>
              </w:rPr>
              <w:t>5782</w:t>
            </w:r>
          </w:p>
        </w:tc>
        <w:tc>
          <w:tcPr>
            <w:tcW w:w="16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40" w:type="dxa"/>
            <w:tcBorders>
              <w:top w:val="nil"/>
              <w:left w:val="nil"/>
              <w:bottom w:val="single" w:sz="8" w:space="0" w:color="auto"/>
              <w:right w:val="nil"/>
            </w:tcBorders>
            <w:vAlign w:val="bottom"/>
          </w:tcPr>
          <w:p w:rsidR="00A85DF8" w:rsidRDefault="00C9535C" w:rsidP="00683187">
            <w:pPr>
              <w:widowControl w:val="0"/>
              <w:autoSpaceDE w:val="0"/>
              <w:autoSpaceDN w:val="0"/>
              <w:adjustRightInd w:val="0"/>
              <w:spacing w:after="0" w:line="264" w:lineRule="exact"/>
              <w:ind w:left="300"/>
              <w:jc w:val="center"/>
              <w:rPr>
                <w:rFonts w:ascii="Times New Roman" w:hAnsi="Times New Roman" w:cs="Times New Roman"/>
                <w:sz w:val="24"/>
                <w:szCs w:val="24"/>
              </w:rPr>
            </w:pPr>
            <w:r>
              <w:rPr>
                <w:rFonts w:ascii="Times New Roman" w:hAnsi="Times New Roman" w:cs="Times New Roman"/>
                <w:sz w:val="24"/>
                <w:szCs w:val="24"/>
              </w:rPr>
              <w:t>181</w:t>
            </w:r>
          </w:p>
        </w:tc>
        <w:tc>
          <w:tcPr>
            <w:tcW w:w="8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80" w:type="dxa"/>
            <w:tcBorders>
              <w:top w:val="nil"/>
              <w:left w:val="nil"/>
              <w:bottom w:val="single" w:sz="8" w:space="0" w:color="auto"/>
              <w:right w:val="nil"/>
            </w:tcBorders>
            <w:vAlign w:val="bottom"/>
          </w:tcPr>
          <w:p w:rsidR="00A85DF8" w:rsidRDefault="00952479" w:rsidP="00683187">
            <w:pPr>
              <w:widowControl w:val="0"/>
              <w:autoSpaceDE w:val="0"/>
              <w:autoSpaceDN w:val="0"/>
              <w:adjustRightInd w:val="0"/>
              <w:spacing w:after="0" w:line="264" w:lineRule="exact"/>
              <w:ind w:left="260"/>
              <w:jc w:val="center"/>
              <w:rPr>
                <w:rFonts w:ascii="Times New Roman" w:hAnsi="Times New Roman" w:cs="Times New Roman"/>
                <w:sz w:val="24"/>
                <w:szCs w:val="24"/>
              </w:rPr>
            </w:pPr>
            <w:r>
              <w:rPr>
                <w:rFonts w:ascii="Times New Roman" w:hAnsi="Times New Roman" w:cs="Times New Roman"/>
                <w:sz w:val="24"/>
                <w:szCs w:val="24"/>
              </w:rPr>
              <w:t>4960</w:t>
            </w:r>
          </w:p>
        </w:tc>
        <w:tc>
          <w:tcPr>
            <w:tcW w:w="200" w:type="dxa"/>
            <w:tcBorders>
              <w:top w:val="nil"/>
              <w:left w:val="nil"/>
              <w:bottom w:val="single" w:sz="8" w:space="0" w:color="auto"/>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single" w:sz="8" w:space="0" w:color="auto"/>
              <w:right w:val="single" w:sz="8" w:space="0" w:color="auto"/>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nil"/>
            </w:tcBorders>
            <w:vAlign w:val="bottom"/>
          </w:tcPr>
          <w:p w:rsidR="00A85DF8" w:rsidRDefault="00A85DF8" w:rsidP="00683187">
            <w:pPr>
              <w:widowControl w:val="0"/>
              <w:autoSpaceDE w:val="0"/>
              <w:autoSpaceDN w:val="0"/>
              <w:adjustRightInd w:val="0"/>
              <w:spacing w:after="0" w:line="240" w:lineRule="auto"/>
              <w:rPr>
                <w:rFonts w:ascii="Times New Roman" w:hAnsi="Times New Roman" w:cs="Times New Roman"/>
                <w:sz w:val="23"/>
                <w:szCs w:val="23"/>
              </w:rPr>
            </w:pPr>
          </w:p>
        </w:tc>
      </w:tr>
    </w:tbl>
    <w:p w:rsidR="00A14F50" w:rsidRDefault="00A14F50" w:rsidP="00A85DF8">
      <w:pPr>
        <w:rPr>
          <w:rFonts w:ascii="Times New Roman" w:hAnsi="Times New Roman" w:cs="Times New Roman"/>
        </w:rPr>
      </w:pPr>
    </w:p>
    <w:p w:rsidR="008D1D33" w:rsidRDefault="008D1D33" w:rsidP="00A85DF8">
      <w:pPr>
        <w:rPr>
          <w:rFonts w:ascii="Times New Roman" w:hAnsi="Times New Roman" w:cs="Times New Roman"/>
        </w:rPr>
      </w:pPr>
    </w:p>
    <w:p w:rsidR="008D1D33" w:rsidRDefault="008D1D33" w:rsidP="00A85DF8">
      <w:pPr>
        <w:rPr>
          <w:rFonts w:ascii="Times New Roman" w:hAnsi="Times New Roman" w:cs="Times New Roman"/>
        </w:rPr>
      </w:pPr>
    </w:p>
    <w:p w:rsidR="008D1D33" w:rsidRDefault="008D1D33" w:rsidP="00A85DF8">
      <w:pPr>
        <w:rPr>
          <w:rFonts w:ascii="Times New Roman" w:hAnsi="Times New Roman" w:cs="Times New Roman"/>
        </w:rPr>
      </w:pPr>
    </w:p>
    <w:p w:rsidR="00A14F50" w:rsidRDefault="00A14F50" w:rsidP="00A14F5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      II. Cadrele didactice</w:t>
      </w:r>
    </w:p>
    <w:p w:rsidR="00A14F50" w:rsidRDefault="00A14F50" w:rsidP="00A14F50">
      <w:pPr>
        <w:widowControl w:val="0"/>
        <w:autoSpaceDE w:val="0"/>
        <w:autoSpaceDN w:val="0"/>
        <w:adjustRightInd w:val="0"/>
        <w:spacing w:after="0" w:line="235" w:lineRule="auto"/>
        <w:ind w:left="180"/>
        <w:rPr>
          <w:rFonts w:ascii="Times New Roman" w:hAnsi="Times New Roman" w:cs="Times New Roman"/>
          <w:sz w:val="24"/>
          <w:szCs w:val="24"/>
        </w:rPr>
      </w:pPr>
      <w:r>
        <w:rPr>
          <w:rFonts w:ascii="Times New Roman" w:hAnsi="Times New Roman" w:cs="Times New Roman"/>
          <w:sz w:val="24"/>
          <w:szCs w:val="24"/>
        </w:rPr>
        <w:t>Situaţia cadrelor didactice după statut:</w:t>
      </w:r>
    </w:p>
    <w:tbl>
      <w:tblPr>
        <w:tblW w:w="0" w:type="auto"/>
        <w:tblInd w:w="10" w:type="dxa"/>
        <w:tblLayout w:type="fixed"/>
        <w:tblCellMar>
          <w:left w:w="0" w:type="dxa"/>
          <w:right w:w="0" w:type="dxa"/>
        </w:tblCellMar>
        <w:tblLook w:val="0000" w:firstRow="0" w:lastRow="0" w:firstColumn="0" w:lastColumn="0" w:noHBand="0" w:noVBand="0"/>
      </w:tblPr>
      <w:tblGrid>
        <w:gridCol w:w="1840"/>
        <w:gridCol w:w="1120"/>
        <w:gridCol w:w="1380"/>
        <w:gridCol w:w="1620"/>
        <w:gridCol w:w="1220"/>
        <w:gridCol w:w="1700"/>
      </w:tblGrid>
      <w:tr w:rsidR="00A14F50" w:rsidTr="00683187">
        <w:trPr>
          <w:trHeight w:val="278"/>
        </w:trPr>
        <w:tc>
          <w:tcPr>
            <w:tcW w:w="1840" w:type="dxa"/>
            <w:tcBorders>
              <w:top w:val="single" w:sz="8" w:space="0" w:color="auto"/>
              <w:left w:val="single" w:sz="8" w:space="0" w:color="auto"/>
              <w:bottom w:val="nil"/>
              <w:right w:val="single" w:sz="8" w:space="0" w:color="auto"/>
            </w:tcBorders>
            <w:vAlign w:val="bottom"/>
          </w:tcPr>
          <w:p w:rsidR="00A14F50" w:rsidRDefault="00A14F50" w:rsidP="0068318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Catedra</w:t>
            </w:r>
          </w:p>
        </w:tc>
        <w:tc>
          <w:tcPr>
            <w:tcW w:w="1120" w:type="dxa"/>
            <w:tcBorders>
              <w:top w:val="single" w:sz="8" w:space="0" w:color="auto"/>
              <w:left w:val="nil"/>
              <w:bottom w:val="nil"/>
              <w:right w:val="single" w:sz="8" w:space="0" w:color="auto"/>
            </w:tcBorders>
            <w:vAlign w:val="bottom"/>
          </w:tcPr>
          <w:p w:rsidR="00A14F50" w:rsidRDefault="00A14F50"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Număr</w:t>
            </w:r>
          </w:p>
        </w:tc>
        <w:tc>
          <w:tcPr>
            <w:tcW w:w="1380" w:type="dxa"/>
            <w:tcBorders>
              <w:top w:val="single" w:sz="8" w:space="0" w:color="auto"/>
              <w:left w:val="nil"/>
              <w:bottom w:val="nil"/>
              <w:right w:val="single" w:sz="8" w:space="0" w:color="auto"/>
            </w:tcBorders>
            <w:vAlign w:val="bottom"/>
          </w:tcPr>
          <w:p w:rsidR="00A14F50" w:rsidRDefault="00A14F50"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Calificate</w:t>
            </w:r>
          </w:p>
        </w:tc>
        <w:tc>
          <w:tcPr>
            <w:tcW w:w="1620" w:type="dxa"/>
            <w:tcBorders>
              <w:top w:val="single" w:sz="8" w:space="0" w:color="auto"/>
              <w:left w:val="nil"/>
              <w:bottom w:val="nil"/>
              <w:right w:val="single" w:sz="8" w:space="0" w:color="auto"/>
            </w:tcBorders>
            <w:vAlign w:val="bottom"/>
          </w:tcPr>
          <w:p w:rsidR="00A14F50" w:rsidRDefault="00A14F50" w:rsidP="00683187">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Necalificate</w:t>
            </w:r>
          </w:p>
        </w:tc>
        <w:tc>
          <w:tcPr>
            <w:tcW w:w="1220" w:type="dxa"/>
            <w:tcBorders>
              <w:top w:val="single" w:sz="8" w:space="0" w:color="auto"/>
              <w:left w:val="nil"/>
              <w:bottom w:val="nil"/>
              <w:right w:val="single" w:sz="8" w:space="0" w:color="auto"/>
            </w:tcBorders>
            <w:vAlign w:val="bottom"/>
          </w:tcPr>
          <w:p w:rsidR="00A14F50" w:rsidRDefault="00A14F50"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Titulare</w:t>
            </w:r>
          </w:p>
        </w:tc>
        <w:tc>
          <w:tcPr>
            <w:tcW w:w="1700" w:type="dxa"/>
            <w:tcBorders>
              <w:top w:val="single" w:sz="8" w:space="0" w:color="auto"/>
              <w:left w:val="nil"/>
              <w:bottom w:val="nil"/>
              <w:right w:val="single" w:sz="8" w:space="0" w:color="auto"/>
            </w:tcBorders>
            <w:vAlign w:val="bottom"/>
          </w:tcPr>
          <w:p w:rsidR="00A14F50" w:rsidRDefault="00A14F50"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Suplinitor</w:t>
            </w:r>
          </w:p>
        </w:tc>
      </w:tr>
      <w:tr w:rsidR="00A14F50" w:rsidTr="00683187">
        <w:trPr>
          <w:trHeight w:val="276"/>
        </w:trPr>
        <w:tc>
          <w:tcPr>
            <w:tcW w:w="1840" w:type="dxa"/>
            <w:tcBorders>
              <w:top w:val="nil"/>
              <w:left w:val="single" w:sz="8" w:space="0" w:color="auto"/>
              <w:bottom w:val="nil"/>
              <w:right w:val="single" w:sz="8" w:space="0" w:color="auto"/>
            </w:tcBorders>
            <w:vAlign w:val="bottom"/>
          </w:tcPr>
          <w:p w:rsidR="00A14F50" w:rsidRDefault="00A14F50" w:rsidP="00683187">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A14F50" w:rsidRDefault="00A14F50"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total, din</w:t>
            </w:r>
          </w:p>
        </w:tc>
        <w:tc>
          <w:tcPr>
            <w:tcW w:w="1380" w:type="dxa"/>
            <w:tcBorders>
              <w:top w:val="nil"/>
              <w:left w:val="nil"/>
              <w:bottom w:val="nil"/>
              <w:right w:val="single" w:sz="8" w:space="0" w:color="auto"/>
            </w:tcBorders>
            <w:vAlign w:val="bottom"/>
          </w:tcPr>
          <w:p w:rsidR="00A14F50" w:rsidRDefault="00A14F50" w:rsidP="00683187">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nil"/>
              <w:right w:val="single" w:sz="8" w:space="0" w:color="auto"/>
            </w:tcBorders>
            <w:vAlign w:val="bottom"/>
          </w:tcPr>
          <w:p w:rsidR="00A14F50" w:rsidRDefault="00A14F50" w:rsidP="00683187">
            <w:pPr>
              <w:widowControl w:val="0"/>
              <w:autoSpaceDE w:val="0"/>
              <w:autoSpaceDN w:val="0"/>
              <w:adjustRightInd w:val="0"/>
              <w:spacing w:after="0" w:line="240" w:lineRule="auto"/>
              <w:rPr>
                <w:rFonts w:ascii="Times New Roman" w:hAnsi="Times New Roman" w:cs="Times New Roman"/>
                <w:sz w:val="24"/>
                <w:szCs w:val="24"/>
              </w:rPr>
            </w:pPr>
          </w:p>
        </w:tc>
        <w:tc>
          <w:tcPr>
            <w:tcW w:w="1220" w:type="dxa"/>
            <w:tcBorders>
              <w:top w:val="nil"/>
              <w:left w:val="nil"/>
              <w:bottom w:val="nil"/>
              <w:right w:val="single" w:sz="8" w:space="0" w:color="auto"/>
            </w:tcBorders>
            <w:vAlign w:val="bottom"/>
          </w:tcPr>
          <w:p w:rsidR="00A14F50" w:rsidRDefault="00A14F50" w:rsidP="00683187">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A14F50" w:rsidRDefault="00A14F50"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necalificat</w:t>
            </w:r>
          </w:p>
        </w:tc>
      </w:tr>
      <w:tr w:rsidR="00A14F50" w:rsidTr="00683187">
        <w:trPr>
          <w:trHeight w:val="280"/>
        </w:trPr>
        <w:tc>
          <w:tcPr>
            <w:tcW w:w="1840" w:type="dxa"/>
            <w:tcBorders>
              <w:top w:val="nil"/>
              <w:left w:val="single" w:sz="8" w:space="0" w:color="auto"/>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care:</w:t>
            </w:r>
          </w:p>
        </w:tc>
        <w:tc>
          <w:tcPr>
            <w:tcW w:w="138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40" w:lineRule="auto"/>
              <w:rPr>
                <w:rFonts w:ascii="Times New Roman" w:hAnsi="Times New Roman" w:cs="Times New Roman"/>
                <w:sz w:val="24"/>
                <w:szCs w:val="24"/>
              </w:rPr>
            </w:pPr>
          </w:p>
        </w:tc>
        <w:tc>
          <w:tcPr>
            <w:tcW w:w="122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40" w:lineRule="auto"/>
              <w:rPr>
                <w:rFonts w:ascii="Times New Roman" w:hAnsi="Times New Roman" w:cs="Times New Roman"/>
                <w:sz w:val="24"/>
                <w:szCs w:val="24"/>
              </w:rPr>
            </w:pPr>
          </w:p>
        </w:tc>
      </w:tr>
      <w:tr w:rsidR="00A14F50" w:rsidTr="00683187">
        <w:trPr>
          <w:trHeight w:val="267"/>
        </w:trPr>
        <w:tc>
          <w:tcPr>
            <w:tcW w:w="1840" w:type="dxa"/>
            <w:tcBorders>
              <w:top w:val="nil"/>
              <w:left w:val="single" w:sz="8" w:space="0" w:color="auto"/>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1" w:lineRule="exact"/>
              <w:ind w:left="120"/>
              <w:rPr>
                <w:rFonts w:ascii="Times New Roman" w:hAnsi="Times New Roman" w:cs="Times New Roman"/>
                <w:sz w:val="24"/>
                <w:szCs w:val="24"/>
              </w:rPr>
            </w:pPr>
            <w:r>
              <w:rPr>
                <w:rFonts w:ascii="Times New Roman" w:hAnsi="Times New Roman" w:cs="Times New Roman"/>
                <w:sz w:val="24"/>
                <w:szCs w:val="24"/>
              </w:rPr>
              <w:t>Profesori</w:t>
            </w:r>
          </w:p>
        </w:tc>
        <w:tc>
          <w:tcPr>
            <w:tcW w:w="1120" w:type="dxa"/>
            <w:tcBorders>
              <w:top w:val="nil"/>
              <w:left w:val="nil"/>
              <w:bottom w:val="single" w:sz="8" w:space="0" w:color="auto"/>
              <w:right w:val="single" w:sz="8" w:space="0" w:color="auto"/>
            </w:tcBorders>
            <w:vAlign w:val="bottom"/>
          </w:tcPr>
          <w:p w:rsidR="00A14F50" w:rsidRDefault="009D38C0" w:rsidP="00683187">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sz w:val="24"/>
                <w:szCs w:val="24"/>
              </w:rPr>
              <w:t>11</w:t>
            </w:r>
          </w:p>
        </w:tc>
        <w:tc>
          <w:tcPr>
            <w:tcW w:w="1380" w:type="dxa"/>
            <w:tcBorders>
              <w:top w:val="nil"/>
              <w:left w:val="nil"/>
              <w:bottom w:val="single" w:sz="8" w:space="0" w:color="auto"/>
              <w:right w:val="single" w:sz="8" w:space="0" w:color="auto"/>
            </w:tcBorders>
            <w:vAlign w:val="bottom"/>
          </w:tcPr>
          <w:p w:rsidR="00A14F50" w:rsidRDefault="009D38C0" w:rsidP="009D38C0">
            <w:pPr>
              <w:widowControl w:val="0"/>
              <w:autoSpaceDE w:val="0"/>
              <w:autoSpaceDN w:val="0"/>
              <w:adjustRightInd w:val="0"/>
              <w:spacing w:after="0" w:line="261" w:lineRule="exact"/>
              <w:rPr>
                <w:rFonts w:ascii="Times New Roman" w:hAnsi="Times New Roman" w:cs="Times New Roman"/>
                <w:sz w:val="24"/>
                <w:szCs w:val="24"/>
              </w:rPr>
            </w:pPr>
            <w:r>
              <w:rPr>
                <w:rFonts w:ascii="Times New Roman" w:hAnsi="Times New Roman" w:cs="Times New Roman"/>
                <w:sz w:val="24"/>
                <w:szCs w:val="24"/>
              </w:rPr>
              <w:t xml:space="preserve">          11</w:t>
            </w:r>
          </w:p>
        </w:tc>
        <w:tc>
          <w:tcPr>
            <w:tcW w:w="162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1" w:lineRule="exact"/>
              <w:ind w:right="640"/>
              <w:jc w:val="right"/>
              <w:rPr>
                <w:rFonts w:ascii="Times New Roman" w:hAnsi="Times New Roman" w:cs="Times New Roman"/>
                <w:sz w:val="24"/>
                <w:szCs w:val="24"/>
              </w:rPr>
            </w:pPr>
            <w:r>
              <w:rPr>
                <w:rFonts w:ascii="Times New Roman" w:hAnsi="Times New Roman" w:cs="Times New Roman"/>
                <w:sz w:val="24"/>
                <w:szCs w:val="24"/>
              </w:rPr>
              <w:t>0</w:t>
            </w:r>
          </w:p>
        </w:tc>
        <w:tc>
          <w:tcPr>
            <w:tcW w:w="1220" w:type="dxa"/>
            <w:tcBorders>
              <w:top w:val="nil"/>
              <w:left w:val="nil"/>
              <w:bottom w:val="single" w:sz="8" w:space="0" w:color="auto"/>
              <w:right w:val="single" w:sz="8" w:space="0" w:color="auto"/>
            </w:tcBorders>
            <w:vAlign w:val="bottom"/>
          </w:tcPr>
          <w:p w:rsidR="00A14F50" w:rsidRDefault="0037062F" w:rsidP="00683187">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700" w:type="dxa"/>
            <w:tcBorders>
              <w:top w:val="nil"/>
              <w:left w:val="nil"/>
              <w:bottom w:val="single" w:sz="8" w:space="0" w:color="auto"/>
              <w:right w:val="single" w:sz="8" w:space="0" w:color="auto"/>
            </w:tcBorders>
            <w:vAlign w:val="bottom"/>
          </w:tcPr>
          <w:p w:rsidR="00A14F50" w:rsidRDefault="00852AE5" w:rsidP="00683187">
            <w:pPr>
              <w:widowControl w:val="0"/>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0</w:t>
            </w:r>
          </w:p>
        </w:tc>
      </w:tr>
      <w:tr w:rsidR="00A14F50" w:rsidTr="00683187">
        <w:trPr>
          <w:trHeight w:val="266"/>
        </w:trPr>
        <w:tc>
          <w:tcPr>
            <w:tcW w:w="1840" w:type="dxa"/>
            <w:tcBorders>
              <w:top w:val="nil"/>
              <w:left w:val="single" w:sz="8" w:space="0" w:color="auto"/>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Învăţători</w:t>
            </w:r>
          </w:p>
        </w:tc>
        <w:tc>
          <w:tcPr>
            <w:tcW w:w="112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w:t>
            </w:r>
          </w:p>
        </w:tc>
        <w:tc>
          <w:tcPr>
            <w:tcW w:w="138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w:t>
            </w:r>
          </w:p>
        </w:tc>
        <w:tc>
          <w:tcPr>
            <w:tcW w:w="162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0" w:lineRule="exact"/>
              <w:ind w:right="640"/>
              <w:jc w:val="right"/>
              <w:rPr>
                <w:rFonts w:ascii="Times New Roman" w:hAnsi="Times New Roman" w:cs="Times New Roman"/>
                <w:sz w:val="24"/>
                <w:szCs w:val="24"/>
              </w:rPr>
            </w:pPr>
            <w:r>
              <w:rPr>
                <w:rFonts w:ascii="Times New Roman" w:hAnsi="Times New Roman" w:cs="Times New Roman"/>
                <w:sz w:val="24"/>
                <w:szCs w:val="24"/>
              </w:rPr>
              <w:t>0</w:t>
            </w:r>
          </w:p>
        </w:tc>
        <w:tc>
          <w:tcPr>
            <w:tcW w:w="1220" w:type="dxa"/>
            <w:tcBorders>
              <w:top w:val="nil"/>
              <w:left w:val="nil"/>
              <w:bottom w:val="single" w:sz="8" w:space="0" w:color="auto"/>
              <w:right w:val="single" w:sz="8" w:space="0" w:color="auto"/>
            </w:tcBorders>
            <w:vAlign w:val="bottom"/>
          </w:tcPr>
          <w:p w:rsidR="00A14F50" w:rsidRDefault="0037062F"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700" w:type="dxa"/>
            <w:tcBorders>
              <w:top w:val="nil"/>
              <w:left w:val="nil"/>
              <w:bottom w:val="single" w:sz="8" w:space="0" w:color="auto"/>
              <w:right w:val="single" w:sz="8" w:space="0" w:color="auto"/>
            </w:tcBorders>
            <w:vAlign w:val="bottom"/>
          </w:tcPr>
          <w:p w:rsidR="00A14F50" w:rsidRDefault="00852AE5" w:rsidP="00683187">
            <w:pPr>
              <w:widowControl w:val="0"/>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0</w:t>
            </w:r>
          </w:p>
        </w:tc>
      </w:tr>
      <w:tr w:rsidR="00A14F50" w:rsidTr="00683187">
        <w:trPr>
          <w:trHeight w:val="266"/>
        </w:trPr>
        <w:tc>
          <w:tcPr>
            <w:tcW w:w="1840" w:type="dxa"/>
            <w:tcBorders>
              <w:top w:val="nil"/>
              <w:left w:val="single" w:sz="8" w:space="0" w:color="auto"/>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Educatoare</w:t>
            </w:r>
          </w:p>
        </w:tc>
        <w:tc>
          <w:tcPr>
            <w:tcW w:w="112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w:t>
            </w:r>
          </w:p>
        </w:tc>
        <w:tc>
          <w:tcPr>
            <w:tcW w:w="138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w:t>
            </w:r>
          </w:p>
        </w:tc>
        <w:tc>
          <w:tcPr>
            <w:tcW w:w="162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0" w:lineRule="exact"/>
              <w:ind w:right="640"/>
              <w:jc w:val="right"/>
              <w:rPr>
                <w:rFonts w:ascii="Times New Roman" w:hAnsi="Times New Roman" w:cs="Times New Roman"/>
                <w:sz w:val="24"/>
                <w:szCs w:val="24"/>
              </w:rPr>
            </w:pPr>
            <w:r>
              <w:rPr>
                <w:rFonts w:ascii="Times New Roman" w:hAnsi="Times New Roman" w:cs="Times New Roman"/>
                <w:sz w:val="24"/>
                <w:szCs w:val="24"/>
              </w:rPr>
              <w:t>0</w:t>
            </w:r>
          </w:p>
        </w:tc>
        <w:tc>
          <w:tcPr>
            <w:tcW w:w="1220" w:type="dxa"/>
            <w:tcBorders>
              <w:top w:val="nil"/>
              <w:left w:val="nil"/>
              <w:bottom w:val="single" w:sz="8" w:space="0" w:color="auto"/>
              <w:right w:val="single" w:sz="8" w:space="0" w:color="auto"/>
            </w:tcBorders>
            <w:vAlign w:val="bottom"/>
          </w:tcPr>
          <w:p w:rsidR="00A14F50" w:rsidRDefault="0037062F"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700" w:type="dxa"/>
            <w:tcBorders>
              <w:top w:val="nil"/>
              <w:left w:val="nil"/>
              <w:bottom w:val="single" w:sz="8" w:space="0" w:color="auto"/>
              <w:right w:val="single" w:sz="8" w:space="0" w:color="auto"/>
            </w:tcBorders>
            <w:vAlign w:val="bottom"/>
          </w:tcPr>
          <w:p w:rsidR="00A14F50" w:rsidRDefault="00852AE5" w:rsidP="00683187">
            <w:pPr>
              <w:widowControl w:val="0"/>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0</w:t>
            </w:r>
          </w:p>
        </w:tc>
      </w:tr>
      <w:tr w:rsidR="00A14F50" w:rsidTr="00683187">
        <w:trPr>
          <w:trHeight w:val="268"/>
        </w:trPr>
        <w:tc>
          <w:tcPr>
            <w:tcW w:w="1840" w:type="dxa"/>
            <w:tcBorders>
              <w:top w:val="nil"/>
              <w:left w:val="single" w:sz="8" w:space="0" w:color="auto"/>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4" w:lineRule="exact"/>
              <w:ind w:left="500"/>
              <w:rPr>
                <w:rFonts w:ascii="Times New Roman" w:hAnsi="Times New Roman" w:cs="Times New Roman"/>
                <w:sz w:val="24"/>
                <w:szCs w:val="24"/>
              </w:rPr>
            </w:pPr>
            <w:r>
              <w:rPr>
                <w:rFonts w:ascii="Times New Roman" w:hAnsi="Times New Roman" w:cs="Times New Roman"/>
                <w:b/>
                <w:bCs/>
                <w:sz w:val="24"/>
                <w:szCs w:val="24"/>
              </w:rPr>
              <w:t>TOTAL</w:t>
            </w:r>
          </w:p>
        </w:tc>
        <w:tc>
          <w:tcPr>
            <w:tcW w:w="1120" w:type="dxa"/>
            <w:tcBorders>
              <w:top w:val="nil"/>
              <w:left w:val="nil"/>
              <w:bottom w:val="single" w:sz="8" w:space="0" w:color="auto"/>
              <w:right w:val="single" w:sz="8" w:space="0" w:color="auto"/>
            </w:tcBorders>
            <w:vAlign w:val="bottom"/>
          </w:tcPr>
          <w:p w:rsidR="00A14F50" w:rsidRDefault="009D38C0" w:rsidP="00683187">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sz w:val="24"/>
                <w:szCs w:val="24"/>
              </w:rPr>
              <w:t>17</w:t>
            </w:r>
          </w:p>
        </w:tc>
        <w:tc>
          <w:tcPr>
            <w:tcW w:w="1380" w:type="dxa"/>
            <w:tcBorders>
              <w:top w:val="nil"/>
              <w:left w:val="nil"/>
              <w:bottom w:val="single" w:sz="8" w:space="0" w:color="auto"/>
              <w:right w:val="single" w:sz="8" w:space="0" w:color="auto"/>
            </w:tcBorders>
            <w:vAlign w:val="bottom"/>
          </w:tcPr>
          <w:p w:rsidR="00A14F50" w:rsidRDefault="009D38C0" w:rsidP="00683187">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sz w:val="24"/>
                <w:szCs w:val="24"/>
              </w:rPr>
              <w:t>17</w:t>
            </w:r>
          </w:p>
        </w:tc>
        <w:tc>
          <w:tcPr>
            <w:tcW w:w="162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4" w:lineRule="exact"/>
              <w:ind w:right="640"/>
              <w:jc w:val="right"/>
              <w:rPr>
                <w:rFonts w:ascii="Times New Roman" w:hAnsi="Times New Roman" w:cs="Times New Roman"/>
                <w:sz w:val="24"/>
                <w:szCs w:val="24"/>
              </w:rPr>
            </w:pPr>
            <w:r>
              <w:rPr>
                <w:rFonts w:ascii="Times New Roman" w:hAnsi="Times New Roman" w:cs="Times New Roman"/>
                <w:b/>
                <w:bCs/>
                <w:sz w:val="24"/>
                <w:szCs w:val="24"/>
              </w:rPr>
              <w:t>0</w:t>
            </w:r>
          </w:p>
        </w:tc>
        <w:tc>
          <w:tcPr>
            <w:tcW w:w="1220" w:type="dxa"/>
            <w:tcBorders>
              <w:top w:val="nil"/>
              <w:left w:val="nil"/>
              <w:bottom w:val="single" w:sz="8" w:space="0" w:color="auto"/>
              <w:right w:val="single" w:sz="8" w:space="0" w:color="auto"/>
            </w:tcBorders>
            <w:vAlign w:val="bottom"/>
          </w:tcPr>
          <w:p w:rsidR="00A14F50" w:rsidRDefault="0037062F" w:rsidP="00683187">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sz w:val="24"/>
                <w:szCs w:val="24"/>
              </w:rPr>
              <w:t>8</w:t>
            </w:r>
          </w:p>
        </w:tc>
        <w:tc>
          <w:tcPr>
            <w:tcW w:w="1700" w:type="dxa"/>
            <w:tcBorders>
              <w:top w:val="nil"/>
              <w:left w:val="nil"/>
              <w:bottom w:val="single" w:sz="8" w:space="0" w:color="auto"/>
              <w:right w:val="single" w:sz="8" w:space="0" w:color="auto"/>
            </w:tcBorders>
            <w:vAlign w:val="bottom"/>
          </w:tcPr>
          <w:p w:rsidR="00A14F50" w:rsidRDefault="00852AE5" w:rsidP="00683187">
            <w:pPr>
              <w:widowControl w:val="0"/>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0</w:t>
            </w:r>
          </w:p>
        </w:tc>
      </w:tr>
    </w:tbl>
    <w:p w:rsidR="00A14F50" w:rsidRDefault="00A14F50" w:rsidP="00A14F50">
      <w:pPr>
        <w:rPr>
          <w:rFonts w:ascii="Times New Roman" w:hAnsi="Times New Roman" w:cs="Times New Roman"/>
        </w:rPr>
      </w:pPr>
    </w:p>
    <w:p w:rsidR="00A14F50" w:rsidRDefault="00A14F50" w:rsidP="00A14F50">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Situaţia cadrelor didactice după grade didactice:</w:t>
      </w:r>
    </w:p>
    <w:p w:rsidR="00A14F50" w:rsidRDefault="00A14F50" w:rsidP="00A14F50">
      <w:pPr>
        <w:widowControl w:val="0"/>
        <w:autoSpaceDE w:val="0"/>
        <w:autoSpaceDN w:val="0"/>
        <w:adjustRightInd w:val="0"/>
        <w:spacing w:after="0" w:line="240" w:lineRule="auto"/>
        <w:ind w:left="120"/>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840"/>
        <w:gridCol w:w="1760"/>
        <w:gridCol w:w="1220"/>
        <w:gridCol w:w="1260"/>
        <w:gridCol w:w="1440"/>
        <w:gridCol w:w="1360"/>
      </w:tblGrid>
      <w:tr w:rsidR="00A14F50" w:rsidTr="00683187">
        <w:trPr>
          <w:trHeight w:val="276"/>
        </w:trPr>
        <w:tc>
          <w:tcPr>
            <w:tcW w:w="1840" w:type="dxa"/>
            <w:tcBorders>
              <w:top w:val="single" w:sz="8" w:space="0" w:color="auto"/>
              <w:left w:val="single" w:sz="8" w:space="0" w:color="auto"/>
              <w:bottom w:val="nil"/>
              <w:right w:val="single" w:sz="8" w:space="0" w:color="auto"/>
            </w:tcBorders>
            <w:vAlign w:val="bottom"/>
          </w:tcPr>
          <w:p w:rsidR="00A14F50" w:rsidRDefault="00A14F50" w:rsidP="00683187">
            <w:pPr>
              <w:widowControl w:val="0"/>
              <w:autoSpaceDE w:val="0"/>
              <w:autoSpaceDN w:val="0"/>
              <w:adjustRightInd w:val="0"/>
              <w:spacing w:after="0" w:line="275" w:lineRule="exact"/>
              <w:ind w:left="120"/>
              <w:rPr>
                <w:rFonts w:ascii="Times New Roman" w:hAnsi="Times New Roman" w:cs="Times New Roman"/>
                <w:sz w:val="24"/>
                <w:szCs w:val="24"/>
              </w:rPr>
            </w:pPr>
            <w:r>
              <w:rPr>
                <w:rFonts w:ascii="Times New Roman" w:hAnsi="Times New Roman" w:cs="Times New Roman"/>
                <w:sz w:val="24"/>
                <w:szCs w:val="24"/>
              </w:rPr>
              <w:t>Catedra/Aria</w:t>
            </w:r>
          </w:p>
        </w:tc>
        <w:tc>
          <w:tcPr>
            <w:tcW w:w="1760" w:type="dxa"/>
            <w:tcBorders>
              <w:top w:val="single" w:sz="8" w:space="0" w:color="auto"/>
              <w:left w:val="nil"/>
              <w:bottom w:val="nil"/>
              <w:right w:val="single" w:sz="8" w:space="0" w:color="auto"/>
            </w:tcBorders>
            <w:vAlign w:val="bottom"/>
          </w:tcPr>
          <w:p w:rsidR="00A14F50" w:rsidRDefault="00A14F50" w:rsidP="00683187">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sz w:val="24"/>
                <w:szCs w:val="24"/>
              </w:rPr>
              <w:t>Număr total,</w:t>
            </w:r>
          </w:p>
        </w:tc>
        <w:tc>
          <w:tcPr>
            <w:tcW w:w="1220" w:type="dxa"/>
            <w:tcBorders>
              <w:top w:val="single" w:sz="8" w:space="0" w:color="auto"/>
              <w:left w:val="nil"/>
              <w:bottom w:val="nil"/>
              <w:right w:val="single" w:sz="8" w:space="0" w:color="auto"/>
            </w:tcBorders>
            <w:vAlign w:val="bottom"/>
          </w:tcPr>
          <w:p w:rsidR="00A14F50" w:rsidRDefault="00A14F50" w:rsidP="00683187">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sz w:val="24"/>
                <w:szCs w:val="24"/>
              </w:rPr>
              <w:t>Gradul I</w:t>
            </w:r>
          </w:p>
        </w:tc>
        <w:tc>
          <w:tcPr>
            <w:tcW w:w="1260" w:type="dxa"/>
            <w:tcBorders>
              <w:top w:val="single" w:sz="8" w:space="0" w:color="auto"/>
              <w:left w:val="nil"/>
              <w:bottom w:val="nil"/>
              <w:right w:val="single" w:sz="8" w:space="0" w:color="auto"/>
            </w:tcBorders>
            <w:vAlign w:val="bottom"/>
          </w:tcPr>
          <w:p w:rsidR="00A14F50" w:rsidRDefault="00A14F50" w:rsidP="00683187">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sz w:val="24"/>
                <w:szCs w:val="24"/>
              </w:rPr>
              <w:t>Gradul II</w:t>
            </w:r>
          </w:p>
        </w:tc>
        <w:tc>
          <w:tcPr>
            <w:tcW w:w="1440" w:type="dxa"/>
            <w:tcBorders>
              <w:top w:val="single" w:sz="8" w:space="0" w:color="auto"/>
              <w:left w:val="nil"/>
              <w:bottom w:val="nil"/>
              <w:right w:val="single" w:sz="8" w:space="0" w:color="auto"/>
            </w:tcBorders>
            <w:vAlign w:val="bottom"/>
          </w:tcPr>
          <w:p w:rsidR="00A14F50" w:rsidRPr="002F1BA6" w:rsidRDefault="002F1BA6" w:rsidP="002F1BA6">
            <w:pPr>
              <w:pStyle w:val="NoSpacing"/>
              <w:rPr>
                <w:rFonts w:ascii="Times New Roman" w:hAnsi="Times New Roman" w:cs="Times New Roman"/>
                <w:szCs w:val="24"/>
              </w:rPr>
            </w:pPr>
            <w:r w:rsidRPr="002F1BA6">
              <w:rPr>
                <w:rFonts w:ascii="Times New Roman" w:hAnsi="Times New Roman" w:cs="Times New Roman"/>
              </w:rPr>
              <w:t>Definitivat</w:t>
            </w:r>
          </w:p>
        </w:tc>
        <w:tc>
          <w:tcPr>
            <w:tcW w:w="1360" w:type="dxa"/>
            <w:tcBorders>
              <w:top w:val="single" w:sz="8" w:space="0" w:color="auto"/>
              <w:left w:val="nil"/>
              <w:bottom w:val="nil"/>
              <w:right w:val="single" w:sz="8" w:space="0" w:color="auto"/>
            </w:tcBorders>
            <w:vAlign w:val="bottom"/>
          </w:tcPr>
          <w:p w:rsidR="00A14F50" w:rsidRPr="002F1BA6" w:rsidRDefault="00A14F50" w:rsidP="002F1BA6">
            <w:pPr>
              <w:pStyle w:val="NoSpacing"/>
              <w:rPr>
                <w:rFonts w:ascii="Times New Roman" w:hAnsi="Times New Roman" w:cs="Times New Roman"/>
              </w:rPr>
            </w:pPr>
            <w:r w:rsidRPr="002F1BA6">
              <w:rPr>
                <w:rFonts w:ascii="Times New Roman" w:hAnsi="Times New Roman" w:cs="Times New Roman"/>
              </w:rPr>
              <w:t>Debutant</w:t>
            </w:r>
          </w:p>
        </w:tc>
      </w:tr>
      <w:tr w:rsidR="00A14F50" w:rsidTr="00683187">
        <w:trPr>
          <w:trHeight w:val="281"/>
        </w:trPr>
        <w:tc>
          <w:tcPr>
            <w:tcW w:w="1840" w:type="dxa"/>
            <w:tcBorders>
              <w:top w:val="nil"/>
              <w:left w:val="single" w:sz="8" w:space="0" w:color="auto"/>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curriculară</w:t>
            </w:r>
          </w:p>
        </w:tc>
        <w:tc>
          <w:tcPr>
            <w:tcW w:w="176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4"/>
                <w:szCs w:val="24"/>
              </w:rPr>
              <w:t>din care:</w:t>
            </w:r>
          </w:p>
        </w:tc>
        <w:tc>
          <w:tcPr>
            <w:tcW w:w="122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40" w:lineRule="auto"/>
              <w:rPr>
                <w:rFonts w:ascii="Times New Roman" w:hAnsi="Times New Roman" w:cs="Times New Roman"/>
                <w:sz w:val="24"/>
                <w:szCs w:val="24"/>
              </w:rPr>
            </w:pPr>
          </w:p>
        </w:tc>
      </w:tr>
      <w:tr w:rsidR="00A14F50" w:rsidTr="00683187">
        <w:trPr>
          <w:trHeight w:val="268"/>
        </w:trPr>
        <w:tc>
          <w:tcPr>
            <w:tcW w:w="1840" w:type="dxa"/>
            <w:tcBorders>
              <w:top w:val="nil"/>
              <w:left w:val="single" w:sz="8" w:space="0" w:color="auto"/>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2" w:lineRule="exact"/>
              <w:ind w:left="120"/>
              <w:rPr>
                <w:rFonts w:ascii="Times New Roman" w:hAnsi="Times New Roman" w:cs="Times New Roman"/>
                <w:sz w:val="24"/>
                <w:szCs w:val="24"/>
              </w:rPr>
            </w:pPr>
            <w:r>
              <w:rPr>
                <w:rFonts w:ascii="Times New Roman" w:hAnsi="Times New Roman" w:cs="Times New Roman"/>
                <w:sz w:val="24"/>
                <w:szCs w:val="24"/>
              </w:rPr>
              <w:t>Profesori</w:t>
            </w:r>
          </w:p>
        </w:tc>
        <w:tc>
          <w:tcPr>
            <w:tcW w:w="1760" w:type="dxa"/>
            <w:tcBorders>
              <w:top w:val="nil"/>
              <w:left w:val="nil"/>
              <w:bottom w:val="single" w:sz="8" w:space="0" w:color="auto"/>
              <w:right w:val="single" w:sz="8" w:space="0" w:color="auto"/>
            </w:tcBorders>
            <w:vAlign w:val="bottom"/>
          </w:tcPr>
          <w:p w:rsidR="00A14F50" w:rsidRDefault="009D38C0"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1220" w:type="dxa"/>
            <w:tcBorders>
              <w:top w:val="nil"/>
              <w:left w:val="nil"/>
              <w:bottom w:val="single" w:sz="8" w:space="0" w:color="auto"/>
              <w:right w:val="single" w:sz="8" w:space="0" w:color="auto"/>
            </w:tcBorders>
            <w:vAlign w:val="bottom"/>
          </w:tcPr>
          <w:p w:rsidR="00A14F50" w:rsidRDefault="00DA6EEA"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260" w:type="dxa"/>
            <w:tcBorders>
              <w:top w:val="nil"/>
              <w:left w:val="nil"/>
              <w:bottom w:val="single" w:sz="8" w:space="0" w:color="auto"/>
              <w:right w:val="single" w:sz="8" w:space="0" w:color="auto"/>
            </w:tcBorders>
            <w:vAlign w:val="bottom"/>
          </w:tcPr>
          <w:p w:rsidR="00A14F50" w:rsidRDefault="00DA6EEA"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40" w:type="dxa"/>
            <w:tcBorders>
              <w:top w:val="nil"/>
              <w:left w:val="nil"/>
              <w:bottom w:val="single" w:sz="8" w:space="0" w:color="auto"/>
              <w:right w:val="single" w:sz="8" w:space="0" w:color="auto"/>
            </w:tcBorders>
            <w:vAlign w:val="bottom"/>
          </w:tcPr>
          <w:p w:rsidR="00A14F50" w:rsidRDefault="009D38C0"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360" w:type="dxa"/>
            <w:tcBorders>
              <w:top w:val="nil"/>
              <w:left w:val="nil"/>
              <w:bottom w:val="single" w:sz="8" w:space="0" w:color="auto"/>
              <w:right w:val="single" w:sz="8" w:space="0" w:color="auto"/>
            </w:tcBorders>
            <w:vAlign w:val="bottom"/>
          </w:tcPr>
          <w:p w:rsidR="00A14F50" w:rsidRDefault="009D38C0" w:rsidP="00683187">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A14F50" w:rsidTr="00683187">
        <w:trPr>
          <w:trHeight w:val="266"/>
        </w:trPr>
        <w:tc>
          <w:tcPr>
            <w:tcW w:w="1840" w:type="dxa"/>
            <w:tcBorders>
              <w:top w:val="nil"/>
              <w:left w:val="single" w:sz="8" w:space="0" w:color="auto"/>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Educatoare</w:t>
            </w:r>
          </w:p>
        </w:tc>
        <w:tc>
          <w:tcPr>
            <w:tcW w:w="1760" w:type="dxa"/>
            <w:tcBorders>
              <w:top w:val="nil"/>
              <w:left w:val="nil"/>
              <w:bottom w:val="single" w:sz="8" w:space="0" w:color="auto"/>
              <w:right w:val="single" w:sz="8" w:space="0" w:color="auto"/>
            </w:tcBorders>
            <w:vAlign w:val="bottom"/>
          </w:tcPr>
          <w:p w:rsidR="00A14F50" w:rsidRDefault="00DA6EEA"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220" w:type="dxa"/>
            <w:tcBorders>
              <w:top w:val="nil"/>
              <w:left w:val="nil"/>
              <w:bottom w:val="single" w:sz="8" w:space="0" w:color="auto"/>
              <w:right w:val="single" w:sz="8" w:space="0" w:color="auto"/>
            </w:tcBorders>
            <w:vAlign w:val="bottom"/>
          </w:tcPr>
          <w:p w:rsidR="00A14F50" w:rsidRDefault="00DA6EEA"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single" w:sz="8" w:space="0" w:color="auto"/>
              <w:right w:val="single" w:sz="8" w:space="0" w:color="auto"/>
            </w:tcBorders>
            <w:vAlign w:val="bottom"/>
          </w:tcPr>
          <w:p w:rsidR="00A14F50" w:rsidRDefault="00DA6EEA"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tcBorders>
              <w:top w:val="nil"/>
              <w:left w:val="nil"/>
              <w:bottom w:val="single" w:sz="8" w:space="0" w:color="auto"/>
              <w:right w:val="single" w:sz="8" w:space="0" w:color="auto"/>
            </w:tcBorders>
            <w:vAlign w:val="bottom"/>
          </w:tcPr>
          <w:p w:rsidR="00A14F50" w:rsidRDefault="009D38C0"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360" w:type="dxa"/>
            <w:tcBorders>
              <w:top w:val="nil"/>
              <w:left w:val="nil"/>
              <w:bottom w:val="single" w:sz="8" w:space="0" w:color="auto"/>
              <w:right w:val="single" w:sz="8" w:space="0" w:color="auto"/>
            </w:tcBorders>
            <w:vAlign w:val="bottom"/>
          </w:tcPr>
          <w:p w:rsidR="00A14F50" w:rsidRDefault="009D38C0"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w:t>
            </w:r>
          </w:p>
        </w:tc>
      </w:tr>
      <w:tr w:rsidR="00A14F50" w:rsidTr="00683187">
        <w:trPr>
          <w:trHeight w:val="266"/>
        </w:trPr>
        <w:tc>
          <w:tcPr>
            <w:tcW w:w="1840" w:type="dxa"/>
            <w:tcBorders>
              <w:top w:val="nil"/>
              <w:left w:val="single" w:sz="8" w:space="0" w:color="auto"/>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Învă</w:t>
            </w:r>
            <w:r>
              <w:rPr>
                <w:rFonts w:ascii="Cambria Math" w:hAnsi="Cambria Math" w:cs="Cambria Math"/>
                <w:sz w:val="24"/>
                <w:szCs w:val="24"/>
              </w:rPr>
              <w:t>ț</w:t>
            </w:r>
            <w:r>
              <w:rPr>
                <w:rFonts w:ascii="Times New Roman" w:hAnsi="Times New Roman" w:cs="Times New Roman"/>
                <w:sz w:val="24"/>
                <w:szCs w:val="24"/>
              </w:rPr>
              <w:t>ători</w:t>
            </w:r>
          </w:p>
        </w:tc>
        <w:tc>
          <w:tcPr>
            <w:tcW w:w="1760" w:type="dxa"/>
            <w:tcBorders>
              <w:top w:val="nil"/>
              <w:left w:val="nil"/>
              <w:bottom w:val="single" w:sz="8" w:space="0" w:color="auto"/>
              <w:right w:val="single" w:sz="8" w:space="0" w:color="auto"/>
            </w:tcBorders>
            <w:vAlign w:val="bottom"/>
          </w:tcPr>
          <w:p w:rsidR="00A14F50" w:rsidRDefault="00DA6EEA"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220" w:type="dxa"/>
            <w:tcBorders>
              <w:top w:val="nil"/>
              <w:left w:val="nil"/>
              <w:bottom w:val="single" w:sz="8" w:space="0" w:color="auto"/>
              <w:right w:val="single" w:sz="8" w:space="0" w:color="auto"/>
            </w:tcBorders>
            <w:vAlign w:val="bottom"/>
          </w:tcPr>
          <w:p w:rsidR="00A14F50" w:rsidRDefault="009D38C0"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nil"/>
              <w:left w:val="nil"/>
              <w:bottom w:val="single" w:sz="8" w:space="0" w:color="auto"/>
              <w:right w:val="single" w:sz="8" w:space="0" w:color="auto"/>
            </w:tcBorders>
            <w:vAlign w:val="bottom"/>
          </w:tcPr>
          <w:p w:rsidR="00A14F50" w:rsidRDefault="009D38C0"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40" w:type="dxa"/>
            <w:tcBorders>
              <w:top w:val="nil"/>
              <w:left w:val="nil"/>
              <w:bottom w:val="single" w:sz="8" w:space="0" w:color="auto"/>
              <w:right w:val="single" w:sz="8" w:space="0" w:color="auto"/>
            </w:tcBorders>
            <w:vAlign w:val="bottom"/>
          </w:tcPr>
          <w:p w:rsidR="00A14F50" w:rsidRDefault="009D38C0"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360" w:type="dxa"/>
            <w:tcBorders>
              <w:top w:val="nil"/>
              <w:left w:val="nil"/>
              <w:bottom w:val="single" w:sz="8" w:space="0" w:color="auto"/>
              <w:right w:val="single" w:sz="8" w:space="0" w:color="auto"/>
            </w:tcBorders>
            <w:vAlign w:val="bottom"/>
          </w:tcPr>
          <w:p w:rsidR="00A14F50" w:rsidRDefault="009D38C0" w:rsidP="00683187">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w:t>
            </w:r>
          </w:p>
        </w:tc>
      </w:tr>
      <w:tr w:rsidR="00A14F50" w:rsidTr="00683187">
        <w:trPr>
          <w:trHeight w:val="268"/>
        </w:trPr>
        <w:tc>
          <w:tcPr>
            <w:tcW w:w="1840" w:type="dxa"/>
            <w:tcBorders>
              <w:top w:val="nil"/>
              <w:left w:val="single" w:sz="8" w:space="0" w:color="auto"/>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4" w:lineRule="exact"/>
              <w:ind w:left="120"/>
              <w:rPr>
                <w:rFonts w:ascii="Times New Roman" w:hAnsi="Times New Roman" w:cs="Times New Roman"/>
                <w:sz w:val="24"/>
                <w:szCs w:val="24"/>
              </w:rPr>
            </w:pPr>
            <w:r>
              <w:rPr>
                <w:rFonts w:ascii="Times New Roman" w:hAnsi="Times New Roman" w:cs="Times New Roman"/>
                <w:b/>
                <w:bCs/>
                <w:sz w:val="24"/>
                <w:szCs w:val="24"/>
              </w:rPr>
              <w:t>TOTAL</w:t>
            </w:r>
          </w:p>
        </w:tc>
        <w:tc>
          <w:tcPr>
            <w:tcW w:w="176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4" w:lineRule="exact"/>
              <w:jc w:val="center"/>
              <w:rPr>
                <w:rFonts w:ascii="Times New Roman" w:hAnsi="Times New Roman" w:cs="Times New Roman"/>
                <w:sz w:val="24"/>
                <w:szCs w:val="24"/>
              </w:rPr>
            </w:pPr>
          </w:p>
        </w:tc>
        <w:tc>
          <w:tcPr>
            <w:tcW w:w="122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4" w:lineRule="exact"/>
              <w:jc w:val="center"/>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4" w:lineRule="exact"/>
              <w:jc w:val="center"/>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4" w:lineRule="exact"/>
              <w:jc w:val="center"/>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A14F50" w:rsidRDefault="00A14F50" w:rsidP="00683187">
            <w:pPr>
              <w:widowControl w:val="0"/>
              <w:autoSpaceDE w:val="0"/>
              <w:autoSpaceDN w:val="0"/>
              <w:adjustRightInd w:val="0"/>
              <w:spacing w:after="0" w:line="264" w:lineRule="exact"/>
              <w:jc w:val="center"/>
              <w:rPr>
                <w:rFonts w:ascii="Times New Roman" w:hAnsi="Times New Roman" w:cs="Times New Roman"/>
                <w:sz w:val="24"/>
                <w:szCs w:val="24"/>
              </w:rPr>
            </w:pPr>
          </w:p>
        </w:tc>
      </w:tr>
    </w:tbl>
    <w:p w:rsidR="002F1BA6" w:rsidRDefault="002F1BA6" w:rsidP="002F1BA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Tabel cuprinzând cadrele didactice de la </w:t>
      </w:r>
      <w:r>
        <w:rPr>
          <w:rFonts w:ascii="Cambria Math" w:hAnsi="Cambria Math" w:cs="Cambria Math"/>
          <w:sz w:val="24"/>
          <w:szCs w:val="24"/>
        </w:rPr>
        <w:t>Ș</w:t>
      </w:r>
      <w:r>
        <w:rPr>
          <w:rFonts w:ascii="Times New Roman" w:hAnsi="Times New Roman" w:cs="Times New Roman"/>
          <w:sz w:val="24"/>
          <w:szCs w:val="24"/>
        </w:rPr>
        <w:t>coala Gimnazială Cârna</w:t>
      </w:r>
    </w:p>
    <w:p w:rsidR="002F1BA6" w:rsidRDefault="002F1BA6" w:rsidP="002F1BA6">
      <w:pPr>
        <w:widowControl w:val="0"/>
        <w:autoSpaceDE w:val="0"/>
        <w:autoSpaceDN w:val="0"/>
        <w:adjustRightInd w:val="0"/>
        <w:spacing w:after="0" w:line="240" w:lineRule="auto"/>
        <w:ind w:left="3640"/>
        <w:rPr>
          <w:rFonts w:ascii="Times New Roman" w:hAnsi="Times New Roman" w:cs="Times New Roman"/>
          <w:sz w:val="24"/>
          <w:szCs w:val="24"/>
        </w:rPr>
      </w:pPr>
      <w:r>
        <w:rPr>
          <w:rFonts w:ascii="Times New Roman" w:hAnsi="Times New Roman" w:cs="Times New Roman"/>
          <w:sz w:val="24"/>
          <w:szCs w:val="24"/>
        </w:rPr>
        <w:t xml:space="preserve">An </w:t>
      </w:r>
      <w:r>
        <w:rPr>
          <w:rFonts w:ascii="Cambria Math" w:hAnsi="Cambria Math" w:cs="Cambria Math"/>
          <w:sz w:val="24"/>
          <w:szCs w:val="24"/>
        </w:rPr>
        <w:t>ș</w:t>
      </w:r>
      <w:r w:rsidR="008D1D33">
        <w:rPr>
          <w:rFonts w:ascii="Times New Roman" w:hAnsi="Times New Roman" w:cs="Times New Roman"/>
          <w:sz w:val="24"/>
          <w:szCs w:val="24"/>
        </w:rPr>
        <w:t>colar 2021-2022</w:t>
      </w:r>
    </w:p>
    <w:tbl>
      <w:tblPr>
        <w:tblStyle w:val="TableGrid"/>
        <w:tblW w:w="9360" w:type="dxa"/>
        <w:tblInd w:w="108" w:type="dxa"/>
        <w:tblLayout w:type="fixed"/>
        <w:tblLook w:val="04A0" w:firstRow="1" w:lastRow="0" w:firstColumn="1" w:lastColumn="0" w:noHBand="0" w:noVBand="1"/>
      </w:tblPr>
      <w:tblGrid>
        <w:gridCol w:w="540"/>
        <w:gridCol w:w="2250"/>
        <w:gridCol w:w="3150"/>
        <w:gridCol w:w="1890"/>
        <w:gridCol w:w="1530"/>
      </w:tblGrid>
      <w:tr w:rsidR="002F1BA6" w:rsidTr="00B20326">
        <w:tc>
          <w:tcPr>
            <w:tcW w:w="540" w:type="dxa"/>
          </w:tcPr>
          <w:p w:rsidR="002F1BA6" w:rsidRDefault="002F1BA6" w:rsidP="00A14F50">
            <w:pPr>
              <w:rPr>
                <w:rFonts w:ascii="Times New Roman" w:hAnsi="Times New Roman" w:cs="Times New Roman"/>
              </w:rPr>
            </w:pPr>
            <w:r>
              <w:rPr>
                <w:rFonts w:ascii="Times New Roman" w:hAnsi="Times New Roman" w:cs="Times New Roman"/>
              </w:rPr>
              <w:t>NR.CRT.</w:t>
            </w:r>
          </w:p>
        </w:tc>
        <w:tc>
          <w:tcPr>
            <w:tcW w:w="2250" w:type="dxa"/>
          </w:tcPr>
          <w:p w:rsidR="002F1BA6" w:rsidRDefault="002F1BA6" w:rsidP="00A14F50">
            <w:pPr>
              <w:rPr>
                <w:rFonts w:ascii="Times New Roman" w:hAnsi="Times New Roman" w:cs="Times New Roman"/>
              </w:rPr>
            </w:pPr>
            <w:r>
              <w:rPr>
                <w:rFonts w:ascii="Times New Roman" w:hAnsi="Times New Roman" w:cs="Times New Roman"/>
              </w:rPr>
              <w:t xml:space="preserve">NUMELE </w:t>
            </w:r>
            <w:r>
              <w:rPr>
                <w:rFonts w:asciiTheme="minorEastAsia" w:hAnsiTheme="minorEastAsia" w:cstheme="minorEastAsia" w:hint="eastAsia"/>
              </w:rPr>
              <w:t>Ş</w:t>
            </w:r>
            <w:r>
              <w:rPr>
                <w:rFonts w:ascii="Times New Roman" w:hAnsi="Times New Roman" w:cs="Times New Roman"/>
              </w:rPr>
              <w:t>I PRENUMELE</w:t>
            </w:r>
          </w:p>
        </w:tc>
        <w:tc>
          <w:tcPr>
            <w:tcW w:w="3150" w:type="dxa"/>
          </w:tcPr>
          <w:p w:rsidR="002F1BA6" w:rsidRDefault="002F1BA6" w:rsidP="00A14F50">
            <w:pPr>
              <w:rPr>
                <w:rFonts w:ascii="Times New Roman" w:hAnsi="Times New Roman" w:cs="Times New Roman"/>
              </w:rPr>
            </w:pPr>
            <w:r>
              <w:rPr>
                <w:rFonts w:ascii="Times New Roman" w:hAnsi="Times New Roman" w:cs="Times New Roman"/>
              </w:rPr>
              <w:t>DISCIPLINA PREDAT</w:t>
            </w:r>
            <w:r>
              <w:rPr>
                <w:rFonts w:asciiTheme="minorEastAsia" w:hAnsiTheme="minorEastAsia" w:cstheme="minorEastAsia" w:hint="eastAsia"/>
              </w:rPr>
              <w:t>Ă</w:t>
            </w:r>
          </w:p>
        </w:tc>
        <w:tc>
          <w:tcPr>
            <w:tcW w:w="1890" w:type="dxa"/>
          </w:tcPr>
          <w:p w:rsidR="002F1BA6" w:rsidRDefault="002F1BA6" w:rsidP="00A14F50">
            <w:pPr>
              <w:rPr>
                <w:rFonts w:ascii="Times New Roman" w:hAnsi="Times New Roman" w:cs="Times New Roman"/>
              </w:rPr>
            </w:pPr>
            <w:r>
              <w:rPr>
                <w:rFonts w:ascii="Times New Roman" w:hAnsi="Times New Roman" w:cs="Times New Roman"/>
              </w:rPr>
              <w:t xml:space="preserve">GRAD DIDACTIC </w:t>
            </w:r>
          </w:p>
        </w:tc>
        <w:tc>
          <w:tcPr>
            <w:tcW w:w="1530" w:type="dxa"/>
          </w:tcPr>
          <w:p w:rsidR="002F1BA6" w:rsidRDefault="002F1BA6" w:rsidP="00A14F50">
            <w:pPr>
              <w:rPr>
                <w:rFonts w:ascii="Times New Roman" w:hAnsi="Times New Roman" w:cs="Times New Roman"/>
              </w:rPr>
            </w:pPr>
            <w:r>
              <w:rPr>
                <w:rFonts w:ascii="Times New Roman" w:hAnsi="Times New Roman" w:cs="Times New Roman"/>
              </w:rPr>
              <w:t>STATUT</w:t>
            </w:r>
          </w:p>
        </w:tc>
      </w:tr>
      <w:tr w:rsidR="002F1BA6" w:rsidTr="00B20326">
        <w:tc>
          <w:tcPr>
            <w:tcW w:w="540" w:type="dxa"/>
          </w:tcPr>
          <w:p w:rsidR="002F1BA6" w:rsidRDefault="002F1BA6" w:rsidP="00A14F50">
            <w:pPr>
              <w:rPr>
                <w:rFonts w:ascii="Times New Roman" w:hAnsi="Times New Roman" w:cs="Times New Roman"/>
              </w:rPr>
            </w:pPr>
            <w:r>
              <w:rPr>
                <w:rFonts w:ascii="Times New Roman" w:hAnsi="Times New Roman" w:cs="Times New Roman"/>
              </w:rPr>
              <w:t>1</w:t>
            </w:r>
            <w:r w:rsidR="00821711">
              <w:rPr>
                <w:rFonts w:ascii="Times New Roman" w:hAnsi="Times New Roman" w:cs="Times New Roman"/>
              </w:rPr>
              <w:t>.</w:t>
            </w:r>
          </w:p>
        </w:tc>
        <w:tc>
          <w:tcPr>
            <w:tcW w:w="2250" w:type="dxa"/>
          </w:tcPr>
          <w:p w:rsidR="002F1BA6" w:rsidRDefault="002F1BA6" w:rsidP="00A14F50">
            <w:pPr>
              <w:rPr>
                <w:rFonts w:ascii="Times New Roman" w:hAnsi="Times New Roman" w:cs="Times New Roman"/>
              </w:rPr>
            </w:pPr>
            <w:r>
              <w:rPr>
                <w:rFonts w:ascii="Times New Roman" w:hAnsi="Times New Roman" w:cs="Times New Roman"/>
              </w:rPr>
              <w:t>CHIMOIU C</w:t>
            </w:r>
            <w:r>
              <w:rPr>
                <w:rFonts w:asciiTheme="minorEastAsia" w:hAnsiTheme="minorEastAsia" w:cstheme="minorEastAsia" w:hint="eastAsia"/>
              </w:rPr>
              <w:t>Ă</w:t>
            </w:r>
            <w:r>
              <w:rPr>
                <w:rFonts w:ascii="Times New Roman" w:hAnsi="Times New Roman" w:cs="Times New Roman"/>
              </w:rPr>
              <w:t>T</w:t>
            </w:r>
            <w:r>
              <w:rPr>
                <w:rFonts w:asciiTheme="minorEastAsia" w:hAnsiTheme="minorEastAsia" w:cstheme="minorEastAsia" w:hint="eastAsia"/>
              </w:rPr>
              <w:t>Ă</w:t>
            </w:r>
            <w:r>
              <w:rPr>
                <w:rFonts w:ascii="Times New Roman" w:hAnsi="Times New Roman" w:cs="Times New Roman"/>
              </w:rPr>
              <w:t>LIN</w:t>
            </w:r>
          </w:p>
        </w:tc>
        <w:tc>
          <w:tcPr>
            <w:tcW w:w="3150" w:type="dxa"/>
          </w:tcPr>
          <w:p w:rsidR="002F1BA6" w:rsidRDefault="002F1BA6" w:rsidP="00A14F50">
            <w:pPr>
              <w:rPr>
                <w:rFonts w:ascii="Times New Roman" w:hAnsi="Times New Roman" w:cs="Times New Roman"/>
              </w:rPr>
            </w:pPr>
            <w:r>
              <w:rPr>
                <w:rFonts w:ascii="Times New Roman" w:hAnsi="Times New Roman" w:cs="Times New Roman"/>
              </w:rPr>
              <w:t>DIRECTOR</w:t>
            </w:r>
          </w:p>
        </w:tc>
        <w:tc>
          <w:tcPr>
            <w:tcW w:w="1890" w:type="dxa"/>
          </w:tcPr>
          <w:p w:rsidR="002F1BA6" w:rsidRDefault="002F1BA6" w:rsidP="00A14F50">
            <w:pPr>
              <w:rPr>
                <w:rFonts w:ascii="Times New Roman" w:hAnsi="Times New Roman" w:cs="Times New Roman"/>
              </w:rPr>
            </w:pPr>
            <w:r>
              <w:rPr>
                <w:rFonts w:ascii="Times New Roman" w:hAnsi="Times New Roman" w:cs="Times New Roman"/>
              </w:rPr>
              <w:t>DOCTORAT</w:t>
            </w:r>
          </w:p>
        </w:tc>
        <w:tc>
          <w:tcPr>
            <w:tcW w:w="1530" w:type="dxa"/>
          </w:tcPr>
          <w:p w:rsidR="002F1BA6" w:rsidRDefault="002F1BA6" w:rsidP="00A14F50">
            <w:pPr>
              <w:rPr>
                <w:rFonts w:ascii="Times New Roman" w:hAnsi="Times New Roman" w:cs="Times New Roman"/>
              </w:rPr>
            </w:pPr>
            <w:r>
              <w:rPr>
                <w:rFonts w:ascii="Times New Roman" w:hAnsi="Times New Roman" w:cs="Times New Roman"/>
              </w:rPr>
              <w:t>TITULAR</w:t>
            </w:r>
          </w:p>
        </w:tc>
      </w:tr>
      <w:tr w:rsidR="002F1BA6" w:rsidTr="00B20326">
        <w:tc>
          <w:tcPr>
            <w:tcW w:w="540" w:type="dxa"/>
          </w:tcPr>
          <w:p w:rsidR="002F1BA6" w:rsidRDefault="002F1BA6" w:rsidP="00A14F50">
            <w:pPr>
              <w:rPr>
                <w:rFonts w:ascii="Times New Roman" w:hAnsi="Times New Roman" w:cs="Times New Roman"/>
              </w:rPr>
            </w:pPr>
            <w:r>
              <w:rPr>
                <w:rFonts w:ascii="Times New Roman" w:hAnsi="Times New Roman" w:cs="Times New Roman"/>
              </w:rPr>
              <w:t>2</w:t>
            </w:r>
            <w:r w:rsidR="00821711">
              <w:rPr>
                <w:rFonts w:ascii="Times New Roman" w:hAnsi="Times New Roman" w:cs="Times New Roman"/>
              </w:rPr>
              <w:t>.</w:t>
            </w:r>
          </w:p>
        </w:tc>
        <w:tc>
          <w:tcPr>
            <w:tcW w:w="2250" w:type="dxa"/>
          </w:tcPr>
          <w:p w:rsidR="002F1BA6" w:rsidRDefault="002F1BA6" w:rsidP="00A14F50">
            <w:pPr>
              <w:rPr>
                <w:rFonts w:ascii="Times New Roman" w:hAnsi="Times New Roman" w:cs="Times New Roman"/>
              </w:rPr>
            </w:pPr>
            <w:r>
              <w:rPr>
                <w:rFonts w:ascii="Times New Roman" w:hAnsi="Times New Roman" w:cs="Times New Roman"/>
              </w:rPr>
              <w:t>P</w:t>
            </w:r>
            <w:r>
              <w:rPr>
                <w:rFonts w:asciiTheme="minorEastAsia" w:hAnsiTheme="minorEastAsia" w:cstheme="minorEastAsia" w:hint="eastAsia"/>
              </w:rPr>
              <w:t>Î</w:t>
            </w:r>
            <w:r>
              <w:rPr>
                <w:rFonts w:ascii="Times New Roman" w:hAnsi="Times New Roman" w:cs="Times New Roman"/>
              </w:rPr>
              <w:t>RVU ALINA-LAUREN</w:t>
            </w:r>
            <w:r>
              <w:rPr>
                <w:rFonts w:asciiTheme="minorEastAsia" w:hAnsiTheme="minorEastAsia" w:cstheme="minorEastAsia" w:hint="eastAsia"/>
              </w:rPr>
              <w:t>Ţ</w:t>
            </w:r>
            <w:r>
              <w:rPr>
                <w:rFonts w:ascii="Times New Roman" w:hAnsi="Times New Roman" w:cs="Times New Roman"/>
              </w:rPr>
              <w:t>IA</w:t>
            </w:r>
          </w:p>
        </w:tc>
        <w:tc>
          <w:tcPr>
            <w:tcW w:w="3150" w:type="dxa"/>
          </w:tcPr>
          <w:p w:rsidR="002F1BA6" w:rsidRDefault="002F1BA6" w:rsidP="00A14F50">
            <w:pPr>
              <w:rPr>
                <w:rFonts w:ascii="Times New Roman" w:hAnsi="Times New Roman" w:cs="Times New Roman"/>
              </w:rPr>
            </w:pPr>
            <w:r>
              <w:rPr>
                <w:rFonts w:ascii="Times New Roman" w:hAnsi="Times New Roman" w:cs="Times New Roman"/>
              </w:rPr>
              <w:t>LIMBA ENGLEZ</w:t>
            </w:r>
            <w:r>
              <w:rPr>
                <w:rFonts w:asciiTheme="minorEastAsia" w:hAnsiTheme="minorEastAsia" w:cstheme="minorEastAsia" w:hint="eastAsia"/>
              </w:rPr>
              <w:t>Ă</w:t>
            </w:r>
            <w:r>
              <w:rPr>
                <w:rFonts w:ascii="Times New Roman" w:hAnsi="Times New Roman" w:cs="Times New Roman"/>
              </w:rPr>
              <w:t xml:space="preserve">+LIMBA </w:t>
            </w:r>
            <w:r>
              <w:rPr>
                <w:rFonts w:asciiTheme="minorEastAsia" w:hAnsiTheme="minorEastAsia" w:cstheme="minorEastAsia" w:hint="eastAsia"/>
              </w:rPr>
              <w:t>Ş</w:t>
            </w:r>
            <w:r>
              <w:rPr>
                <w:rFonts w:ascii="Times New Roman" w:hAnsi="Times New Roman" w:cs="Times New Roman"/>
              </w:rPr>
              <w:t>I LIT.ROM</w:t>
            </w:r>
            <w:r>
              <w:rPr>
                <w:rFonts w:asciiTheme="minorEastAsia" w:hAnsiTheme="minorEastAsia" w:cstheme="minorEastAsia" w:hint="eastAsia"/>
              </w:rPr>
              <w:t>Â</w:t>
            </w:r>
            <w:r>
              <w:rPr>
                <w:rFonts w:ascii="Times New Roman" w:hAnsi="Times New Roman" w:cs="Times New Roman"/>
              </w:rPr>
              <w:t>NA</w:t>
            </w:r>
          </w:p>
        </w:tc>
        <w:tc>
          <w:tcPr>
            <w:tcW w:w="1890" w:type="dxa"/>
          </w:tcPr>
          <w:p w:rsidR="002F1BA6" w:rsidRDefault="002F1BA6" w:rsidP="00A14F50">
            <w:pPr>
              <w:rPr>
                <w:rFonts w:ascii="Times New Roman" w:hAnsi="Times New Roman" w:cs="Times New Roman"/>
              </w:rPr>
            </w:pPr>
            <w:r>
              <w:rPr>
                <w:rFonts w:ascii="Times New Roman" w:hAnsi="Times New Roman" w:cs="Times New Roman"/>
              </w:rPr>
              <w:t>II</w:t>
            </w:r>
          </w:p>
        </w:tc>
        <w:tc>
          <w:tcPr>
            <w:tcW w:w="1530" w:type="dxa"/>
          </w:tcPr>
          <w:p w:rsidR="002F1BA6" w:rsidRDefault="002F1BA6" w:rsidP="00A14F50">
            <w:pPr>
              <w:rPr>
                <w:rFonts w:ascii="Times New Roman" w:hAnsi="Times New Roman" w:cs="Times New Roman"/>
              </w:rPr>
            </w:pPr>
            <w:r>
              <w:rPr>
                <w:rFonts w:ascii="Times New Roman" w:hAnsi="Times New Roman" w:cs="Times New Roman"/>
              </w:rPr>
              <w:t>TITULAR</w:t>
            </w:r>
          </w:p>
        </w:tc>
      </w:tr>
      <w:tr w:rsidR="002F1BA6" w:rsidTr="00B20326">
        <w:tc>
          <w:tcPr>
            <w:tcW w:w="540" w:type="dxa"/>
          </w:tcPr>
          <w:p w:rsidR="002F1BA6" w:rsidRDefault="002F1BA6" w:rsidP="00A14F50">
            <w:pPr>
              <w:rPr>
                <w:rFonts w:ascii="Times New Roman" w:hAnsi="Times New Roman" w:cs="Times New Roman"/>
              </w:rPr>
            </w:pPr>
            <w:r>
              <w:rPr>
                <w:rFonts w:ascii="Times New Roman" w:hAnsi="Times New Roman" w:cs="Times New Roman"/>
              </w:rPr>
              <w:t>3</w:t>
            </w:r>
          </w:p>
        </w:tc>
        <w:tc>
          <w:tcPr>
            <w:tcW w:w="2250" w:type="dxa"/>
          </w:tcPr>
          <w:p w:rsidR="002F1BA6" w:rsidRDefault="009D38C0" w:rsidP="00A14F50">
            <w:pPr>
              <w:rPr>
                <w:rFonts w:ascii="Times New Roman" w:hAnsi="Times New Roman" w:cs="Times New Roman"/>
              </w:rPr>
            </w:pPr>
            <w:r>
              <w:rPr>
                <w:rFonts w:ascii="Times New Roman" w:hAnsi="Times New Roman" w:cs="Times New Roman"/>
              </w:rPr>
              <w:t>POPESCU ANA-MARIA</w:t>
            </w:r>
          </w:p>
        </w:tc>
        <w:tc>
          <w:tcPr>
            <w:tcW w:w="3150" w:type="dxa"/>
          </w:tcPr>
          <w:p w:rsidR="002F1BA6" w:rsidRDefault="002F1BA6" w:rsidP="00A14F50">
            <w:pPr>
              <w:rPr>
                <w:rFonts w:ascii="Times New Roman" w:hAnsi="Times New Roman" w:cs="Times New Roman"/>
              </w:rPr>
            </w:pPr>
            <w:r>
              <w:rPr>
                <w:rFonts w:ascii="Times New Roman" w:hAnsi="Times New Roman" w:cs="Times New Roman"/>
              </w:rPr>
              <w:t>MATEMATIC</w:t>
            </w:r>
            <w:r>
              <w:rPr>
                <w:rFonts w:asciiTheme="minorEastAsia" w:hAnsiTheme="minorEastAsia" w:cstheme="minorEastAsia" w:hint="eastAsia"/>
              </w:rPr>
              <w:t>Ă</w:t>
            </w:r>
          </w:p>
        </w:tc>
        <w:tc>
          <w:tcPr>
            <w:tcW w:w="1890" w:type="dxa"/>
          </w:tcPr>
          <w:p w:rsidR="002F1BA6" w:rsidRDefault="002F1BA6" w:rsidP="00A14F50">
            <w:pPr>
              <w:rPr>
                <w:rFonts w:ascii="Times New Roman" w:hAnsi="Times New Roman" w:cs="Times New Roman"/>
              </w:rPr>
            </w:pPr>
          </w:p>
        </w:tc>
        <w:tc>
          <w:tcPr>
            <w:tcW w:w="1530" w:type="dxa"/>
          </w:tcPr>
          <w:p w:rsidR="002F1BA6" w:rsidRDefault="008D1D33" w:rsidP="00A14F50">
            <w:pPr>
              <w:rPr>
                <w:rFonts w:ascii="Times New Roman" w:hAnsi="Times New Roman" w:cs="Times New Roman"/>
              </w:rPr>
            </w:pPr>
            <w:r>
              <w:rPr>
                <w:rFonts w:ascii="Times New Roman" w:hAnsi="Times New Roman" w:cs="Times New Roman"/>
              </w:rPr>
              <w:t>SUPLINITOR</w:t>
            </w:r>
          </w:p>
        </w:tc>
      </w:tr>
      <w:tr w:rsidR="002F1BA6" w:rsidTr="00B20326">
        <w:tc>
          <w:tcPr>
            <w:tcW w:w="540" w:type="dxa"/>
          </w:tcPr>
          <w:p w:rsidR="002F1BA6" w:rsidRDefault="002F1BA6" w:rsidP="00A14F50">
            <w:pPr>
              <w:rPr>
                <w:rFonts w:ascii="Times New Roman" w:hAnsi="Times New Roman" w:cs="Times New Roman"/>
              </w:rPr>
            </w:pPr>
            <w:r>
              <w:rPr>
                <w:rFonts w:ascii="Times New Roman" w:hAnsi="Times New Roman" w:cs="Times New Roman"/>
              </w:rPr>
              <w:t>4</w:t>
            </w:r>
            <w:r w:rsidR="00821711">
              <w:rPr>
                <w:rFonts w:ascii="Times New Roman" w:hAnsi="Times New Roman" w:cs="Times New Roman"/>
              </w:rPr>
              <w:t>.</w:t>
            </w:r>
          </w:p>
        </w:tc>
        <w:tc>
          <w:tcPr>
            <w:tcW w:w="2250" w:type="dxa"/>
          </w:tcPr>
          <w:p w:rsidR="002F1BA6" w:rsidRDefault="00F731B6" w:rsidP="00A14F50">
            <w:pPr>
              <w:rPr>
                <w:rFonts w:ascii="Times New Roman" w:hAnsi="Times New Roman" w:cs="Times New Roman"/>
              </w:rPr>
            </w:pPr>
            <w:r w:rsidRPr="00F731B6">
              <w:rPr>
                <w:rFonts w:ascii="Times New Roman" w:hAnsi="Times New Roman" w:cs="Times New Roman"/>
              </w:rPr>
              <w:t>POPA EMANUELA</w:t>
            </w:r>
          </w:p>
        </w:tc>
        <w:tc>
          <w:tcPr>
            <w:tcW w:w="3150" w:type="dxa"/>
          </w:tcPr>
          <w:p w:rsidR="002F1BA6" w:rsidRDefault="002F1BA6" w:rsidP="00A14F50">
            <w:pPr>
              <w:rPr>
                <w:rFonts w:ascii="Times New Roman" w:hAnsi="Times New Roman" w:cs="Times New Roman"/>
              </w:rPr>
            </w:pPr>
            <w:r>
              <w:rPr>
                <w:rFonts w:ascii="Times New Roman" w:hAnsi="Times New Roman" w:cs="Times New Roman"/>
              </w:rPr>
              <w:t>ED.FIZIC</w:t>
            </w:r>
            <w:r>
              <w:rPr>
                <w:rFonts w:asciiTheme="minorEastAsia" w:hAnsiTheme="minorEastAsia" w:cstheme="minorEastAsia" w:hint="eastAsia"/>
              </w:rPr>
              <w:t>Ă</w:t>
            </w:r>
            <w:r>
              <w:rPr>
                <w:rFonts w:ascii="Times New Roman" w:hAnsi="Times New Roman" w:cs="Times New Roman"/>
              </w:rPr>
              <w:t xml:space="preserve"> </w:t>
            </w:r>
            <w:r>
              <w:rPr>
                <w:rFonts w:asciiTheme="minorEastAsia" w:hAnsiTheme="minorEastAsia" w:cstheme="minorEastAsia" w:hint="eastAsia"/>
              </w:rPr>
              <w:t>Ş</w:t>
            </w:r>
            <w:r>
              <w:rPr>
                <w:rFonts w:ascii="Times New Roman" w:hAnsi="Times New Roman" w:cs="Times New Roman"/>
              </w:rPr>
              <w:t>I SPORT</w:t>
            </w:r>
          </w:p>
        </w:tc>
        <w:tc>
          <w:tcPr>
            <w:tcW w:w="1890" w:type="dxa"/>
          </w:tcPr>
          <w:p w:rsidR="002F1BA6" w:rsidRDefault="002F1BA6" w:rsidP="00A14F50">
            <w:pPr>
              <w:rPr>
                <w:rFonts w:ascii="Times New Roman" w:hAnsi="Times New Roman" w:cs="Times New Roman"/>
              </w:rPr>
            </w:pPr>
            <w:r>
              <w:rPr>
                <w:rFonts w:ascii="Times New Roman" w:hAnsi="Times New Roman" w:cs="Times New Roman"/>
              </w:rPr>
              <w:t>DEFINITIVAT</w:t>
            </w:r>
          </w:p>
        </w:tc>
        <w:tc>
          <w:tcPr>
            <w:tcW w:w="1530" w:type="dxa"/>
          </w:tcPr>
          <w:p w:rsidR="002F1BA6" w:rsidRDefault="00AD70A8" w:rsidP="00A14F50">
            <w:pPr>
              <w:rPr>
                <w:rFonts w:ascii="Times New Roman" w:hAnsi="Times New Roman" w:cs="Times New Roman"/>
              </w:rPr>
            </w:pPr>
            <w:r>
              <w:rPr>
                <w:rFonts w:ascii="Times New Roman" w:hAnsi="Times New Roman" w:cs="Times New Roman"/>
              </w:rPr>
              <w:t>SUPLINITOR</w:t>
            </w:r>
          </w:p>
        </w:tc>
      </w:tr>
      <w:tr w:rsidR="002F1BA6" w:rsidTr="00B20326">
        <w:tc>
          <w:tcPr>
            <w:tcW w:w="540" w:type="dxa"/>
          </w:tcPr>
          <w:p w:rsidR="002F1BA6" w:rsidRDefault="00F13756" w:rsidP="00A14F50">
            <w:pPr>
              <w:rPr>
                <w:rFonts w:ascii="Times New Roman" w:hAnsi="Times New Roman" w:cs="Times New Roman"/>
              </w:rPr>
            </w:pPr>
            <w:r>
              <w:rPr>
                <w:rFonts w:ascii="Times New Roman" w:hAnsi="Times New Roman" w:cs="Times New Roman"/>
              </w:rPr>
              <w:t>5</w:t>
            </w:r>
            <w:r w:rsidR="00821711">
              <w:rPr>
                <w:rFonts w:ascii="Times New Roman" w:hAnsi="Times New Roman" w:cs="Times New Roman"/>
              </w:rPr>
              <w:t>.</w:t>
            </w:r>
          </w:p>
        </w:tc>
        <w:tc>
          <w:tcPr>
            <w:tcW w:w="2250" w:type="dxa"/>
          </w:tcPr>
          <w:p w:rsidR="002F1BA6" w:rsidRDefault="00F13756" w:rsidP="00A14F50">
            <w:pPr>
              <w:rPr>
                <w:rFonts w:ascii="Times New Roman" w:hAnsi="Times New Roman" w:cs="Times New Roman"/>
              </w:rPr>
            </w:pPr>
            <w:r>
              <w:rPr>
                <w:rFonts w:ascii="Times New Roman" w:hAnsi="Times New Roman" w:cs="Times New Roman"/>
              </w:rPr>
              <w:t>FI</w:t>
            </w:r>
            <w:r>
              <w:rPr>
                <w:rFonts w:asciiTheme="minorEastAsia" w:hAnsiTheme="minorEastAsia" w:cstheme="minorEastAsia" w:hint="eastAsia"/>
              </w:rPr>
              <w:t>Ş</w:t>
            </w:r>
            <w:r>
              <w:rPr>
                <w:rFonts w:ascii="Times New Roman" w:hAnsi="Times New Roman" w:cs="Times New Roman"/>
              </w:rPr>
              <w:t>U LAURA</w:t>
            </w:r>
          </w:p>
        </w:tc>
        <w:tc>
          <w:tcPr>
            <w:tcW w:w="3150" w:type="dxa"/>
          </w:tcPr>
          <w:p w:rsidR="002F1BA6" w:rsidRDefault="00F13756" w:rsidP="00A14F50">
            <w:pPr>
              <w:rPr>
                <w:rFonts w:ascii="Times New Roman" w:hAnsi="Times New Roman" w:cs="Times New Roman"/>
              </w:rPr>
            </w:pPr>
            <w:r>
              <w:rPr>
                <w:rFonts w:ascii="Times New Roman" w:hAnsi="Times New Roman" w:cs="Times New Roman"/>
              </w:rPr>
              <w:t>LB.FRANCEZ</w:t>
            </w:r>
            <w:r>
              <w:rPr>
                <w:rFonts w:asciiTheme="minorEastAsia" w:hAnsiTheme="minorEastAsia" w:cstheme="minorEastAsia" w:hint="eastAsia"/>
              </w:rPr>
              <w:t>Ă</w:t>
            </w:r>
            <w:r>
              <w:rPr>
                <w:rFonts w:ascii="Times New Roman" w:hAnsi="Times New Roman" w:cs="Times New Roman"/>
              </w:rPr>
              <w:t>+ED.TEHNOLOGIC</w:t>
            </w:r>
            <w:r>
              <w:rPr>
                <w:rFonts w:asciiTheme="minorEastAsia" w:hAnsiTheme="minorEastAsia" w:cstheme="minorEastAsia" w:hint="eastAsia"/>
              </w:rPr>
              <w:t>Ă</w:t>
            </w:r>
            <w:r>
              <w:rPr>
                <w:rFonts w:ascii="Times New Roman" w:hAnsi="Times New Roman" w:cs="Times New Roman"/>
              </w:rPr>
              <w:t>+ED.PLASTIC</w:t>
            </w:r>
            <w:r>
              <w:rPr>
                <w:rFonts w:asciiTheme="minorEastAsia" w:hAnsiTheme="minorEastAsia" w:cstheme="minorEastAsia" w:hint="eastAsia"/>
              </w:rPr>
              <w:t>Ă</w:t>
            </w:r>
          </w:p>
        </w:tc>
        <w:tc>
          <w:tcPr>
            <w:tcW w:w="1890" w:type="dxa"/>
          </w:tcPr>
          <w:p w:rsidR="002F1BA6" w:rsidRDefault="00F13756" w:rsidP="00A14F50">
            <w:pPr>
              <w:rPr>
                <w:rFonts w:ascii="Times New Roman" w:hAnsi="Times New Roman" w:cs="Times New Roman"/>
              </w:rPr>
            </w:pPr>
            <w:r>
              <w:rPr>
                <w:rFonts w:ascii="Times New Roman" w:hAnsi="Times New Roman" w:cs="Times New Roman"/>
              </w:rPr>
              <w:t>II</w:t>
            </w:r>
          </w:p>
        </w:tc>
        <w:tc>
          <w:tcPr>
            <w:tcW w:w="1530" w:type="dxa"/>
          </w:tcPr>
          <w:p w:rsidR="002F1BA6" w:rsidRDefault="00F13756" w:rsidP="00A14F50">
            <w:pPr>
              <w:rPr>
                <w:rFonts w:ascii="Times New Roman" w:hAnsi="Times New Roman" w:cs="Times New Roman"/>
              </w:rPr>
            </w:pPr>
            <w:r>
              <w:rPr>
                <w:rFonts w:ascii="Times New Roman" w:hAnsi="Times New Roman" w:cs="Times New Roman"/>
              </w:rPr>
              <w:t>TITULAR</w:t>
            </w:r>
          </w:p>
        </w:tc>
      </w:tr>
      <w:tr w:rsidR="002F1BA6" w:rsidTr="00B20326">
        <w:tc>
          <w:tcPr>
            <w:tcW w:w="540" w:type="dxa"/>
          </w:tcPr>
          <w:p w:rsidR="002F1BA6" w:rsidRDefault="00F13756" w:rsidP="00A14F50">
            <w:pPr>
              <w:rPr>
                <w:rFonts w:ascii="Times New Roman" w:hAnsi="Times New Roman" w:cs="Times New Roman"/>
              </w:rPr>
            </w:pPr>
            <w:r>
              <w:rPr>
                <w:rFonts w:ascii="Times New Roman" w:hAnsi="Times New Roman" w:cs="Times New Roman"/>
              </w:rPr>
              <w:t>6</w:t>
            </w:r>
            <w:r w:rsidR="00821711">
              <w:rPr>
                <w:rFonts w:ascii="Times New Roman" w:hAnsi="Times New Roman" w:cs="Times New Roman"/>
              </w:rPr>
              <w:t>.</w:t>
            </w:r>
          </w:p>
        </w:tc>
        <w:tc>
          <w:tcPr>
            <w:tcW w:w="2250" w:type="dxa"/>
          </w:tcPr>
          <w:p w:rsidR="002F1BA6" w:rsidRDefault="00B20326" w:rsidP="00A14F50">
            <w:pPr>
              <w:rPr>
                <w:rFonts w:ascii="Times New Roman" w:hAnsi="Times New Roman" w:cs="Times New Roman"/>
              </w:rPr>
            </w:pPr>
            <w:r>
              <w:rPr>
                <w:rFonts w:ascii="Times New Roman" w:hAnsi="Times New Roman" w:cs="Times New Roman"/>
              </w:rPr>
              <w:t>CIORIIA IRINA</w:t>
            </w:r>
          </w:p>
        </w:tc>
        <w:tc>
          <w:tcPr>
            <w:tcW w:w="3150" w:type="dxa"/>
          </w:tcPr>
          <w:p w:rsidR="002F1BA6" w:rsidRDefault="00F13756" w:rsidP="00A14F50">
            <w:pPr>
              <w:rPr>
                <w:rFonts w:ascii="Times New Roman" w:hAnsi="Times New Roman" w:cs="Times New Roman"/>
              </w:rPr>
            </w:pPr>
            <w:r>
              <w:rPr>
                <w:rFonts w:ascii="Times New Roman" w:hAnsi="Times New Roman" w:cs="Times New Roman"/>
              </w:rPr>
              <w:t>GEOGRAFIE</w:t>
            </w:r>
          </w:p>
        </w:tc>
        <w:tc>
          <w:tcPr>
            <w:tcW w:w="1890" w:type="dxa"/>
          </w:tcPr>
          <w:p w:rsidR="002F1BA6" w:rsidRDefault="00F13756" w:rsidP="00A14F50">
            <w:pPr>
              <w:rPr>
                <w:rFonts w:ascii="Times New Roman" w:hAnsi="Times New Roman" w:cs="Times New Roman"/>
              </w:rPr>
            </w:pPr>
            <w:r>
              <w:rPr>
                <w:rFonts w:ascii="Times New Roman" w:hAnsi="Times New Roman" w:cs="Times New Roman"/>
              </w:rPr>
              <w:t>I</w:t>
            </w:r>
            <w:r w:rsidR="00B20326">
              <w:rPr>
                <w:rFonts w:ascii="Times New Roman" w:hAnsi="Times New Roman" w:cs="Times New Roman"/>
              </w:rPr>
              <w:t>I</w:t>
            </w:r>
          </w:p>
        </w:tc>
        <w:tc>
          <w:tcPr>
            <w:tcW w:w="1530" w:type="dxa"/>
          </w:tcPr>
          <w:p w:rsidR="002F1BA6" w:rsidRDefault="00F13756" w:rsidP="00A14F50">
            <w:pPr>
              <w:rPr>
                <w:rFonts w:ascii="Times New Roman" w:hAnsi="Times New Roman" w:cs="Times New Roman"/>
              </w:rPr>
            </w:pPr>
            <w:r>
              <w:rPr>
                <w:rFonts w:ascii="Times New Roman" w:hAnsi="Times New Roman" w:cs="Times New Roman"/>
              </w:rPr>
              <w:t>SUPLINITOR CALIFICAT</w:t>
            </w:r>
          </w:p>
        </w:tc>
      </w:tr>
      <w:tr w:rsidR="002F1BA6" w:rsidTr="00B20326">
        <w:tc>
          <w:tcPr>
            <w:tcW w:w="540" w:type="dxa"/>
          </w:tcPr>
          <w:p w:rsidR="002F1BA6" w:rsidRDefault="00F13756" w:rsidP="00A14F50">
            <w:pPr>
              <w:rPr>
                <w:rFonts w:ascii="Times New Roman" w:hAnsi="Times New Roman" w:cs="Times New Roman"/>
              </w:rPr>
            </w:pPr>
            <w:r>
              <w:rPr>
                <w:rFonts w:ascii="Times New Roman" w:hAnsi="Times New Roman" w:cs="Times New Roman"/>
              </w:rPr>
              <w:t>7</w:t>
            </w:r>
            <w:r w:rsidR="00821711">
              <w:rPr>
                <w:rFonts w:ascii="Times New Roman" w:hAnsi="Times New Roman" w:cs="Times New Roman"/>
              </w:rPr>
              <w:t>.</w:t>
            </w:r>
          </w:p>
        </w:tc>
        <w:tc>
          <w:tcPr>
            <w:tcW w:w="2250" w:type="dxa"/>
          </w:tcPr>
          <w:p w:rsidR="002F1BA6" w:rsidRDefault="007A1F3E" w:rsidP="00B20326">
            <w:pPr>
              <w:rPr>
                <w:rFonts w:ascii="Times New Roman" w:hAnsi="Times New Roman" w:cs="Times New Roman"/>
              </w:rPr>
            </w:pPr>
            <w:r>
              <w:rPr>
                <w:rFonts w:ascii="Times New Roman" w:hAnsi="Times New Roman" w:cs="Times New Roman"/>
              </w:rPr>
              <w:t xml:space="preserve"> </w:t>
            </w:r>
            <w:r w:rsidR="00B20326">
              <w:rPr>
                <w:rFonts w:ascii="Times New Roman" w:hAnsi="Times New Roman" w:cs="Times New Roman"/>
              </w:rPr>
              <w:t>CIOROIANU IULIANA</w:t>
            </w:r>
          </w:p>
        </w:tc>
        <w:tc>
          <w:tcPr>
            <w:tcW w:w="3150" w:type="dxa"/>
          </w:tcPr>
          <w:p w:rsidR="002F1BA6" w:rsidRDefault="00F13756" w:rsidP="00A14F50">
            <w:pPr>
              <w:rPr>
                <w:rFonts w:ascii="Times New Roman" w:hAnsi="Times New Roman" w:cs="Times New Roman"/>
              </w:rPr>
            </w:pPr>
            <w:r>
              <w:rPr>
                <w:rFonts w:ascii="Times New Roman" w:hAnsi="Times New Roman" w:cs="Times New Roman"/>
              </w:rPr>
              <w:t>LB.</w:t>
            </w:r>
            <w:r>
              <w:rPr>
                <w:rFonts w:asciiTheme="minorEastAsia" w:hAnsiTheme="minorEastAsia" w:cstheme="minorEastAsia" w:hint="eastAsia"/>
              </w:rPr>
              <w:t>Ş</w:t>
            </w:r>
            <w:r>
              <w:rPr>
                <w:rFonts w:ascii="Times New Roman" w:hAnsi="Times New Roman" w:cs="Times New Roman"/>
              </w:rPr>
              <w:t>I LIT.ROM</w:t>
            </w:r>
            <w:r>
              <w:rPr>
                <w:rFonts w:asciiTheme="minorEastAsia" w:hAnsiTheme="minorEastAsia" w:cstheme="minorEastAsia" w:hint="eastAsia"/>
              </w:rPr>
              <w:t>Â</w:t>
            </w:r>
            <w:r>
              <w:rPr>
                <w:rFonts w:ascii="Times New Roman" w:hAnsi="Times New Roman" w:cs="Times New Roman"/>
              </w:rPr>
              <w:t>N</w:t>
            </w:r>
            <w:r>
              <w:rPr>
                <w:rFonts w:asciiTheme="minorEastAsia" w:hAnsiTheme="minorEastAsia" w:cstheme="minorEastAsia" w:hint="eastAsia"/>
              </w:rPr>
              <w:t>Ă</w:t>
            </w:r>
            <w:r>
              <w:rPr>
                <w:rFonts w:ascii="Times New Roman" w:hAnsi="Times New Roman" w:cs="Times New Roman"/>
              </w:rPr>
              <w:t>+ED.PLASTIC</w:t>
            </w:r>
            <w:r>
              <w:rPr>
                <w:rFonts w:asciiTheme="minorEastAsia" w:hAnsiTheme="minorEastAsia" w:cstheme="minorEastAsia" w:hint="eastAsia"/>
              </w:rPr>
              <w:t>Ă</w:t>
            </w:r>
          </w:p>
        </w:tc>
        <w:tc>
          <w:tcPr>
            <w:tcW w:w="1890" w:type="dxa"/>
          </w:tcPr>
          <w:p w:rsidR="002F1BA6" w:rsidRDefault="00B20326" w:rsidP="00A14F50">
            <w:pPr>
              <w:rPr>
                <w:rFonts w:ascii="Times New Roman" w:hAnsi="Times New Roman" w:cs="Times New Roman"/>
              </w:rPr>
            </w:pPr>
            <w:r>
              <w:rPr>
                <w:rFonts w:ascii="Times New Roman" w:hAnsi="Times New Roman" w:cs="Times New Roman"/>
              </w:rPr>
              <w:t>I</w:t>
            </w:r>
          </w:p>
        </w:tc>
        <w:tc>
          <w:tcPr>
            <w:tcW w:w="1530" w:type="dxa"/>
          </w:tcPr>
          <w:p w:rsidR="002F1BA6" w:rsidRDefault="00F13756" w:rsidP="00A14F50">
            <w:pPr>
              <w:rPr>
                <w:rFonts w:ascii="Times New Roman" w:hAnsi="Times New Roman" w:cs="Times New Roman"/>
              </w:rPr>
            </w:pPr>
            <w:r>
              <w:rPr>
                <w:rFonts w:ascii="Times New Roman" w:hAnsi="Times New Roman" w:cs="Times New Roman"/>
              </w:rPr>
              <w:t>SUPLINITOR CALIFICAT</w:t>
            </w:r>
          </w:p>
        </w:tc>
      </w:tr>
      <w:tr w:rsidR="00F13756" w:rsidTr="00B20326">
        <w:tc>
          <w:tcPr>
            <w:tcW w:w="540" w:type="dxa"/>
          </w:tcPr>
          <w:p w:rsidR="00F13756" w:rsidRDefault="00F13756" w:rsidP="00A14F50">
            <w:pPr>
              <w:rPr>
                <w:rFonts w:ascii="Times New Roman" w:hAnsi="Times New Roman" w:cs="Times New Roman"/>
              </w:rPr>
            </w:pPr>
            <w:r>
              <w:rPr>
                <w:rFonts w:ascii="Times New Roman" w:hAnsi="Times New Roman" w:cs="Times New Roman"/>
              </w:rPr>
              <w:t>8</w:t>
            </w:r>
            <w:r w:rsidR="00821711">
              <w:rPr>
                <w:rFonts w:ascii="Times New Roman" w:hAnsi="Times New Roman" w:cs="Times New Roman"/>
              </w:rPr>
              <w:t>.</w:t>
            </w:r>
          </w:p>
        </w:tc>
        <w:tc>
          <w:tcPr>
            <w:tcW w:w="2250" w:type="dxa"/>
          </w:tcPr>
          <w:p w:rsidR="00F13756" w:rsidRDefault="00B20326" w:rsidP="00A14F50">
            <w:pPr>
              <w:rPr>
                <w:rFonts w:ascii="Times New Roman" w:hAnsi="Times New Roman" w:cs="Times New Roman"/>
              </w:rPr>
            </w:pPr>
            <w:r>
              <w:rPr>
                <w:rFonts w:ascii="Times New Roman" w:hAnsi="Times New Roman" w:cs="Times New Roman"/>
              </w:rPr>
              <w:t>DRĂGAN CARMEN</w:t>
            </w:r>
          </w:p>
        </w:tc>
        <w:tc>
          <w:tcPr>
            <w:tcW w:w="3150" w:type="dxa"/>
          </w:tcPr>
          <w:p w:rsidR="00F13756" w:rsidRDefault="00F13756" w:rsidP="00A14F50">
            <w:pPr>
              <w:rPr>
                <w:rFonts w:ascii="Times New Roman" w:hAnsi="Times New Roman" w:cs="Times New Roman"/>
              </w:rPr>
            </w:pPr>
            <w:r>
              <w:rPr>
                <w:rFonts w:ascii="Times New Roman" w:hAnsi="Times New Roman" w:cs="Times New Roman"/>
              </w:rPr>
              <w:t>BIOLOGIE+CHIMIE</w:t>
            </w:r>
          </w:p>
        </w:tc>
        <w:tc>
          <w:tcPr>
            <w:tcW w:w="1890" w:type="dxa"/>
          </w:tcPr>
          <w:p w:rsidR="00F13756" w:rsidRDefault="00B20326" w:rsidP="00A14F50">
            <w:pPr>
              <w:rPr>
                <w:rFonts w:ascii="Times New Roman" w:hAnsi="Times New Roman" w:cs="Times New Roman"/>
              </w:rPr>
            </w:pPr>
            <w:r>
              <w:rPr>
                <w:rFonts w:ascii="Times New Roman" w:hAnsi="Times New Roman" w:cs="Times New Roman"/>
              </w:rPr>
              <w:t>I</w:t>
            </w:r>
          </w:p>
        </w:tc>
        <w:tc>
          <w:tcPr>
            <w:tcW w:w="1530" w:type="dxa"/>
          </w:tcPr>
          <w:p w:rsidR="00F13756" w:rsidRDefault="00B20326" w:rsidP="00A14F50">
            <w:pPr>
              <w:rPr>
                <w:rFonts w:ascii="Times New Roman" w:hAnsi="Times New Roman" w:cs="Times New Roman"/>
              </w:rPr>
            </w:pPr>
            <w:r>
              <w:rPr>
                <w:rFonts w:ascii="Times New Roman" w:hAnsi="Times New Roman" w:cs="Times New Roman"/>
              </w:rPr>
              <w:t>TITULAR</w:t>
            </w:r>
          </w:p>
        </w:tc>
      </w:tr>
      <w:tr w:rsidR="00F13756" w:rsidTr="00B20326">
        <w:tc>
          <w:tcPr>
            <w:tcW w:w="540" w:type="dxa"/>
          </w:tcPr>
          <w:p w:rsidR="00F13756" w:rsidRDefault="00AD70A8" w:rsidP="00A14F50">
            <w:pPr>
              <w:rPr>
                <w:rFonts w:ascii="Times New Roman" w:hAnsi="Times New Roman" w:cs="Times New Roman"/>
              </w:rPr>
            </w:pPr>
            <w:r>
              <w:rPr>
                <w:rFonts w:ascii="Times New Roman" w:hAnsi="Times New Roman" w:cs="Times New Roman"/>
              </w:rPr>
              <w:t>9</w:t>
            </w:r>
            <w:r w:rsidR="00821711">
              <w:rPr>
                <w:rFonts w:ascii="Times New Roman" w:hAnsi="Times New Roman" w:cs="Times New Roman"/>
              </w:rPr>
              <w:t>.</w:t>
            </w:r>
          </w:p>
        </w:tc>
        <w:tc>
          <w:tcPr>
            <w:tcW w:w="2250" w:type="dxa"/>
          </w:tcPr>
          <w:p w:rsidR="00F13756" w:rsidRDefault="00B20326" w:rsidP="00A14F50">
            <w:pPr>
              <w:rPr>
                <w:rFonts w:ascii="Times New Roman" w:hAnsi="Times New Roman" w:cs="Times New Roman"/>
              </w:rPr>
            </w:pPr>
            <w:r>
              <w:rPr>
                <w:rFonts w:ascii="Times New Roman" w:hAnsi="Times New Roman" w:cs="Times New Roman"/>
              </w:rPr>
              <w:t>DIOȘTEANU IRINEL</w:t>
            </w:r>
          </w:p>
        </w:tc>
        <w:tc>
          <w:tcPr>
            <w:tcW w:w="3150" w:type="dxa"/>
          </w:tcPr>
          <w:p w:rsidR="00F13756" w:rsidRDefault="00F13756" w:rsidP="00A14F50">
            <w:pPr>
              <w:rPr>
                <w:rFonts w:ascii="Times New Roman" w:hAnsi="Times New Roman" w:cs="Times New Roman"/>
              </w:rPr>
            </w:pPr>
            <w:r>
              <w:rPr>
                <w:rFonts w:ascii="Times New Roman" w:hAnsi="Times New Roman" w:cs="Times New Roman"/>
              </w:rPr>
              <w:t>RELIGIE+ED.MUZICAL</w:t>
            </w:r>
            <w:r>
              <w:rPr>
                <w:rFonts w:asciiTheme="minorEastAsia" w:hAnsiTheme="minorEastAsia" w:cstheme="minorEastAsia" w:hint="eastAsia"/>
              </w:rPr>
              <w:t>Ă</w:t>
            </w:r>
          </w:p>
        </w:tc>
        <w:tc>
          <w:tcPr>
            <w:tcW w:w="1890" w:type="dxa"/>
          </w:tcPr>
          <w:p w:rsidR="00F13756" w:rsidRDefault="00F13756" w:rsidP="00F13756">
            <w:pPr>
              <w:jc w:val="center"/>
              <w:rPr>
                <w:rFonts w:ascii="Times New Roman" w:hAnsi="Times New Roman" w:cs="Times New Roman"/>
              </w:rPr>
            </w:pPr>
            <w:r>
              <w:rPr>
                <w:rFonts w:ascii="Times New Roman" w:hAnsi="Times New Roman" w:cs="Times New Roman"/>
              </w:rPr>
              <w:t>DEFINITIVAT</w:t>
            </w:r>
          </w:p>
        </w:tc>
        <w:tc>
          <w:tcPr>
            <w:tcW w:w="1530" w:type="dxa"/>
          </w:tcPr>
          <w:p w:rsidR="00F13756" w:rsidRDefault="00B20326" w:rsidP="00A14F50">
            <w:pPr>
              <w:rPr>
                <w:rFonts w:ascii="Times New Roman" w:hAnsi="Times New Roman" w:cs="Times New Roman"/>
              </w:rPr>
            </w:pPr>
            <w:r>
              <w:rPr>
                <w:rFonts w:ascii="Times New Roman" w:hAnsi="Times New Roman" w:cs="Times New Roman"/>
              </w:rPr>
              <w:t>TITULAR</w:t>
            </w:r>
          </w:p>
        </w:tc>
      </w:tr>
      <w:tr w:rsidR="00F13756" w:rsidTr="00B20326">
        <w:tc>
          <w:tcPr>
            <w:tcW w:w="540" w:type="dxa"/>
          </w:tcPr>
          <w:p w:rsidR="00F13756" w:rsidRDefault="00AD70A8" w:rsidP="00A14F50">
            <w:pPr>
              <w:rPr>
                <w:rFonts w:ascii="Times New Roman" w:hAnsi="Times New Roman" w:cs="Times New Roman"/>
              </w:rPr>
            </w:pPr>
            <w:r>
              <w:rPr>
                <w:rFonts w:ascii="Times New Roman" w:hAnsi="Times New Roman" w:cs="Times New Roman"/>
              </w:rPr>
              <w:t>10</w:t>
            </w:r>
            <w:r w:rsidR="00F13756">
              <w:rPr>
                <w:rFonts w:ascii="Times New Roman" w:hAnsi="Times New Roman" w:cs="Times New Roman"/>
              </w:rPr>
              <w:t>.</w:t>
            </w:r>
          </w:p>
        </w:tc>
        <w:tc>
          <w:tcPr>
            <w:tcW w:w="2250" w:type="dxa"/>
          </w:tcPr>
          <w:p w:rsidR="00F13756" w:rsidRDefault="00974A2D" w:rsidP="00A14F50">
            <w:pPr>
              <w:rPr>
                <w:rFonts w:ascii="Times New Roman" w:hAnsi="Times New Roman" w:cs="Times New Roman"/>
              </w:rPr>
            </w:pPr>
            <w:r>
              <w:rPr>
                <w:rFonts w:ascii="Times New Roman" w:hAnsi="Times New Roman" w:cs="Times New Roman"/>
              </w:rPr>
              <w:t>PECA MĂDĂLINA</w:t>
            </w:r>
          </w:p>
        </w:tc>
        <w:tc>
          <w:tcPr>
            <w:tcW w:w="3150" w:type="dxa"/>
          </w:tcPr>
          <w:p w:rsidR="00F13756" w:rsidRDefault="00F13756" w:rsidP="00A14F50">
            <w:pPr>
              <w:rPr>
                <w:rFonts w:ascii="Times New Roman" w:hAnsi="Times New Roman" w:cs="Times New Roman"/>
              </w:rPr>
            </w:pPr>
            <w:r>
              <w:rPr>
                <w:rFonts w:ascii="Times New Roman" w:hAnsi="Times New Roman" w:cs="Times New Roman"/>
              </w:rPr>
              <w:t>PROF.</w:t>
            </w:r>
            <w:r>
              <w:rPr>
                <w:rFonts w:asciiTheme="minorEastAsia" w:hAnsiTheme="minorEastAsia" w:cstheme="minorEastAsia" w:hint="eastAsia"/>
              </w:rPr>
              <w:t>Î</w:t>
            </w:r>
            <w:r>
              <w:rPr>
                <w:rFonts w:ascii="Times New Roman" w:hAnsi="Times New Roman" w:cs="Times New Roman"/>
              </w:rPr>
              <w:t>NV.PRIMAR</w:t>
            </w:r>
          </w:p>
        </w:tc>
        <w:tc>
          <w:tcPr>
            <w:tcW w:w="1890" w:type="dxa"/>
          </w:tcPr>
          <w:p w:rsidR="00F13756" w:rsidRDefault="00974A2D" w:rsidP="00F13756">
            <w:pPr>
              <w:jc w:val="center"/>
              <w:rPr>
                <w:rFonts w:ascii="Times New Roman" w:hAnsi="Times New Roman" w:cs="Times New Roman"/>
              </w:rPr>
            </w:pPr>
            <w:r>
              <w:rPr>
                <w:rFonts w:ascii="Times New Roman" w:hAnsi="Times New Roman" w:cs="Times New Roman"/>
              </w:rPr>
              <w:t>DEFINITIVAT</w:t>
            </w:r>
          </w:p>
        </w:tc>
        <w:tc>
          <w:tcPr>
            <w:tcW w:w="1530" w:type="dxa"/>
          </w:tcPr>
          <w:p w:rsidR="00F13756" w:rsidRDefault="00F13756" w:rsidP="00A14F50">
            <w:pPr>
              <w:rPr>
                <w:rFonts w:ascii="Times New Roman" w:hAnsi="Times New Roman" w:cs="Times New Roman"/>
              </w:rPr>
            </w:pPr>
            <w:r>
              <w:rPr>
                <w:rFonts w:ascii="Times New Roman" w:hAnsi="Times New Roman" w:cs="Times New Roman"/>
              </w:rPr>
              <w:t>TITULAR</w:t>
            </w:r>
          </w:p>
        </w:tc>
      </w:tr>
      <w:tr w:rsidR="00F13756" w:rsidTr="00B20326">
        <w:tc>
          <w:tcPr>
            <w:tcW w:w="540" w:type="dxa"/>
          </w:tcPr>
          <w:p w:rsidR="00F13756" w:rsidRDefault="00AD70A8" w:rsidP="00A14F50">
            <w:pPr>
              <w:rPr>
                <w:rFonts w:ascii="Times New Roman" w:hAnsi="Times New Roman" w:cs="Times New Roman"/>
              </w:rPr>
            </w:pPr>
            <w:r>
              <w:rPr>
                <w:rFonts w:ascii="Times New Roman" w:hAnsi="Times New Roman" w:cs="Times New Roman"/>
              </w:rPr>
              <w:t>11</w:t>
            </w:r>
            <w:r w:rsidR="00F13756">
              <w:rPr>
                <w:rFonts w:ascii="Times New Roman" w:hAnsi="Times New Roman" w:cs="Times New Roman"/>
              </w:rPr>
              <w:t>.</w:t>
            </w:r>
          </w:p>
        </w:tc>
        <w:tc>
          <w:tcPr>
            <w:tcW w:w="2250" w:type="dxa"/>
          </w:tcPr>
          <w:p w:rsidR="00F13756" w:rsidRDefault="009D38C0" w:rsidP="00A14F50">
            <w:pPr>
              <w:rPr>
                <w:rFonts w:ascii="Times New Roman" w:hAnsi="Times New Roman" w:cs="Times New Roman"/>
              </w:rPr>
            </w:pPr>
            <w:r>
              <w:rPr>
                <w:rFonts w:ascii="Times New Roman" w:hAnsi="Times New Roman" w:cs="Times New Roman"/>
              </w:rPr>
              <w:t>COJOCARU ALEXANDRA</w:t>
            </w:r>
          </w:p>
        </w:tc>
        <w:tc>
          <w:tcPr>
            <w:tcW w:w="3150" w:type="dxa"/>
          </w:tcPr>
          <w:p w:rsidR="00F13756" w:rsidRDefault="00F13756" w:rsidP="00A14F50">
            <w:pPr>
              <w:rPr>
                <w:rFonts w:ascii="Times New Roman" w:hAnsi="Times New Roman" w:cs="Times New Roman"/>
              </w:rPr>
            </w:pPr>
            <w:r>
              <w:rPr>
                <w:rFonts w:ascii="Times New Roman" w:hAnsi="Times New Roman" w:cs="Times New Roman"/>
              </w:rPr>
              <w:t>PROF.</w:t>
            </w:r>
            <w:r>
              <w:rPr>
                <w:rFonts w:asciiTheme="minorEastAsia" w:hAnsiTheme="minorEastAsia" w:cstheme="minorEastAsia" w:hint="eastAsia"/>
              </w:rPr>
              <w:t>Î</w:t>
            </w:r>
            <w:r>
              <w:rPr>
                <w:rFonts w:ascii="Times New Roman" w:hAnsi="Times New Roman" w:cs="Times New Roman"/>
              </w:rPr>
              <w:t>NV.PRIMAR</w:t>
            </w:r>
          </w:p>
        </w:tc>
        <w:tc>
          <w:tcPr>
            <w:tcW w:w="1890" w:type="dxa"/>
          </w:tcPr>
          <w:p w:rsidR="00F13756" w:rsidRDefault="009D38C0" w:rsidP="00F13756">
            <w:pPr>
              <w:jc w:val="center"/>
              <w:rPr>
                <w:rFonts w:ascii="Times New Roman" w:hAnsi="Times New Roman" w:cs="Times New Roman"/>
              </w:rPr>
            </w:pPr>
            <w:r>
              <w:rPr>
                <w:rFonts w:ascii="Times New Roman" w:hAnsi="Times New Roman" w:cs="Times New Roman"/>
              </w:rPr>
              <w:t>I</w:t>
            </w:r>
            <w:r w:rsidR="00F13756">
              <w:rPr>
                <w:rFonts w:ascii="Times New Roman" w:hAnsi="Times New Roman" w:cs="Times New Roman"/>
              </w:rPr>
              <w:t>I</w:t>
            </w:r>
          </w:p>
        </w:tc>
        <w:tc>
          <w:tcPr>
            <w:tcW w:w="1530" w:type="dxa"/>
          </w:tcPr>
          <w:p w:rsidR="00F13756" w:rsidRDefault="00F13756" w:rsidP="00A14F50">
            <w:pPr>
              <w:rPr>
                <w:rFonts w:ascii="Times New Roman" w:hAnsi="Times New Roman" w:cs="Times New Roman"/>
              </w:rPr>
            </w:pPr>
            <w:r>
              <w:rPr>
                <w:rFonts w:ascii="Times New Roman" w:hAnsi="Times New Roman" w:cs="Times New Roman"/>
              </w:rPr>
              <w:t>TITULAR</w:t>
            </w:r>
          </w:p>
        </w:tc>
      </w:tr>
      <w:tr w:rsidR="00F13756" w:rsidTr="00B20326">
        <w:tc>
          <w:tcPr>
            <w:tcW w:w="540" w:type="dxa"/>
          </w:tcPr>
          <w:p w:rsidR="00F13756" w:rsidRDefault="00AD70A8" w:rsidP="00A14F50">
            <w:pPr>
              <w:rPr>
                <w:rFonts w:ascii="Times New Roman" w:hAnsi="Times New Roman" w:cs="Times New Roman"/>
              </w:rPr>
            </w:pPr>
            <w:r>
              <w:rPr>
                <w:rFonts w:ascii="Times New Roman" w:hAnsi="Times New Roman" w:cs="Times New Roman"/>
              </w:rPr>
              <w:t>12</w:t>
            </w:r>
            <w:r w:rsidR="00821711">
              <w:rPr>
                <w:rFonts w:ascii="Times New Roman" w:hAnsi="Times New Roman" w:cs="Times New Roman"/>
              </w:rPr>
              <w:t>.</w:t>
            </w:r>
          </w:p>
        </w:tc>
        <w:tc>
          <w:tcPr>
            <w:tcW w:w="2250" w:type="dxa"/>
          </w:tcPr>
          <w:p w:rsidR="00F13756" w:rsidRDefault="00974A2D" w:rsidP="00A14F50">
            <w:pPr>
              <w:rPr>
                <w:rFonts w:ascii="Times New Roman" w:hAnsi="Times New Roman" w:cs="Times New Roman"/>
              </w:rPr>
            </w:pPr>
            <w:r>
              <w:rPr>
                <w:rFonts w:ascii="Times New Roman" w:hAnsi="Times New Roman" w:cs="Times New Roman"/>
              </w:rPr>
              <w:t>PĂUN LAVINIA</w:t>
            </w:r>
          </w:p>
        </w:tc>
        <w:tc>
          <w:tcPr>
            <w:tcW w:w="3150" w:type="dxa"/>
          </w:tcPr>
          <w:p w:rsidR="00F13756" w:rsidRDefault="00F13756" w:rsidP="00A14F50">
            <w:pPr>
              <w:rPr>
                <w:rFonts w:ascii="Times New Roman" w:hAnsi="Times New Roman" w:cs="Times New Roman"/>
              </w:rPr>
            </w:pPr>
            <w:r>
              <w:rPr>
                <w:rFonts w:ascii="Times New Roman" w:hAnsi="Times New Roman" w:cs="Times New Roman"/>
              </w:rPr>
              <w:t>PROF.</w:t>
            </w:r>
            <w:r>
              <w:rPr>
                <w:rFonts w:asciiTheme="minorEastAsia" w:hAnsiTheme="minorEastAsia" w:cstheme="minorEastAsia" w:hint="eastAsia"/>
              </w:rPr>
              <w:t>Î</w:t>
            </w:r>
            <w:r>
              <w:rPr>
                <w:rFonts w:ascii="Times New Roman" w:hAnsi="Times New Roman" w:cs="Times New Roman"/>
              </w:rPr>
              <w:t>NV.PRIMAR</w:t>
            </w:r>
          </w:p>
        </w:tc>
        <w:tc>
          <w:tcPr>
            <w:tcW w:w="1890" w:type="dxa"/>
          </w:tcPr>
          <w:p w:rsidR="00F13756" w:rsidRDefault="00974A2D" w:rsidP="00F13756">
            <w:pPr>
              <w:jc w:val="center"/>
              <w:rPr>
                <w:rFonts w:ascii="Times New Roman" w:hAnsi="Times New Roman" w:cs="Times New Roman"/>
              </w:rPr>
            </w:pPr>
            <w:r>
              <w:rPr>
                <w:rFonts w:ascii="Times New Roman" w:hAnsi="Times New Roman" w:cs="Times New Roman"/>
              </w:rPr>
              <w:t>DEFINITIVAT</w:t>
            </w:r>
          </w:p>
        </w:tc>
        <w:tc>
          <w:tcPr>
            <w:tcW w:w="1530" w:type="dxa"/>
          </w:tcPr>
          <w:p w:rsidR="00F13756" w:rsidRDefault="00974A2D" w:rsidP="00A14F50">
            <w:pPr>
              <w:rPr>
                <w:rFonts w:ascii="Times New Roman" w:hAnsi="Times New Roman" w:cs="Times New Roman"/>
              </w:rPr>
            </w:pPr>
            <w:r>
              <w:rPr>
                <w:rFonts w:ascii="Times New Roman" w:hAnsi="Times New Roman" w:cs="Times New Roman"/>
              </w:rPr>
              <w:t>SUPLINITOR CALIFICAT</w:t>
            </w:r>
          </w:p>
        </w:tc>
      </w:tr>
      <w:tr w:rsidR="00F13756" w:rsidTr="00B20326">
        <w:tc>
          <w:tcPr>
            <w:tcW w:w="540" w:type="dxa"/>
          </w:tcPr>
          <w:p w:rsidR="00F13756" w:rsidRDefault="00AD70A8" w:rsidP="00A14F50">
            <w:pPr>
              <w:rPr>
                <w:rFonts w:ascii="Times New Roman" w:hAnsi="Times New Roman" w:cs="Times New Roman"/>
              </w:rPr>
            </w:pPr>
            <w:r>
              <w:rPr>
                <w:rFonts w:ascii="Times New Roman" w:hAnsi="Times New Roman" w:cs="Times New Roman"/>
              </w:rPr>
              <w:t>13</w:t>
            </w:r>
            <w:r w:rsidR="00821711">
              <w:rPr>
                <w:rFonts w:ascii="Times New Roman" w:hAnsi="Times New Roman" w:cs="Times New Roman"/>
              </w:rPr>
              <w:t>.</w:t>
            </w:r>
          </w:p>
        </w:tc>
        <w:tc>
          <w:tcPr>
            <w:tcW w:w="2250" w:type="dxa"/>
          </w:tcPr>
          <w:p w:rsidR="00F13756" w:rsidRDefault="009D38C0" w:rsidP="00A14F50">
            <w:pPr>
              <w:rPr>
                <w:rFonts w:ascii="Times New Roman" w:hAnsi="Times New Roman" w:cs="Times New Roman"/>
              </w:rPr>
            </w:pPr>
            <w:r>
              <w:rPr>
                <w:rFonts w:ascii="Times New Roman" w:hAnsi="Times New Roman" w:cs="Times New Roman"/>
              </w:rPr>
              <w:t>GIGEA OANA</w:t>
            </w:r>
          </w:p>
        </w:tc>
        <w:tc>
          <w:tcPr>
            <w:tcW w:w="3150" w:type="dxa"/>
          </w:tcPr>
          <w:p w:rsidR="00F13756" w:rsidRDefault="00974A2D" w:rsidP="00A14F50">
            <w:pPr>
              <w:rPr>
                <w:rFonts w:ascii="Times New Roman" w:hAnsi="Times New Roman" w:cs="Times New Roman"/>
              </w:rPr>
            </w:pPr>
            <w:r>
              <w:rPr>
                <w:rFonts w:ascii="Times New Roman" w:hAnsi="Times New Roman" w:cs="Times New Roman"/>
              </w:rPr>
              <w:t>PROF.ÎNV.PRIMAR</w:t>
            </w:r>
          </w:p>
        </w:tc>
        <w:tc>
          <w:tcPr>
            <w:tcW w:w="1890" w:type="dxa"/>
          </w:tcPr>
          <w:p w:rsidR="00F13756" w:rsidRDefault="009D38C0" w:rsidP="00F13756">
            <w:pPr>
              <w:jc w:val="center"/>
              <w:rPr>
                <w:rFonts w:ascii="Times New Roman" w:hAnsi="Times New Roman" w:cs="Times New Roman"/>
              </w:rPr>
            </w:pPr>
            <w:r>
              <w:rPr>
                <w:rFonts w:ascii="Times New Roman" w:hAnsi="Times New Roman" w:cs="Times New Roman"/>
              </w:rPr>
              <w:t>II</w:t>
            </w:r>
          </w:p>
        </w:tc>
        <w:tc>
          <w:tcPr>
            <w:tcW w:w="1530" w:type="dxa"/>
          </w:tcPr>
          <w:p w:rsidR="00F13756" w:rsidRDefault="00F13756" w:rsidP="00A14F50">
            <w:pPr>
              <w:rPr>
                <w:rFonts w:ascii="Times New Roman" w:hAnsi="Times New Roman" w:cs="Times New Roman"/>
              </w:rPr>
            </w:pPr>
            <w:r>
              <w:rPr>
                <w:rFonts w:ascii="Times New Roman" w:hAnsi="Times New Roman" w:cs="Times New Roman"/>
              </w:rPr>
              <w:t>SUPLINITOR CALIFICAT</w:t>
            </w:r>
          </w:p>
        </w:tc>
      </w:tr>
      <w:tr w:rsidR="00F13756" w:rsidTr="00B20326">
        <w:tc>
          <w:tcPr>
            <w:tcW w:w="540" w:type="dxa"/>
          </w:tcPr>
          <w:p w:rsidR="00F13756" w:rsidRDefault="00AD70A8" w:rsidP="00A14F50">
            <w:pPr>
              <w:rPr>
                <w:rFonts w:ascii="Times New Roman" w:hAnsi="Times New Roman" w:cs="Times New Roman"/>
              </w:rPr>
            </w:pPr>
            <w:r>
              <w:rPr>
                <w:rFonts w:ascii="Times New Roman" w:hAnsi="Times New Roman" w:cs="Times New Roman"/>
              </w:rPr>
              <w:t>14</w:t>
            </w:r>
            <w:r w:rsidR="00821711">
              <w:rPr>
                <w:rFonts w:ascii="Times New Roman" w:hAnsi="Times New Roman" w:cs="Times New Roman"/>
              </w:rPr>
              <w:t>.</w:t>
            </w:r>
          </w:p>
        </w:tc>
        <w:tc>
          <w:tcPr>
            <w:tcW w:w="2250" w:type="dxa"/>
          </w:tcPr>
          <w:p w:rsidR="00F13756" w:rsidRDefault="00F13756" w:rsidP="00A14F50">
            <w:pPr>
              <w:rPr>
                <w:rFonts w:ascii="Times New Roman" w:hAnsi="Times New Roman" w:cs="Times New Roman"/>
              </w:rPr>
            </w:pPr>
            <w:r>
              <w:rPr>
                <w:rFonts w:ascii="Times New Roman" w:hAnsi="Times New Roman" w:cs="Times New Roman"/>
              </w:rPr>
              <w:t>DURLEA MIHAELA</w:t>
            </w:r>
          </w:p>
        </w:tc>
        <w:tc>
          <w:tcPr>
            <w:tcW w:w="3150" w:type="dxa"/>
          </w:tcPr>
          <w:p w:rsidR="00F13756" w:rsidRDefault="00821711" w:rsidP="00A14F50">
            <w:pPr>
              <w:rPr>
                <w:rFonts w:ascii="Times New Roman" w:hAnsi="Times New Roman" w:cs="Times New Roman"/>
              </w:rPr>
            </w:pPr>
            <w:r>
              <w:rPr>
                <w:rFonts w:ascii="Times New Roman" w:hAnsi="Times New Roman" w:cs="Times New Roman"/>
              </w:rPr>
              <w:t>PROF.</w:t>
            </w:r>
            <w:r>
              <w:rPr>
                <w:rFonts w:asciiTheme="minorEastAsia" w:hAnsiTheme="minorEastAsia" w:cstheme="minorEastAsia" w:hint="eastAsia"/>
              </w:rPr>
              <w:t>Î</w:t>
            </w:r>
            <w:r>
              <w:rPr>
                <w:rFonts w:ascii="Times New Roman" w:hAnsi="Times New Roman" w:cs="Times New Roman"/>
              </w:rPr>
              <w:t>NV.PRE</w:t>
            </w:r>
            <w:r>
              <w:rPr>
                <w:rFonts w:asciiTheme="minorEastAsia" w:hAnsiTheme="minorEastAsia" w:cstheme="minorEastAsia" w:hint="eastAsia"/>
              </w:rPr>
              <w:t>Ş</w:t>
            </w:r>
            <w:r>
              <w:rPr>
                <w:rFonts w:ascii="Times New Roman" w:hAnsi="Times New Roman" w:cs="Times New Roman"/>
              </w:rPr>
              <w:t>COLAR</w:t>
            </w:r>
          </w:p>
        </w:tc>
        <w:tc>
          <w:tcPr>
            <w:tcW w:w="1890" w:type="dxa"/>
          </w:tcPr>
          <w:p w:rsidR="00F13756" w:rsidRDefault="00821711" w:rsidP="00F13756">
            <w:pPr>
              <w:jc w:val="center"/>
              <w:rPr>
                <w:rFonts w:ascii="Times New Roman" w:hAnsi="Times New Roman" w:cs="Times New Roman"/>
              </w:rPr>
            </w:pPr>
            <w:r>
              <w:rPr>
                <w:rFonts w:ascii="Times New Roman" w:hAnsi="Times New Roman" w:cs="Times New Roman"/>
              </w:rPr>
              <w:t>I</w:t>
            </w:r>
          </w:p>
        </w:tc>
        <w:tc>
          <w:tcPr>
            <w:tcW w:w="1530" w:type="dxa"/>
          </w:tcPr>
          <w:p w:rsidR="00F13756" w:rsidRDefault="00821711" w:rsidP="00821711">
            <w:pPr>
              <w:jc w:val="center"/>
              <w:rPr>
                <w:rFonts w:ascii="Times New Roman" w:hAnsi="Times New Roman" w:cs="Times New Roman"/>
              </w:rPr>
            </w:pPr>
            <w:r>
              <w:rPr>
                <w:rFonts w:ascii="Times New Roman" w:hAnsi="Times New Roman" w:cs="Times New Roman"/>
              </w:rPr>
              <w:t>TITULAR</w:t>
            </w:r>
          </w:p>
        </w:tc>
      </w:tr>
      <w:tr w:rsidR="00821711" w:rsidTr="00B20326">
        <w:tc>
          <w:tcPr>
            <w:tcW w:w="540" w:type="dxa"/>
          </w:tcPr>
          <w:p w:rsidR="00821711" w:rsidRDefault="00AD70A8" w:rsidP="00A14F50">
            <w:pPr>
              <w:rPr>
                <w:rFonts w:ascii="Times New Roman" w:hAnsi="Times New Roman" w:cs="Times New Roman"/>
              </w:rPr>
            </w:pPr>
            <w:r>
              <w:rPr>
                <w:rFonts w:ascii="Times New Roman" w:hAnsi="Times New Roman" w:cs="Times New Roman"/>
              </w:rPr>
              <w:t>15</w:t>
            </w:r>
            <w:r w:rsidR="00821711">
              <w:rPr>
                <w:rFonts w:ascii="Times New Roman" w:hAnsi="Times New Roman" w:cs="Times New Roman"/>
              </w:rPr>
              <w:t>.</w:t>
            </w:r>
          </w:p>
        </w:tc>
        <w:tc>
          <w:tcPr>
            <w:tcW w:w="2250" w:type="dxa"/>
          </w:tcPr>
          <w:p w:rsidR="00821711" w:rsidRDefault="009D38C0" w:rsidP="00A14F50">
            <w:pPr>
              <w:rPr>
                <w:rFonts w:ascii="Times New Roman" w:hAnsi="Times New Roman" w:cs="Times New Roman"/>
              </w:rPr>
            </w:pPr>
            <w:r>
              <w:rPr>
                <w:rFonts w:ascii="Times New Roman" w:hAnsi="Times New Roman" w:cs="Times New Roman"/>
              </w:rPr>
              <w:t>TRANĂ IULIA</w:t>
            </w:r>
          </w:p>
        </w:tc>
        <w:tc>
          <w:tcPr>
            <w:tcW w:w="3150" w:type="dxa"/>
          </w:tcPr>
          <w:p w:rsidR="00821711" w:rsidRDefault="00821711" w:rsidP="00A14F50">
            <w:pPr>
              <w:rPr>
                <w:rFonts w:ascii="Times New Roman" w:hAnsi="Times New Roman" w:cs="Times New Roman"/>
              </w:rPr>
            </w:pPr>
            <w:r>
              <w:rPr>
                <w:rFonts w:ascii="Times New Roman" w:hAnsi="Times New Roman" w:cs="Times New Roman"/>
              </w:rPr>
              <w:t>PROF.</w:t>
            </w:r>
            <w:r>
              <w:rPr>
                <w:rFonts w:asciiTheme="minorEastAsia" w:hAnsiTheme="minorEastAsia" w:cstheme="minorEastAsia" w:hint="eastAsia"/>
              </w:rPr>
              <w:t>Î</w:t>
            </w:r>
            <w:r>
              <w:rPr>
                <w:rFonts w:ascii="Times New Roman" w:hAnsi="Times New Roman" w:cs="Times New Roman"/>
              </w:rPr>
              <w:t>NV.PRE</w:t>
            </w:r>
            <w:r>
              <w:rPr>
                <w:rFonts w:asciiTheme="minorEastAsia" w:hAnsiTheme="minorEastAsia" w:cstheme="minorEastAsia" w:hint="eastAsia"/>
              </w:rPr>
              <w:t>Ş</w:t>
            </w:r>
            <w:r>
              <w:rPr>
                <w:rFonts w:ascii="Times New Roman" w:hAnsi="Times New Roman" w:cs="Times New Roman"/>
              </w:rPr>
              <w:t>COLAR</w:t>
            </w:r>
          </w:p>
        </w:tc>
        <w:tc>
          <w:tcPr>
            <w:tcW w:w="1890" w:type="dxa"/>
          </w:tcPr>
          <w:p w:rsidR="00821711" w:rsidRDefault="009D38C0" w:rsidP="00F13756">
            <w:pPr>
              <w:jc w:val="center"/>
              <w:rPr>
                <w:rFonts w:ascii="Times New Roman" w:hAnsi="Times New Roman" w:cs="Times New Roman"/>
              </w:rPr>
            </w:pPr>
            <w:r>
              <w:rPr>
                <w:rFonts w:ascii="Times New Roman" w:hAnsi="Times New Roman" w:cs="Times New Roman"/>
              </w:rPr>
              <w:t>DEFINITIVAT</w:t>
            </w:r>
          </w:p>
        </w:tc>
        <w:tc>
          <w:tcPr>
            <w:tcW w:w="1530" w:type="dxa"/>
          </w:tcPr>
          <w:p w:rsidR="00821711" w:rsidRDefault="00821711" w:rsidP="00821711">
            <w:pPr>
              <w:jc w:val="center"/>
              <w:rPr>
                <w:rFonts w:ascii="Times New Roman" w:hAnsi="Times New Roman" w:cs="Times New Roman"/>
              </w:rPr>
            </w:pPr>
            <w:r>
              <w:rPr>
                <w:rFonts w:ascii="Times New Roman" w:hAnsi="Times New Roman" w:cs="Times New Roman"/>
              </w:rPr>
              <w:t>SUPLINITOR CALIFICAT</w:t>
            </w:r>
          </w:p>
        </w:tc>
      </w:tr>
    </w:tbl>
    <w:p w:rsidR="00E3789E" w:rsidRDefault="00E3789E" w:rsidP="00A14F50">
      <w:pPr>
        <w:rPr>
          <w:rFonts w:ascii="Times New Roman" w:hAnsi="Times New Roman" w:cs="Times New Roman"/>
        </w:rPr>
      </w:pPr>
    </w:p>
    <w:p w:rsidR="00E3789E" w:rsidRDefault="007E347A" w:rsidP="003A27FE">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lastRenderedPageBreak/>
        <w:t>3</w:t>
      </w:r>
      <w:r w:rsidR="00E3789E">
        <w:rPr>
          <w:rFonts w:ascii="Times New Roman" w:hAnsi="Times New Roman" w:cs="Times New Roman"/>
          <w:b/>
          <w:bCs/>
          <w:sz w:val="24"/>
          <w:szCs w:val="24"/>
        </w:rPr>
        <w:t>. ACTIVITATEA PERSONALULUI DIDACTIC</w:t>
      </w:r>
    </w:p>
    <w:p w:rsidR="00E3789E" w:rsidRDefault="00E3789E" w:rsidP="003A27FE">
      <w:pPr>
        <w:widowControl w:val="0"/>
        <w:autoSpaceDE w:val="0"/>
        <w:autoSpaceDN w:val="0"/>
        <w:adjustRightInd w:val="0"/>
        <w:spacing w:after="0" w:line="240" w:lineRule="auto"/>
        <w:contextualSpacing/>
        <w:rPr>
          <w:rFonts w:ascii="Times New Roman" w:hAnsi="Times New Roman" w:cs="Times New Roman"/>
          <w:sz w:val="24"/>
          <w:szCs w:val="24"/>
        </w:rPr>
      </w:pPr>
    </w:p>
    <w:p w:rsidR="00E3789E" w:rsidRDefault="00E3789E" w:rsidP="003A27FE">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La începutul anului şcolar au fost constituite următoarele Comisii:</w:t>
      </w:r>
    </w:p>
    <w:p w:rsidR="00E3789E" w:rsidRPr="00311989" w:rsidRDefault="00E3789E" w:rsidP="003A27FE">
      <w:pPr>
        <w:widowControl w:val="0"/>
        <w:autoSpaceDE w:val="0"/>
        <w:autoSpaceDN w:val="0"/>
        <w:adjustRightInd w:val="0"/>
        <w:spacing w:after="0" w:line="240" w:lineRule="auto"/>
        <w:ind w:left="360"/>
        <w:contextualSpacing/>
        <w:rPr>
          <w:rFonts w:ascii="Times New Roman" w:hAnsi="Times New Roman" w:cs="Times New Roman"/>
        </w:rPr>
      </w:pPr>
      <w:r w:rsidRPr="00311989">
        <w:rPr>
          <w:rFonts w:ascii="Times New Roman" w:hAnsi="Times New Roman" w:cs="Times New Roman"/>
        </w:rPr>
        <w:t>Comisiile cu caracter permanent sunt:</w:t>
      </w:r>
    </w:p>
    <w:p w:rsidR="00E3789E" w:rsidRPr="00311989" w:rsidRDefault="00E3789E" w:rsidP="003A27FE">
      <w:pPr>
        <w:spacing w:after="0" w:line="240" w:lineRule="auto"/>
        <w:contextualSpacing/>
        <w:rPr>
          <w:rFonts w:ascii="Times New Roman" w:hAnsi="Times New Roman" w:cs="Times New Roman"/>
        </w:rPr>
      </w:pPr>
      <w:r w:rsidRPr="00311989">
        <w:rPr>
          <w:rFonts w:ascii="Times New Roman" w:hAnsi="Times New Roman" w:cs="Times New Roman"/>
        </w:rPr>
        <w:t>a) Comisia pentru curriculum;</w:t>
      </w:r>
    </w:p>
    <w:p w:rsidR="00E3789E" w:rsidRPr="00311989" w:rsidRDefault="00E3789E" w:rsidP="003A27FE">
      <w:pPr>
        <w:spacing w:after="0" w:line="240" w:lineRule="auto"/>
        <w:contextualSpacing/>
        <w:rPr>
          <w:rFonts w:ascii="Times New Roman" w:hAnsi="Times New Roman" w:cs="Times New Roman"/>
        </w:rPr>
      </w:pPr>
      <w:r w:rsidRPr="00311989">
        <w:rPr>
          <w:rFonts w:ascii="Times New Roman" w:hAnsi="Times New Roman" w:cs="Times New Roman"/>
        </w:rPr>
        <w:t>b) Comisia de evaluare şi asigurare a calităţii;</w:t>
      </w:r>
    </w:p>
    <w:p w:rsidR="00E3789E" w:rsidRPr="00311989" w:rsidRDefault="00E3789E" w:rsidP="003A27FE">
      <w:pPr>
        <w:spacing w:after="0" w:line="240" w:lineRule="auto"/>
        <w:contextualSpacing/>
        <w:rPr>
          <w:rFonts w:ascii="Times New Roman" w:hAnsi="Times New Roman" w:cs="Times New Roman"/>
        </w:rPr>
      </w:pPr>
      <w:r w:rsidRPr="00311989">
        <w:rPr>
          <w:rFonts w:ascii="Times New Roman" w:hAnsi="Times New Roman" w:cs="Times New Roman"/>
        </w:rPr>
        <w:t>c) Comisia pentru perfecţionare şi formare continuă;</w:t>
      </w:r>
    </w:p>
    <w:p w:rsidR="00E3789E" w:rsidRPr="00311989" w:rsidRDefault="00E3789E" w:rsidP="003A27FE">
      <w:pPr>
        <w:spacing w:after="0" w:line="240" w:lineRule="auto"/>
        <w:contextualSpacing/>
        <w:rPr>
          <w:rFonts w:ascii="Times New Roman" w:hAnsi="Times New Roman" w:cs="Times New Roman"/>
        </w:rPr>
      </w:pPr>
      <w:r w:rsidRPr="00311989">
        <w:rPr>
          <w:rFonts w:ascii="Times New Roman" w:hAnsi="Times New Roman" w:cs="Times New Roman"/>
        </w:rPr>
        <w:t>d) Comisia de securitate şi sănătate în muncă şi pentru situaţii de urgenţă;</w:t>
      </w:r>
    </w:p>
    <w:p w:rsidR="00E3789E" w:rsidRPr="00311989" w:rsidRDefault="00E3789E" w:rsidP="003A27FE">
      <w:pPr>
        <w:spacing w:after="0" w:line="240" w:lineRule="auto"/>
        <w:contextualSpacing/>
        <w:rPr>
          <w:rFonts w:ascii="Times New Roman" w:hAnsi="Times New Roman" w:cs="Times New Roman"/>
        </w:rPr>
      </w:pPr>
      <w:r w:rsidRPr="00311989">
        <w:rPr>
          <w:rFonts w:ascii="Times New Roman" w:hAnsi="Times New Roman" w:cs="Times New Roman"/>
        </w:rPr>
        <w:t>e) Comisia pentru controlul managerial intern;</w:t>
      </w:r>
    </w:p>
    <w:p w:rsidR="00E3789E" w:rsidRPr="00311989" w:rsidRDefault="00E3789E" w:rsidP="003A27FE">
      <w:pPr>
        <w:spacing w:after="0" w:line="240" w:lineRule="auto"/>
        <w:contextualSpacing/>
        <w:rPr>
          <w:rFonts w:ascii="Times New Roman" w:hAnsi="Times New Roman" w:cs="Times New Roman"/>
        </w:rPr>
      </w:pPr>
      <w:r w:rsidRPr="00311989">
        <w:rPr>
          <w:rFonts w:ascii="Times New Roman" w:hAnsi="Times New Roman" w:cs="Times New Roman"/>
        </w:rPr>
        <w:t>f) Comisia pentru prevenirea şi eliminarea violenţei, a faptelor de corupţie şi discriminării în mediul şcolar şi promovarea interculturalităţii;</w:t>
      </w:r>
    </w:p>
    <w:p w:rsidR="00E3789E" w:rsidRPr="007B1A3A" w:rsidRDefault="00E3789E" w:rsidP="003A27FE">
      <w:pPr>
        <w:spacing w:after="0" w:line="240" w:lineRule="auto"/>
        <w:contextualSpacing/>
        <w:rPr>
          <w:rFonts w:ascii="Times New Roman" w:hAnsi="Times New Roman" w:cs="Times New Roman"/>
        </w:rPr>
      </w:pPr>
      <w:r w:rsidRPr="00311989">
        <w:rPr>
          <w:rFonts w:ascii="Times New Roman" w:hAnsi="Times New Roman" w:cs="Times New Roman"/>
        </w:rPr>
        <w:t>g) Comisia pentru programe şi proiecte educative.</w:t>
      </w:r>
    </w:p>
    <w:p w:rsidR="00E3789E" w:rsidRDefault="00E3789E" w:rsidP="003A27FE">
      <w:pPr>
        <w:widowControl w:val="0"/>
        <w:autoSpaceDE w:val="0"/>
        <w:autoSpaceDN w:val="0"/>
        <w:adjustRightInd w:val="0"/>
        <w:spacing w:after="0" w:line="240" w:lineRule="auto"/>
        <w:contextualSpacing/>
        <w:rPr>
          <w:rFonts w:ascii="Times New Roman" w:hAnsi="Times New Roman" w:cs="Times New Roman"/>
          <w:sz w:val="24"/>
          <w:szCs w:val="24"/>
        </w:rPr>
      </w:pPr>
    </w:p>
    <w:p w:rsidR="00E3789E" w:rsidRDefault="00E3789E" w:rsidP="003A27FE">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Comisii metodice :</w:t>
      </w:r>
    </w:p>
    <w:p w:rsidR="00E3789E" w:rsidRPr="003A27FE" w:rsidRDefault="00E3789E" w:rsidP="003A27FE">
      <w:pPr>
        <w:widowControl w:val="0"/>
        <w:autoSpaceDE w:val="0"/>
        <w:autoSpaceDN w:val="0"/>
        <w:adjustRightInd w:val="0"/>
        <w:spacing w:after="0" w:line="240" w:lineRule="auto"/>
        <w:contextualSpacing/>
        <w:rPr>
          <w:rFonts w:ascii="Times New Roman" w:hAnsi="Times New Roman" w:cs="Times New Roman"/>
          <w:sz w:val="24"/>
          <w:szCs w:val="24"/>
        </w:rPr>
      </w:pPr>
      <w:r w:rsidRPr="003A27FE">
        <w:rPr>
          <w:rFonts w:ascii="Times New Roman" w:hAnsi="Times New Roman" w:cs="Times New Roman"/>
          <w:bCs/>
          <w:sz w:val="24"/>
          <w:szCs w:val="24"/>
        </w:rPr>
        <w:t>Comisia metodică a profesorilor;</w:t>
      </w:r>
    </w:p>
    <w:p w:rsidR="003A27FE" w:rsidRDefault="00E3789E" w:rsidP="003A27FE">
      <w:pPr>
        <w:widowControl w:val="0"/>
        <w:overflowPunct w:val="0"/>
        <w:autoSpaceDE w:val="0"/>
        <w:autoSpaceDN w:val="0"/>
        <w:adjustRightInd w:val="0"/>
        <w:spacing w:after="0" w:line="240" w:lineRule="auto"/>
        <w:ind w:right="3060"/>
        <w:contextualSpacing/>
        <w:rPr>
          <w:rFonts w:ascii="Times New Roman" w:hAnsi="Times New Roman" w:cs="Times New Roman"/>
          <w:bCs/>
          <w:sz w:val="24"/>
          <w:szCs w:val="24"/>
        </w:rPr>
      </w:pPr>
      <w:r w:rsidRPr="003A27FE">
        <w:rPr>
          <w:rFonts w:ascii="Times New Roman" w:hAnsi="Times New Roman" w:cs="Times New Roman"/>
          <w:bCs/>
          <w:sz w:val="24"/>
          <w:szCs w:val="24"/>
        </w:rPr>
        <w:t>Comisia metodică a învă</w:t>
      </w:r>
      <w:r w:rsidRPr="003A27FE">
        <w:rPr>
          <w:rFonts w:ascii="Cambria Math" w:hAnsi="Cambria Math" w:cs="Cambria Math"/>
          <w:bCs/>
          <w:sz w:val="24"/>
          <w:szCs w:val="24"/>
        </w:rPr>
        <w:t>ț</w:t>
      </w:r>
      <w:r w:rsidRPr="003A27FE">
        <w:rPr>
          <w:rFonts w:ascii="Times New Roman" w:hAnsi="Times New Roman" w:cs="Times New Roman"/>
          <w:bCs/>
          <w:sz w:val="24"/>
          <w:szCs w:val="24"/>
        </w:rPr>
        <w:t xml:space="preserve">ătoarelor </w:t>
      </w:r>
      <w:r w:rsidRPr="003A27FE">
        <w:rPr>
          <w:rFonts w:ascii="Cambria Math" w:hAnsi="Cambria Math" w:cs="Cambria Math"/>
          <w:bCs/>
          <w:sz w:val="24"/>
          <w:szCs w:val="24"/>
        </w:rPr>
        <w:t>ș</w:t>
      </w:r>
      <w:r w:rsidRPr="003A27FE">
        <w:rPr>
          <w:rFonts w:ascii="Times New Roman" w:hAnsi="Times New Roman" w:cs="Times New Roman"/>
          <w:bCs/>
          <w:sz w:val="24"/>
          <w:szCs w:val="24"/>
        </w:rPr>
        <w:t xml:space="preserve">i educatoarelor; </w:t>
      </w:r>
    </w:p>
    <w:p w:rsidR="00E3789E" w:rsidRPr="003A27FE" w:rsidRDefault="00E3789E" w:rsidP="003A27FE">
      <w:pPr>
        <w:widowControl w:val="0"/>
        <w:overflowPunct w:val="0"/>
        <w:autoSpaceDE w:val="0"/>
        <w:autoSpaceDN w:val="0"/>
        <w:adjustRightInd w:val="0"/>
        <w:spacing w:after="0" w:line="240" w:lineRule="auto"/>
        <w:ind w:right="3060"/>
        <w:contextualSpacing/>
        <w:rPr>
          <w:rFonts w:ascii="Times New Roman" w:hAnsi="Times New Roman" w:cs="Times New Roman"/>
          <w:sz w:val="24"/>
          <w:szCs w:val="24"/>
        </w:rPr>
      </w:pPr>
      <w:r w:rsidRPr="003A27FE">
        <w:rPr>
          <w:rFonts w:ascii="Times New Roman" w:hAnsi="Times New Roman" w:cs="Times New Roman"/>
          <w:bCs/>
          <w:sz w:val="24"/>
          <w:szCs w:val="24"/>
        </w:rPr>
        <w:t>Comisia metodică a dirigin</w:t>
      </w:r>
      <w:r w:rsidRPr="003A27FE">
        <w:rPr>
          <w:rFonts w:ascii="Cambria Math" w:hAnsi="Cambria Math" w:cs="Cambria Math"/>
          <w:bCs/>
          <w:sz w:val="24"/>
          <w:szCs w:val="24"/>
        </w:rPr>
        <w:t>ț</w:t>
      </w:r>
      <w:r w:rsidRPr="003A27FE">
        <w:rPr>
          <w:rFonts w:ascii="Times New Roman" w:hAnsi="Times New Roman" w:cs="Times New Roman"/>
          <w:bCs/>
          <w:sz w:val="24"/>
          <w:szCs w:val="24"/>
        </w:rPr>
        <w:t>ilor;</w:t>
      </w:r>
    </w:p>
    <w:p w:rsidR="00E3789E" w:rsidRDefault="00E3789E" w:rsidP="00557704">
      <w:pPr>
        <w:widowControl w:val="0"/>
        <w:overflowPunct w:val="0"/>
        <w:autoSpaceDE w:val="0"/>
        <w:autoSpaceDN w:val="0"/>
        <w:adjustRightInd w:val="0"/>
        <w:spacing w:after="0" w:line="240" w:lineRule="auto"/>
        <w:ind w:right="1700"/>
        <w:contextualSpacing/>
        <w:rPr>
          <w:rFonts w:ascii="Times New Roman" w:hAnsi="Times New Roman" w:cs="Times New Roman"/>
          <w:sz w:val="24"/>
          <w:szCs w:val="24"/>
        </w:rPr>
      </w:pPr>
      <w:r>
        <w:rPr>
          <w:rFonts w:ascii="Times New Roman" w:hAnsi="Times New Roman" w:cs="Times New Roman"/>
          <w:sz w:val="24"/>
          <w:szCs w:val="24"/>
        </w:rPr>
        <w:t>Comisia pentru orar;</w:t>
      </w:r>
    </w:p>
    <w:p w:rsidR="00E3789E" w:rsidRDefault="00E3789E" w:rsidP="003A27FE">
      <w:pPr>
        <w:widowControl w:val="0"/>
        <w:overflowPunct w:val="0"/>
        <w:autoSpaceDE w:val="0"/>
        <w:autoSpaceDN w:val="0"/>
        <w:adjustRightInd w:val="0"/>
        <w:spacing w:after="0" w:line="240" w:lineRule="auto"/>
        <w:ind w:right="20"/>
        <w:contextualSpacing/>
        <w:jc w:val="both"/>
        <w:rPr>
          <w:rFonts w:ascii="Times New Roman" w:hAnsi="Times New Roman" w:cs="Times New Roman"/>
          <w:sz w:val="24"/>
          <w:szCs w:val="24"/>
        </w:rPr>
      </w:pPr>
      <w:r>
        <w:rPr>
          <w:rFonts w:ascii="Times New Roman" w:hAnsi="Times New Roman" w:cs="Times New Roman"/>
          <w:sz w:val="24"/>
          <w:szCs w:val="24"/>
        </w:rPr>
        <w:t xml:space="preserve">    Toate comisiile au fost numite prin decizia directorului unităţii de învăţământ şi au fost elaborate fişe de atribuţii specifice fiecăreia.</w:t>
      </w:r>
    </w:p>
    <w:p w:rsidR="00E3789E" w:rsidRDefault="00E3789E" w:rsidP="003A27FE">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Activitatea la nivelul catedrelor constituite la începutul anului şcolar s-a desfăşurat în conformitate cu planurile manageriale şi de activităţi proprii.</w:t>
      </w:r>
    </w:p>
    <w:p w:rsidR="00E3789E" w:rsidRDefault="00E3789E" w:rsidP="003A27FE">
      <w:pPr>
        <w:widowControl w:val="0"/>
        <w:numPr>
          <w:ilvl w:val="0"/>
          <w:numId w:val="11"/>
        </w:numPr>
        <w:tabs>
          <w:tab w:val="clear" w:pos="720"/>
          <w:tab w:val="num" w:pos="380"/>
        </w:tabs>
        <w:overflowPunct w:val="0"/>
        <w:autoSpaceDE w:val="0"/>
        <w:autoSpaceDN w:val="0"/>
        <w:adjustRightInd w:val="0"/>
        <w:spacing w:after="0" w:line="240" w:lineRule="auto"/>
        <w:ind w:left="380"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s-au aplicat teste predictive la toate disciplinele; </w:t>
      </w:r>
    </w:p>
    <w:p w:rsidR="00E3789E" w:rsidRPr="003A27FE" w:rsidRDefault="00E3789E" w:rsidP="003A27FE">
      <w:pPr>
        <w:widowControl w:val="0"/>
        <w:numPr>
          <w:ilvl w:val="0"/>
          <w:numId w:val="11"/>
        </w:numPr>
        <w:tabs>
          <w:tab w:val="clear" w:pos="720"/>
          <w:tab w:val="num" w:pos="380"/>
        </w:tabs>
        <w:overflowPunct w:val="0"/>
        <w:autoSpaceDE w:val="0"/>
        <w:autoSpaceDN w:val="0"/>
        <w:adjustRightInd w:val="0"/>
        <w:spacing w:after="0" w:line="240" w:lineRule="auto"/>
        <w:ind w:left="380" w:hanging="144"/>
        <w:contextualSpacing/>
        <w:jc w:val="both"/>
        <w:rPr>
          <w:rFonts w:ascii="Times New Roman" w:hAnsi="Times New Roman" w:cs="Times New Roman"/>
          <w:sz w:val="24"/>
          <w:szCs w:val="24"/>
        </w:rPr>
      </w:pPr>
      <w:r>
        <w:rPr>
          <w:rFonts w:ascii="Times New Roman" w:hAnsi="Times New Roman" w:cs="Times New Roman"/>
          <w:sz w:val="24"/>
          <w:szCs w:val="24"/>
        </w:rPr>
        <w:t>s-au întocmit planificarile în concordanţă cu rezultatele înregistrate la acestea;</w:t>
      </w:r>
    </w:p>
    <w:p w:rsidR="00E3789E" w:rsidRPr="003A27FE" w:rsidRDefault="00E3789E" w:rsidP="003A27FE">
      <w:pPr>
        <w:widowControl w:val="0"/>
        <w:numPr>
          <w:ilvl w:val="0"/>
          <w:numId w:val="11"/>
        </w:numPr>
        <w:tabs>
          <w:tab w:val="clear" w:pos="720"/>
          <w:tab w:val="num" w:pos="382"/>
        </w:tabs>
        <w:overflowPunct w:val="0"/>
        <w:autoSpaceDE w:val="0"/>
        <w:autoSpaceDN w:val="0"/>
        <w:adjustRightInd w:val="0"/>
        <w:spacing w:after="0" w:line="240" w:lineRule="auto"/>
        <w:ind w:left="0" w:right="20" w:firstLine="236"/>
        <w:contextualSpacing/>
        <w:jc w:val="both"/>
        <w:rPr>
          <w:rFonts w:ascii="Times New Roman" w:hAnsi="Times New Roman" w:cs="Times New Roman"/>
          <w:sz w:val="24"/>
          <w:szCs w:val="24"/>
        </w:rPr>
      </w:pPr>
      <w:r>
        <w:rPr>
          <w:rFonts w:ascii="Times New Roman" w:hAnsi="Times New Roman" w:cs="Times New Roman"/>
          <w:sz w:val="24"/>
          <w:szCs w:val="24"/>
        </w:rPr>
        <w:t xml:space="preserve">proiectarea unităţilor de învatare s-a făcut în general în concordanţă cu programele şcolare în vigoare. </w:t>
      </w:r>
    </w:p>
    <w:p w:rsidR="00E3789E" w:rsidRDefault="00E3789E" w:rsidP="003A27FE">
      <w:pPr>
        <w:widowControl w:val="0"/>
        <w:overflowPunct w:val="0"/>
        <w:autoSpaceDE w:val="0"/>
        <w:autoSpaceDN w:val="0"/>
        <w:adjustRightInd w:val="0"/>
        <w:spacing w:after="0" w:line="240" w:lineRule="auto"/>
        <w:ind w:right="20"/>
        <w:contextualSpacing/>
        <w:jc w:val="both"/>
        <w:rPr>
          <w:rFonts w:ascii="Times New Roman" w:hAnsi="Times New Roman" w:cs="Times New Roman"/>
          <w:sz w:val="24"/>
          <w:szCs w:val="24"/>
        </w:rPr>
      </w:pPr>
      <w:r>
        <w:rPr>
          <w:rFonts w:ascii="Times New Roman" w:hAnsi="Times New Roman" w:cs="Times New Roman"/>
          <w:sz w:val="24"/>
          <w:szCs w:val="24"/>
        </w:rPr>
        <w:t xml:space="preserve">    În cadrul asistenţelor efectuate la ore s-a constatat că profesorii stăpânesc conţinuturile ştiinţifice proprii disciplinelor predate, că folosesc strategii didactice moderne şi adecvate parti</w:t>
      </w:r>
      <w:r w:rsidR="009006D4">
        <w:rPr>
          <w:rFonts w:ascii="Times New Roman" w:hAnsi="Times New Roman" w:cs="Times New Roman"/>
          <w:sz w:val="24"/>
          <w:szCs w:val="24"/>
        </w:rPr>
        <w:t>cularităţilor de vârstă şi pregă</w:t>
      </w:r>
      <w:r>
        <w:rPr>
          <w:rFonts w:ascii="Times New Roman" w:hAnsi="Times New Roman" w:cs="Times New Roman"/>
          <w:sz w:val="24"/>
          <w:szCs w:val="24"/>
        </w:rPr>
        <w:t xml:space="preserve">tire ale claselor, demersul didactic fiind bine conceput şi aplicat în majoritatea cazurilor. </w:t>
      </w:r>
    </w:p>
    <w:p w:rsidR="00E3789E" w:rsidRDefault="00E3789E" w:rsidP="003A27FE">
      <w:pPr>
        <w:widowControl w:val="0"/>
        <w:autoSpaceDE w:val="0"/>
        <w:autoSpaceDN w:val="0"/>
        <w:adjustRightInd w:val="0"/>
        <w:spacing w:after="0" w:line="240" w:lineRule="auto"/>
        <w:contextualSpacing/>
        <w:rPr>
          <w:rFonts w:ascii="Times New Roman" w:hAnsi="Times New Roman" w:cs="Times New Roman"/>
          <w:sz w:val="24"/>
          <w:szCs w:val="24"/>
        </w:rPr>
      </w:pPr>
    </w:p>
    <w:p w:rsidR="00E3789E" w:rsidRDefault="007E347A" w:rsidP="003A27FE">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4</w:t>
      </w:r>
      <w:r w:rsidR="00E3789E">
        <w:rPr>
          <w:rFonts w:ascii="Times New Roman" w:hAnsi="Times New Roman" w:cs="Times New Roman"/>
          <w:b/>
          <w:bCs/>
          <w:sz w:val="24"/>
          <w:szCs w:val="24"/>
        </w:rPr>
        <w:t>. COMISIA METODICǍ A PROFESORILOR</w:t>
      </w:r>
    </w:p>
    <w:p w:rsidR="00E3789E" w:rsidRDefault="00E3789E" w:rsidP="007E347A">
      <w:pPr>
        <w:widowControl w:val="0"/>
        <w:overflowPunct w:val="0"/>
        <w:autoSpaceDE w:val="0"/>
        <w:autoSpaceDN w:val="0"/>
        <w:adjustRightInd w:val="0"/>
        <w:spacing w:after="0" w:line="240" w:lineRule="auto"/>
        <w:ind w:right="20"/>
        <w:contextualSpacing/>
        <w:jc w:val="both"/>
        <w:rPr>
          <w:rFonts w:ascii="Times New Roman" w:hAnsi="Times New Roman" w:cs="Times New Roman"/>
          <w:sz w:val="24"/>
          <w:szCs w:val="24"/>
        </w:rPr>
      </w:pPr>
      <w:r>
        <w:rPr>
          <w:rFonts w:ascii="Times New Roman" w:hAnsi="Times New Roman" w:cs="Times New Roman"/>
          <w:sz w:val="24"/>
          <w:szCs w:val="24"/>
        </w:rPr>
        <w:t xml:space="preserve">     Comisia metodică a profesorilor de la Şcoala Gimnazială Cârna este c</w:t>
      </w:r>
      <w:r w:rsidR="007E347A">
        <w:rPr>
          <w:rFonts w:ascii="Times New Roman" w:hAnsi="Times New Roman" w:cs="Times New Roman"/>
          <w:sz w:val="24"/>
          <w:szCs w:val="24"/>
        </w:rPr>
        <w:t xml:space="preserve">ompusă din </w:t>
      </w:r>
      <w:r>
        <w:rPr>
          <w:rFonts w:ascii="Times New Roman" w:hAnsi="Times New Roman" w:cs="Times New Roman"/>
          <w:sz w:val="24"/>
          <w:szCs w:val="24"/>
        </w:rPr>
        <w:t>următoarele cadre didactice:</w:t>
      </w:r>
    </w:p>
    <w:p w:rsidR="00E3789E" w:rsidRPr="00E3789E" w:rsidRDefault="00E3789E" w:rsidP="003A27FE">
      <w:pPr>
        <w:pStyle w:val="ListParagraph"/>
        <w:widowControl w:val="0"/>
        <w:numPr>
          <w:ilvl w:val="0"/>
          <w:numId w:val="31"/>
        </w:numPr>
        <w:overflowPunct w:val="0"/>
        <w:autoSpaceDE w:val="0"/>
        <w:autoSpaceDN w:val="0"/>
        <w:adjustRightInd w:val="0"/>
        <w:spacing w:after="0" w:line="240" w:lineRule="auto"/>
        <w:jc w:val="both"/>
        <w:rPr>
          <w:rFonts w:ascii="Symbol" w:hAnsi="Symbol" w:cs="Symbol"/>
          <w:sz w:val="24"/>
          <w:szCs w:val="24"/>
        </w:rPr>
      </w:pPr>
      <w:r w:rsidRPr="00E3789E">
        <w:rPr>
          <w:rFonts w:ascii="Times New Roman" w:hAnsi="Times New Roman" w:cs="Times New Roman"/>
          <w:sz w:val="24"/>
          <w:szCs w:val="24"/>
        </w:rPr>
        <w:t>Fişu Laura – profesor de limba franceză-</w:t>
      </w:r>
      <w:r w:rsidRPr="00E3789E">
        <w:rPr>
          <w:rFonts w:ascii="Times New Roman" w:hAnsi="Times New Roman" w:cs="Times New Roman"/>
          <w:b/>
          <w:bCs/>
          <w:sz w:val="24"/>
          <w:szCs w:val="24"/>
        </w:rPr>
        <w:t>responsabil comisie</w:t>
      </w:r>
      <w:r w:rsidRPr="00E3789E">
        <w:rPr>
          <w:rFonts w:ascii="Times New Roman" w:hAnsi="Times New Roman" w:cs="Times New Roman"/>
          <w:sz w:val="24"/>
          <w:szCs w:val="24"/>
        </w:rPr>
        <w:t xml:space="preserve"> </w:t>
      </w:r>
    </w:p>
    <w:p w:rsidR="00E3789E" w:rsidRPr="003A27FE" w:rsidRDefault="00E3789E" w:rsidP="003A27FE">
      <w:pPr>
        <w:pStyle w:val="ListParagraph"/>
        <w:widowControl w:val="0"/>
        <w:numPr>
          <w:ilvl w:val="0"/>
          <w:numId w:val="31"/>
        </w:numPr>
        <w:overflowPunct w:val="0"/>
        <w:autoSpaceDE w:val="0"/>
        <w:autoSpaceDN w:val="0"/>
        <w:adjustRightInd w:val="0"/>
        <w:spacing w:after="0" w:line="240" w:lineRule="auto"/>
        <w:jc w:val="both"/>
        <w:rPr>
          <w:rFonts w:ascii="Symbol" w:hAnsi="Symbol" w:cs="Symbol"/>
          <w:sz w:val="24"/>
          <w:szCs w:val="24"/>
        </w:rPr>
      </w:pPr>
      <w:r w:rsidRPr="00E3789E">
        <w:rPr>
          <w:rFonts w:ascii="Cambria Math" w:hAnsi="Cambria Math" w:cs="Cambria Math"/>
          <w:sz w:val="24"/>
          <w:szCs w:val="24"/>
        </w:rPr>
        <w:t>Pîrvu Alina</w:t>
      </w:r>
      <w:r w:rsidRPr="00E3789E">
        <w:rPr>
          <w:rFonts w:ascii="Times New Roman" w:hAnsi="Times New Roman" w:cs="Times New Roman"/>
          <w:sz w:val="24"/>
          <w:szCs w:val="24"/>
        </w:rPr>
        <w:t xml:space="preserve"> – profesor de limba şi literatura română, profesor de limba engleză; </w:t>
      </w:r>
    </w:p>
    <w:p w:rsidR="00E3789E" w:rsidRPr="00E3789E" w:rsidRDefault="0021207E" w:rsidP="003A27FE">
      <w:pPr>
        <w:pStyle w:val="ListParagraph"/>
        <w:widowControl w:val="0"/>
        <w:numPr>
          <w:ilvl w:val="0"/>
          <w:numId w:val="31"/>
        </w:numPr>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sz w:val="24"/>
          <w:szCs w:val="24"/>
        </w:rPr>
        <w:t>Ciorîia Irina</w:t>
      </w:r>
      <w:r w:rsidR="00E3789E" w:rsidRPr="00E3789E">
        <w:rPr>
          <w:rFonts w:ascii="Times New Roman" w:hAnsi="Times New Roman" w:cs="Times New Roman"/>
          <w:sz w:val="24"/>
          <w:szCs w:val="24"/>
        </w:rPr>
        <w:t xml:space="preserve"> – profesor de geografie; </w:t>
      </w:r>
    </w:p>
    <w:p w:rsidR="00E3789E" w:rsidRPr="00E3789E" w:rsidRDefault="007E070E" w:rsidP="003A27FE">
      <w:pPr>
        <w:pStyle w:val="ListParagraph"/>
        <w:widowControl w:val="0"/>
        <w:numPr>
          <w:ilvl w:val="0"/>
          <w:numId w:val="31"/>
        </w:numPr>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sz w:val="24"/>
          <w:szCs w:val="24"/>
        </w:rPr>
        <w:t>Preda Alexandru</w:t>
      </w:r>
      <w:r w:rsidR="00E3789E" w:rsidRPr="00E3789E">
        <w:rPr>
          <w:rFonts w:ascii="Times New Roman" w:hAnsi="Times New Roman" w:cs="Times New Roman"/>
          <w:sz w:val="24"/>
          <w:szCs w:val="24"/>
        </w:rPr>
        <w:t xml:space="preserve"> – profesor de fizică; </w:t>
      </w:r>
    </w:p>
    <w:p w:rsidR="00E3789E" w:rsidRPr="00E3789E" w:rsidRDefault="0021207E" w:rsidP="003A27FE">
      <w:pPr>
        <w:pStyle w:val="ListParagraph"/>
        <w:widowControl w:val="0"/>
        <w:numPr>
          <w:ilvl w:val="0"/>
          <w:numId w:val="31"/>
        </w:numPr>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sz w:val="24"/>
          <w:szCs w:val="24"/>
        </w:rPr>
        <w:t>Drăgan Carmen</w:t>
      </w:r>
      <w:r w:rsidR="00E3789E" w:rsidRPr="00E3789E">
        <w:rPr>
          <w:rFonts w:ascii="Times New Roman" w:hAnsi="Times New Roman" w:cs="Times New Roman"/>
          <w:sz w:val="24"/>
          <w:szCs w:val="24"/>
        </w:rPr>
        <w:t xml:space="preserve"> – profesor de biologie şi chimie; </w:t>
      </w:r>
    </w:p>
    <w:p w:rsidR="00E3789E" w:rsidRPr="00E3789E" w:rsidRDefault="00F731B6" w:rsidP="003A27FE">
      <w:pPr>
        <w:pStyle w:val="ListParagraph"/>
        <w:widowControl w:val="0"/>
        <w:numPr>
          <w:ilvl w:val="0"/>
          <w:numId w:val="31"/>
        </w:numPr>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sz w:val="24"/>
          <w:szCs w:val="24"/>
        </w:rPr>
        <w:t>Popa Emanuela</w:t>
      </w:r>
      <w:r w:rsidR="00E3789E" w:rsidRPr="00E3789E">
        <w:rPr>
          <w:rFonts w:ascii="Times New Roman" w:hAnsi="Times New Roman" w:cs="Times New Roman"/>
          <w:sz w:val="24"/>
          <w:szCs w:val="24"/>
        </w:rPr>
        <w:t xml:space="preserve"> – profesor de educaţie fizică şi sport; </w:t>
      </w:r>
    </w:p>
    <w:p w:rsidR="00E3789E" w:rsidRPr="00E3789E" w:rsidRDefault="0021207E" w:rsidP="003A27FE">
      <w:pPr>
        <w:pStyle w:val="ListParagraph"/>
        <w:widowControl w:val="0"/>
        <w:numPr>
          <w:ilvl w:val="0"/>
          <w:numId w:val="31"/>
        </w:numPr>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sz w:val="24"/>
          <w:szCs w:val="24"/>
        </w:rPr>
        <w:t>Dioșteanu Irinal</w:t>
      </w:r>
      <w:r w:rsidR="00E3789E" w:rsidRPr="00E3789E">
        <w:rPr>
          <w:rFonts w:ascii="Times New Roman" w:hAnsi="Times New Roman" w:cs="Times New Roman"/>
          <w:sz w:val="24"/>
          <w:szCs w:val="24"/>
        </w:rPr>
        <w:t xml:space="preserve">– profesor religie; </w:t>
      </w:r>
    </w:p>
    <w:p w:rsidR="00E3789E" w:rsidRPr="003A27FE" w:rsidRDefault="00E3789E" w:rsidP="003A27FE">
      <w:pPr>
        <w:widowControl w:val="0"/>
        <w:overflowPunct w:val="0"/>
        <w:autoSpaceDE w:val="0"/>
        <w:autoSpaceDN w:val="0"/>
        <w:adjustRightInd w:val="0"/>
        <w:spacing w:after="0" w:line="240" w:lineRule="auto"/>
        <w:contextualSpacing/>
        <w:jc w:val="both"/>
        <w:rPr>
          <w:rFonts w:ascii="Symbol" w:hAnsi="Symbol" w:cs="Symbol"/>
          <w:sz w:val="24"/>
          <w:szCs w:val="24"/>
        </w:rPr>
      </w:pPr>
      <w:r>
        <w:rPr>
          <w:rFonts w:ascii="Times New Roman" w:hAnsi="Times New Roman" w:cs="Times New Roman"/>
          <w:sz w:val="24"/>
          <w:szCs w:val="24"/>
        </w:rPr>
        <w:t xml:space="preserve">    </w:t>
      </w:r>
      <w:r w:rsidRPr="00E3789E">
        <w:rPr>
          <w:rFonts w:ascii="Times New Roman" w:hAnsi="Times New Roman" w:cs="Times New Roman"/>
          <w:sz w:val="24"/>
          <w:szCs w:val="24"/>
        </w:rPr>
        <w:t>Pe parcursul primului semestru al</w:t>
      </w:r>
      <w:r w:rsidR="007E070E">
        <w:rPr>
          <w:rFonts w:ascii="Times New Roman" w:hAnsi="Times New Roman" w:cs="Times New Roman"/>
          <w:sz w:val="24"/>
          <w:szCs w:val="24"/>
        </w:rPr>
        <w:t xml:space="preserve"> anului şcolar 2022-2023</w:t>
      </w:r>
      <w:r w:rsidRPr="00E3789E">
        <w:rPr>
          <w:rFonts w:ascii="Times New Roman" w:hAnsi="Times New Roman" w:cs="Times New Roman"/>
          <w:sz w:val="24"/>
          <w:szCs w:val="24"/>
        </w:rPr>
        <w:t xml:space="preserve"> comisia metodică a urmărit:</w:t>
      </w:r>
    </w:p>
    <w:p w:rsidR="00E3789E" w:rsidRPr="007E347A" w:rsidRDefault="00E3789E" w:rsidP="007E347A">
      <w:pPr>
        <w:pStyle w:val="ListParagraph"/>
        <w:widowControl w:val="0"/>
        <w:numPr>
          <w:ilvl w:val="0"/>
          <w:numId w:val="48"/>
        </w:numPr>
        <w:overflowPunct w:val="0"/>
        <w:autoSpaceDE w:val="0"/>
        <w:autoSpaceDN w:val="0"/>
        <w:adjustRightInd w:val="0"/>
        <w:spacing w:after="0" w:line="240" w:lineRule="auto"/>
        <w:ind w:right="20"/>
        <w:jc w:val="both"/>
        <w:rPr>
          <w:rFonts w:ascii="Symbol" w:hAnsi="Symbol" w:cs="Symbol"/>
          <w:sz w:val="24"/>
          <w:szCs w:val="24"/>
        </w:rPr>
      </w:pPr>
      <w:r w:rsidRPr="007E347A">
        <w:rPr>
          <w:rFonts w:ascii="Times New Roman" w:hAnsi="Times New Roman" w:cs="Times New Roman"/>
          <w:sz w:val="24"/>
          <w:szCs w:val="24"/>
        </w:rPr>
        <w:t xml:space="preserve">Organizarea şi proiectarea activităţii (stabilirea responsabilităţilor în cadrul comisiei, întocmirea planificărilor semestriale şi anuale, alcătuirea de programe şi planificări pentru disciplinele opţionale, conceperea unor teste de evaluare pentru aprofundarea materiei); </w:t>
      </w:r>
    </w:p>
    <w:p w:rsidR="00E3789E" w:rsidRPr="007E347A" w:rsidRDefault="00E3789E" w:rsidP="007E347A">
      <w:pPr>
        <w:pStyle w:val="ListParagraph"/>
        <w:widowControl w:val="0"/>
        <w:numPr>
          <w:ilvl w:val="0"/>
          <w:numId w:val="48"/>
        </w:numPr>
        <w:overflowPunct w:val="0"/>
        <w:autoSpaceDE w:val="0"/>
        <w:autoSpaceDN w:val="0"/>
        <w:adjustRightInd w:val="0"/>
        <w:spacing w:after="0" w:line="240" w:lineRule="auto"/>
        <w:ind w:right="20"/>
        <w:jc w:val="both"/>
        <w:rPr>
          <w:rFonts w:ascii="Symbol" w:hAnsi="Symbol" w:cs="Symbol"/>
          <w:sz w:val="24"/>
          <w:szCs w:val="24"/>
        </w:rPr>
      </w:pPr>
      <w:r w:rsidRPr="007E347A">
        <w:rPr>
          <w:rFonts w:ascii="Times New Roman" w:hAnsi="Times New Roman" w:cs="Times New Roman"/>
          <w:sz w:val="24"/>
          <w:szCs w:val="24"/>
        </w:rPr>
        <w:t xml:space="preserve">Adptarea conţinuturilor învăţării şi metodologiei la specificul elevilor (parcurgerea ritmică şi integrală a materiei pe semestrul I conform planificărilor, ritmicitatea notării elevilor, verificarea periodică a caietelor de teme); </w:t>
      </w:r>
    </w:p>
    <w:p w:rsidR="00E3789E" w:rsidRPr="007E347A" w:rsidRDefault="00E3789E" w:rsidP="007E347A">
      <w:pPr>
        <w:pStyle w:val="ListParagraph"/>
        <w:widowControl w:val="0"/>
        <w:numPr>
          <w:ilvl w:val="0"/>
          <w:numId w:val="48"/>
        </w:numPr>
        <w:overflowPunct w:val="0"/>
        <w:autoSpaceDE w:val="0"/>
        <w:autoSpaceDN w:val="0"/>
        <w:adjustRightInd w:val="0"/>
        <w:spacing w:after="0" w:line="240" w:lineRule="auto"/>
        <w:ind w:right="20"/>
        <w:jc w:val="both"/>
        <w:rPr>
          <w:rFonts w:ascii="Symbol" w:hAnsi="Symbol" w:cs="Symbol"/>
          <w:sz w:val="24"/>
          <w:szCs w:val="24"/>
        </w:rPr>
      </w:pPr>
      <w:r w:rsidRPr="007E347A">
        <w:rPr>
          <w:rFonts w:ascii="Times New Roman" w:hAnsi="Times New Roman" w:cs="Times New Roman"/>
          <w:sz w:val="24"/>
          <w:szCs w:val="24"/>
        </w:rPr>
        <w:t xml:space="preserve">Orientarea şcolară şi profesională (intensificarea selecţionării şi pregătirii elevilor pentru concursurile şcolare, evaluarilor nationale, depistarea opţiunilor şcolare şi profesionale ale elevilor); </w:t>
      </w:r>
    </w:p>
    <w:p w:rsidR="00E3789E" w:rsidRPr="007E347A" w:rsidRDefault="00E3789E" w:rsidP="007E347A">
      <w:pPr>
        <w:pStyle w:val="ListParagraph"/>
        <w:widowControl w:val="0"/>
        <w:numPr>
          <w:ilvl w:val="0"/>
          <w:numId w:val="48"/>
        </w:numPr>
        <w:overflowPunct w:val="0"/>
        <w:autoSpaceDE w:val="0"/>
        <w:autoSpaceDN w:val="0"/>
        <w:adjustRightInd w:val="0"/>
        <w:spacing w:after="0" w:line="240" w:lineRule="auto"/>
        <w:jc w:val="both"/>
        <w:rPr>
          <w:rFonts w:ascii="Symbol" w:hAnsi="Symbol" w:cs="Symbol"/>
          <w:sz w:val="24"/>
          <w:szCs w:val="24"/>
        </w:rPr>
      </w:pPr>
      <w:r w:rsidRPr="007E347A">
        <w:rPr>
          <w:rFonts w:ascii="Times New Roman" w:hAnsi="Times New Roman" w:cs="Times New Roman"/>
          <w:sz w:val="24"/>
          <w:szCs w:val="24"/>
        </w:rPr>
        <w:lastRenderedPageBreak/>
        <w:t>Perfecţionarea cadrelor didactice ( participarea profesorilor la activităţile metodice din şcolală, la cercurile pedagogice, la activităţile organizate de CCD).</w:t>
      </w:r>
    </w:p>
    <w:p w:rsidR="00E3789E" w:rsidRDefault="00E3789E" w:rsidP="007E347A">
      <w:pPr>
        <w:widowControl w:val="0"/>
        <w:overflowPunct w:val="0"/>
        <w:autoSpaceDE w:val="0"/>
        <w:autoSpaceDN w:val="0"/>
        <w:adjustRightInd w:val="0"/>
        <w:spacing w:after="0" w:line="240" w:lineRule="auto"/>
        <w:ind w:right="20"/>
        <w:contextualSpacing/>
        <w:jc w:val="both"/>
        <w:rPr>
          <w:rFonts w:ascii="Times New Roman" w:hAnsi="Times New Roman" w:cs="Times New Roman"/>
          <w:sz w:val="24"/>
          <w:szCs w:val="24"/>
        </w:rPr>
      </w:pPr>
      <w:r>
        <w:rPr>
          <w:rFonts w:ascii="Times New Roman" w:hAnsi="Times New Roman" w:cs="Times New Roman"/>
          <w:sz w:val="24"/>
          <w:szCs w:val="24"/>
        </w:rPr>
        <w:t xml:space="preserve">    Pe semestrul I s-au desfăşurat activităţi precum: analiza rezultatelor obţinute de elevii clasei a </w:t>
      </w:r>
      <w:r w:rsidR="007E347A">
        <w:rPr>
          <w:rFonts w:ascii="Times New Roman" w:hAnsi="Times New Roman" w:cs="Times New Roman"/>
          <w:sz w:val="24"/>
          <w:szCs w:val="24"/>
        </w:rPr>
        <w:t>VIII-a la examenul de Evaluare N</w:t>
      </w:r>
      <w:r>
        <w:rPr>
          <w:rFonts w:ascii="Times New Roman" w:hAnsi="Times New Roman" w:cs="Times New Roman"/>
          <w:sz w:val="24"/>
          <w:szCs w:val="24"/>
        </w:rPr>
        <w:t xml:space="preserve">aţională la disciplinele: limba </w:t>
      </w:r>
      <w:r>
        <w:rPr>
          <w:rFonts w:ascii="Cambria Math" w:hAnsi="Cambria Math" w:cs="Cambria Math"/>
          <w:sz w:val="24"/>
          <w:szCs w:val="24"/>
        </w:rPr>
        <w:t>ș</w:t>
      </w:r>
      <w:r>
        <w:rPr>
          <w:rFonts w:ascii="Times New Roman" w:hAnsi="Times New Roman" w:cs="Times New Roman"/>
          <w:sz w:val="24"/>
          <w:szCs w:val="24"/>
        </w:rPr>
        <w:t>i literatura română, matematică. Au fost propuse planuri de măsuri pentru îmbunătă</w:t>
      </w:r>
      <w:r>
        <w:rPr>
          <w:rFonts w:ascii="Cambria Math" w:hAnsi="Cambria Math" w:cs="Cambria Math"/>
          <w:sz w:val="24"/>
          <w:szCs w:val="24"/>
        </w:rPr>
        <w:t>ț</w:t>
      </w:r>
      <w:r>
        <w:rPr>
          <w:rFonts w:ascii="Times New Roman" w:hAnsi="Times New Roman" w:cs="Times New Roman"/>
          <w:sz w:val="24"/>
          <w:szCs w:val="24"/>
        </w:rPr>
        <w:t>irea rezultatelor</w:t>
      </w:r>
      <w:r w:rsidR="0078041B">
        <w:rPr>
          <w:rFonts w:ascii="Times New Roman" w:hAnsi="Times New Roman" w:cs="Times New Roman"/>
          <w:sz w:val="24"/>
          <w:szCs w:val="24"/>
        </w:rPr>
        <w:t>.</w:t>
      </w:r>
    </w:p>
    <w:p w:rsidR="0078041B" w:rsidRPr="00D86067" w:rsidRDefault="0072648D" w:rsidP="007E347A">
      <w:pPr>
        <w:pStyle w:val="Default"/>
        <w:spacing w:line="360" w:lineRule="auto"/>
        <w:contextualSpacing/>
        <w:jc w:val="both"/>
      </w:pPr>
      <w:r>
        <w:t>În anul şcolar 2022/2023</w:t>
      </w:r>
      <w:r w:rsidR="0078041B" w:rsidRPr="00D86067">
        <w:t>, Comisia Metodică a Profesorilor şi-a propus următoarele obiective:</w:t>
      </w:r>
    </w:p>
    <w:p w:rsidR="0078041B" w:rsidRPr="00D86067" w:rsidRDefault="0078041B" w:rsidP="00557704">
      <w:pPr>
        <w:pStyle w:val="Default"/>
        <w:numPr>
          <w:ilvl w:val="0"/>
          <w:numId w:val="37"/>
        </w:numPr>
        <w:ind w:left="0" w:firstLine="0"/>
        <w:contextualSpacing/>
        <w:jc w:val="both"/>
      </w:pPr>
      <w:r w:rsidRPr="00D86067">
        <w:t>Asigurarea calităţii actului educaţional (întocmirea planificărilor calendaristice şi semestriale; parcurgerea ritmică şi de calitate a conţinuturilor şcolare; utilizarea de strategii activ-participative; folosirea activităţii independente, diferenţiate, de grup; învăţarea muncii cu calculatorul);</w:t>
      </w:r>
    </w:p>
    <w:p w:rsidR="0078041B" w:rsidRPr="00D86067" w:rsidRDefault="0078041B" w:rsidP="00557704">
      <w:pPr>
        <w:pStyle w:val="Default"/>
        <w:numPr>
          <w:ilvl w:val="0"/>
          <w:numId w:val="37"/>
        </w:numPr>
        <w:ind w:left="0" w:firstLine="0"/>
        <w:contextualSpacing/>
        <w:jc w:val="both"/>
      </w:pPr>
      <w:r w:rsidRPr="00D86067">
        <w:t>Susţinerea şcolarizării, prevenirea abandonului şcolar;</w:t>
      </w:r>
    </w:p>
    <w:p w:rsidR="0078041B" w:rsidRPr="00D86067" w:rsidRDefault="0078041B" w:rsidP="00557704">
      <w:pPr>
        <w:pStyle w:val="Default"/>
        <w:numPr>
          <w:ilvl w:val="0"/>
          <w:numId w:val="37"/>
        </w:numPr>
        <w:ind w:left="0" w:firstLine="0"/>
        <w:contextualSpacing/>
        <w:jc w:val="both"/>
      </w:pPr>
      <w:r w:rsidRPr="00D86067">
        <w:t>Organizarea de activităţi extracurriculare;</w:t>
      </w:r>
    </w:p>
    <w:p w:rsidR="0078041B" w:rsidRPr="00D86067" w:rsidRDefault="0078041B" w:rsidP="00557704">
      <w:pPr>
        <w:pStyle w:val="Default"/>
        <w:numPr>
          <w:ilvl w:val="0"/>
          <w:numId w:val="37"/>
        </w:numPr>
        <w:ind w:left="0" w:firstLine="0"/>
        <w:contextualSpacing/>
        <w:jc w:val="both"/>
      </w:pPr>
      <w:r w:rsidRPr="00D86067">
        <w:t>Participarea la programe de perfecţionare individuale sau colective;</w:t>
      </w:r>
    </w:p>
    <w:p w:rsidR="0078041B" w:rsidRPr="00D86067" w:rsidRDefault="0078041B" w:rsidP="00557704">
      <w:pPr>
        <w:pStyle w:val="Default"/>
        <w:numPr>
          <w:ilvl w:val="0"/>
          <w:numId w:val="37"/>
        </w:numPr>
        <w:ind w:left="0" w:firstLine="0"/>
        <w:contextualSpacing/>
        <w:jc w:val="both"/>
      </w:pPr>
      <w:r w:rsidRPr="00D86067">
        <w:t>Participarea şi susţinerea de activităţi în cadrul cercului pedagogic;</w:t>
      </w:r>
    </w:p>
    <w:p w:rsidR="0078041B" w:rsidRPr="00D86067" w:rsidRDefault="0078041B" w:rsidP="00557704">
      <w:pPr>
        <w:pStyle w:val="Default"/>
        <w:numPr>
          <w:ilvl w:val="0"/>
          <w:numId w:val="37"/>
        </w:numPr>
        <w:ind w:left="0" w:firstLine="0"/>
        <w:contextualSpacing/>
        <w:jc w:val="both"/>
      </w:pPr>
      <w:r w:rsidRPr="00D86067">
        <w:t>Procurarea sau confecţionarea unor materiale didactice;</w:t>
      </w:r>
    </w:p>
    <w:p w:rsidR="0078041B" w:rsidRPr="00D86067" w:rsidRDefault="0078041B" w:rsidP="00557704">
      <w:pPr>
        <w:pStyle w:val="Default"/>
        <w:numPr>
          <w:ilvl w:val="0"/>
          <w:numId w:val="37"/>
        </w:numPr>
        <w:ind w:left="0" w:firstLine="0"/>
        <w:contextualSpacing/>
        <w:jc w:val="both"/>
      </w:pPr>
      <w:r w:rsidRPr="00D86067">
        <w:t>Colaborarea şcoală-familie.</w:t>
      </w:r>
    </w:p>
    <w:p w:rsidR="0078041B" w:rsidRPr="00D86067" w:rsidRDefault="0078041B" w:rsidP="0055770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86067">
        <w:rPr>
          <w:rFonts w:ascii="Times New Roman" w:hAnsi="Times New Roman" w:cs="Times New Roman"/>
          <w:sz w:val="24"/>
          <w:szCs w:val="24"/>
        </w:rPr>
        <w:t xml:space="preserve">Proiectarea activităţii la nivelul învăţământului gimnazial s-a realizat prin dezvoltarea de competenţe, prin însuşirea de cunoştinţe pe baza abordarii transdisciplinare si transcurriculare a continuturilor programelor scolare. </w:t>
      </w:r>
    </w:p>
    <w:p w:rsidR="0078041B" w:rsidRDefault="0078041B" w:rsidP="0055770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86067">
        <w:rPr>
          <w:rFonts w:ascii="Times New Roman" w:hAnsi="Times New Roman" w:cs="Times New Roman"/>
          <w:sz w:val="24"/>
          <w:szCs w:val="24"/>
        </w:rPr>
        <w:t xml:space="preserve">Toate cadrele didactice au parcurs materia ritmic şi integral, aplicându-se metode şi procedee activ-participative, la fiecare disciplină de învăţământ, conform planificărilor calendaristice proiectate pe unităţi de învăţare. Proiectarea didactică la nivelul fiecărei clase s-a realizat ţinând cont de sistemul de relaţii şi dependenţe care există între obiectivele operaţionale, conţinutul ştiinţific vehiculat, strategii de predare, învăţare şi evaluare precum şi standardele de competenţă de la sfârşitul ciclului gimnazial.S-a  încercat relaţionarea şi interrelaţionarea acestor concepte în planificarea materiei la fiecare disciplină de învăţământ pentru ca activitatea de instruire şi autoinstruire să fie centrată pe elev. </w:t>
      </w:r>
    </w:p>
    <w:p w:rsidR="0078041B" w:rsidRDefault="0078041B" w:rsidP="0055770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86067">
        <w:rPr>
          <w:rFonts w:ascii="Times New Roman" w:hAnsi="Times New Roman" w:cs="Times New Roman"/>
          <w:sz w:val="24"/>
          <w:szCs w:val="24"/>
        </w:rPr>
        <w:t>În vederea mobilizării elevilor la un efort susţinut în procesul învăţării prin angajarea optimă a mecanismelor intelectuale ale acestora, profesorii au adoptat strategii de provocare şi dirijare a gândirii, strategii ce oferă condiţii optime pentru exersarea intelectului elevilor în direcţia flexibilităţii, creativităţii, inventivităţii, conducând la formarea unei gândiri moderne, algoritmice , modelatoare, problematice.</w:t>
      </w:r>
    </w:p>
    <w:p w:rsidR="0078041B" w:rsidRDefault="0078041B" w:rsidP="0055770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86067">
        <w:rPr>
          <w:rFonts w:ascii="Times New Roman" w:hAnsi="Times New Roman" w:cs="Times New Roman"/>
          <w:sz w:val="24"/>
          <w:szCs w:val="24"/>
        </w:rPr>
        <w:t>În lecţiile desfăşurate la clasă, profesorii au aplicat tehnici de implicare individuală sau în grup a elevilor, lucrul în perechi sau în grupuri mici, care au condus la participarea efectivă a tuturor elevilor la activităţile desfăşurate, aceştia dobândind capacităţi de cooperare, de sprijin şi colaborare, de primire şi asumare de sarcini, de lucru în echipă, de respectare a unor reguli stabilite, de asumare a răspunderii individuale şi colective, a iniţiativei.</w:t>
      </w:r>
    </w:p>
    <w:p w:rsidR="0078041B" w:rsidRDefault="0078041B" w:rsidP="0055770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86067">
        <w:rPr>
          <w:rFonts w:ascii="Times New Roman" w:hAnsi="Times New Roman" w:cs="Times New Roman"/>
          <w:sz w:val="24"/>
          <w:szCs w:val="24"/>
        </w:rPr>
        <w:t xml:space="preserve">Fiecare profesor a elaborat teste de evaluare (iniţială, formativă şi sumativă). În urma evaluărilor s-a constatat că elevii  deţin cunoştinţele prevăzute de programa şcolară şi dau dovadă de receptivitate în ceea ce priveşte învăţarea. </w:t>
      </w:r>
    </w:p>
    <w:p w:rsidR="0078041B" w:rsidRPr="00D86067" w:rsidRDefault="0078041B" w:rsidP="0055770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86067">
        <w:rPr>
          <w:rFonts w:ascii="Times New Roman" w:hAnsi="Times New Roman" w:cs="Times New Roman"/>
          <w:sz w:val="24"/>
          <w:szCs w:val="24"/>
        </w:rPr>
        <w:t xml:space="preserve">În ceea ce priveşte desfăşurarea activităţilor extracurriculare s-au organizat serbări şcolare, s-au dezbătut  teme de circulaţie, de protejare a mediului înconjurător, teme sanitare. </w:t>
      </w:r>
    </w:p>
    <w:p w:rsidR="0078041B" w:rsidRPr="00D86067" w:rsidRDefault="007E347A" w:rsidP="0055770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78041B" w:rsidRPr="00D86067">
        <w:rPr>
          <w:rFonts w:ascii="Times New Roman" w:hAnsi="Times New Roman" w:cs="Times New Roman"/>
          <w:sz w:val="24"/>
          <w:szCs w:val="24"/>
        </w:rPr>
        <w:t xml:space="preserve">Activităţile din cadrul comisiei metodice au fost parcurse conform graficului. </w:t>
      </w:r>
    </w:p>
    <w:p w:rsidR="0078041B" w:rsidRPr="00D86067" w:rsidRDefault="0078041B" w:rsidP="00557704">
      <w:pPr>
        <w:pStyle w:val="ListParagraph"/>
        <w:numPr>
          <w:ilvl w:val="0"/>
          <w:numId w:val="37"/>
        </w:numPr>
        <w:spacing w:line="240" w:lineRule="auto"/>
        <w:ind w:left="0" w:firstLine="0"/>
        <w:jc w:val="both"/>
        <w:rPr>
          <w:rFonts w:ascii="Times New Roman" w:hAnsi="Times New Roman" w:cs="Times New Roman"/>
          <w:sz w:val="24"/>
          <w:szCs w:val="24"/>
        </w:rPr>
      </w:pPr>
      <w:r w:rsidRPr="00D86067">
        <w:rPr>
          <w:rFonts w:ascii="Times New Roman" w:hAnsi="Times New Roman" w:cs="Times New Roman"/>
          <w:b/>
          <w:sz w:val="24"/>
          <w:szCs w:val="24"/>
        </w:rPr>
        <w:t>Activităţi susţinute în s</w:t>
      </w:r>
      <w:r w:rsidR="00223D0F">
        <w:rPr>
          <w:rFonts w:ascii="Times New Roman" w:hAnsi="Times New Roman" w:cs="Times New Roman"/>
          <w:b/>
          <w:sz w:val="24"/>
          <w:szCs w:val="24"/>
        </w:rPr>
        <w:t>e</w:t>
      </w:r>
      <w:r w:rsidR="0072648D">
        <w:rPr>
          <w:rFonts w:ascii="Times New Roman" w:hAnsi="Times New Roman" w:cs="Times New Roman"/>
          <w:b/>
          <w:sz w:val="24"/>
          <w:szCs w:val="24"/>
        </w:rPr>
        <w:t>mestrul II al anului şcolar 2022-2023</w:t>
      </w:r>
    </w:p>
    <w:p w:rsidR="0078041B" w:rsidRDefault="0078041B" w:rsidP="00557704">
      <w:pPr>
        <w:pStyle w:val="NoSpacing"/>
        <w:contextualSpacing/>
        <w:jc w:val="both"/>
        <w:rPr>
          <w:rFonts w:ascii="Times New Roman" w:hAnsi="Times New Roman" w:cs="Times New Roman"/>
          <w:sz w:val="24"/>
          <w:szCs w:val="24"/>
        </w:rPr>
      </w:pPr>
      <w:r w:rsidRPr="00D86067">
        <w:rPr>
          <w:rFonts w:ascii="Times New Roman" w:hAnsi="Times New Roman" w:cs="Times New Roman"/>
          <w:b/>
          <w:sz w:val="24"/>
          <w:szCs w:val="24"/>
          <w:u w:val="single"/>
        </w:rPr>
        <w:t xml:space="preserve"> Lec</w:t>
      </w:r>
      <w:r>
        <w:rPr>
          <w:rFonts w:ascii="Times New Roman" w:hAnsi="Times New Roman" w:cs="Times New Roman"/>
          <w:b/>
          <w:sz w:val="24"/>
          <w:szCs w:val="24"/>
          <w:u w:val="single"/>
        </w:rPr>
        <w:t>ţ</w:t>
      </w:r>
      <w:r w:rsidRPr="00D86067">
        <w:rPr>
          <w:rFonts w:ascii="Times New Roman" w:hAnsi="Times New Roman" w:cs="Times New Roman"/>
          <w:b/>
          <w:sz w:val="24"/>
          <w:szCs w:val="24"/>
          <w:u w:val="single"/>
        </w:rPr>
        <w:t>ii deschise</w:t>
      </w:r>
      <w:r w:rsidRPr="00D86067">
        <w:rPr>
          <w:rFonts w:ascii="Times New Roman" w:hAnsi="Times New Roman" w:cs="Times New Roman"/>
          <w:sz w:val="24"/>
          <w:szCs w:val="24"/>
        </w:rPr>
        <w:t>:</w:t>
      </w:r>
    </w:p>
    <w:p w:rsidR="0078041B" w:rsidRPr="00D86067" w:rsidRDefault="0078041B" w:rsidP="00557704">
      <w:pPr>
        <w:pStyle w:val="NoSpacing"/>
        <w:contextualSpacing/>
        <w:jc w:val="both"/>
        <w:rPr>
          <w:rFonts w:ascii="Times New Roman" w:hAnsi="Times New Roman" w:cs="Times New Roman"/>
          <w:sz w:val="24"/>
          <w:szCs w:val="24"/>
        </w:rPr>
      </w:pPr>
      <w:r w:rsidRPr="00D86067">
        <w:rPr>
          <w:rFonts w:ascii="Times New Roman" w:hAnsi="Times New Roman" w:cs="Times New Roman"/>
          <w:sz w:val="24"/>
          <w:szCs w:val="24"/>
        </w:rPr>
        <w:t>- prof. Pîrvu Alina – lb.engleza, martie;</w:t>
      </w:r>
    </w:p>
    <w:p w:rsidR="0078041B" w:rsidRPr="00D86067" w:rsidRDefault="007E347A" w:rsidP="00557704">
      <w:pPr>
        <w:pStyle w:val="NoSpacing"/>
        <w:contextualSpacing/>
        <w:jc w:val="both"/>
        <w:rPr>
          <w:rFonts w:ascii="Times New Roman" w:hAnsi="Times New Roman" w:cs="Times New Roman"/>
          <w:sz w:val="24"/>
          <w:szCs w:val="24"/>
        </w:rPr>
      </w:pPr>
      <w:r>
        <w:rPr>
          <w:rFonts w:ascii="Times New Roman" w:hAnsi="Times New Roman" w:cs="Times New Roman"/>
          <w:sz w:val="24"/>
          <w:szCs w:val="24"/>
        </w:rPr>
        <w:t>- prof. Fiş</w:t>
      </w:r>
      <w:r w:rsidR="0078041B" w:rsidRPr="00D86067">
        <w:rPr>
          <w:rFonts w:ascii="Times New Roman" w:hAnsi="Times New Roman" w:cs="Times New Roman"/>
          <w:sz w:val="24"/>
          <w:szCs w:val="24"/>
        </w:rPr>
        <w:t>u Laura- lb franceza,  aprilie;</w:t>
      </w:r>
    </w:p>
    <w:p w:rsidR="0078041B" w:rsidRPr="00D86067" w:rsidRDefault="007E347A" w:rsidP="00557704">
      <w:pPr>
        <w:pStyle w:val="NoSpacing"/>
        <w:contextualSpacing/>
        <w:jc w:val="both"/>
        <w:rPr>
          <w:rFonts w:ascii="Times New Roman" w:hAnsi="Times New Roman" w:cs="Times New Roman"/>
          <w:sz w:val="24"/>
          <w:szCs w:val="24"/>
        </w:rPr>
      </w:pPr>
      <w:r>
        <w:rPr>
          <w:rFonts w:ascii="Times New Roman" w:hAnsi="Times New Roman" w:cs="Times New Roman"/>
          <w:sz w:val="24"/>
          <w:szCs w:val="24"/>
        </w:rPr>
        <w:t>-prof. Pî</w:t>
      </w:r>
      <w:r w:rsidR="0078041B" w:rsidRPr="00D86067">
        <w:rPr>
          <w:rFonts w:ascii="Times New Roman" w:hAnsi="Times New Roman" w:cs="Times New Roman"/>
          <w:sz w:val="24"/>
          <w:szCs w:val="24"/>
        </w:rPr>
        <w:t>rvu Alina- lb romana, mai;</w:t>
      </w:r>
    </w:p>
    <w:p w:rsidR="0078041B" w:rsidRPr="00D86067" w:rsidRDefault="007E347A" w:rsidP="00557704">
      <w:pPr>
        <w:pStyle w:val="NoSpacing"/>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prof. </w:t>
      </w:r>
      <w:r w:rsidR="00F731B6">
        <w:rPr>
          <w:rFonts w:ascii="Times New Roman" w:hAnsi="Times New Roman" w:cs="Times New Roman"/>
          <w:sz w:val="24"/>
          <w:szCs w:val="24"/>
        </w:rPr>
        <w:t>Popa Emanuela</w:t>
      </w:r>
      <w:r w:rsidR="0078041B" w:rsidRPr="00D86067">
        <w:rPr>
          <w:rFonts w:ascii="Times New Roman" w:hAnsi="Times New Roman" w:cs="Times New Roman"/>
          <w:sz w:val="24"/>
          <w:szCs w:val="24"/>
        </w:rPr>
        <w:t xml:space="preserve"> –ed fizica, iunie.</w:t>
      </w:r>
    </w:p>
    <w:p w:rsidR="0078041B" w:rsidRDefault="0078041B" w:rsidP="00557704">
      <w:pPr>
        <w:pStyle w:val="NoSpacing"/>
        <w:contextualSpacing/>
        <w:jc w:val="both"/>
        <w:rPr>
          <w:rFonts w:ascii="Times New Roman" w:hAnsi="Times New Roman" w:cs="Times New Roman"/>
          <w:b/>
          <w:sz w:val="24"/>
          <w:szCs w:val="24"/>
          <w:u w:val="single"/>
        </w:rPr>
      </w:pPr>
      <w:r w:rsidRPr="00D86067">
        <w:rPr>
          <w:rFonts w:ascii="Times New Roman" w:hAnsi="Times New Roman" w:cs="Times New Roman"/>
          <w:b/>
          <w:sz w:val="24"/>
          <w:szCs w:val="24"/>
          <w:u w:val="single"/>
        </w:rPr>
        <w:t xml:space="preserve">Referate: </w:t>
      </w:r>
    </w:p>
    <w:p w:rsidR="0078041B" w:rsidRDefault="00D40351" w:rsidP="00557704">
      <w:pPr>
        <w:pStyle w:val="NoSpacing"/>
        <w:contextualSpacing/>
        <w:jc w:val="both"/>
        <w:rPr>
          <w:rFonts w:ascii="Times New Roman" w:hAnsi="Times New Roman" w:cs="Times New Roman"/>
          <w:sz w:val="24"/>
          <w:szCs w:val="24"/>
        </w:rPr>
      </w:pPr>
      <w:r>
        <w:rPr>
          <w:rFonts w:ascii="Times New Roman" w:hAnsi="Times New Roman" w:cs="Times New Roman"/>
          <w:sz w:val="24"/>
          <w:szCs w:val="24"/>
        </w:rPr>
        <w:t>- prof. Fiş</w:t>
      </w:r>
      <w:r w:rsidR="0078041B" w:rsidRPr="00D86067">
        <w:rPr>
          <w:rFonts w:ascii="Times New Roman" w:hAnsi="Times New Roman" w:cs="Times New Roman"/>
          <w:sz w:val="24"/>
          <w:szCs w:val="24"/>
        </w:rPr>
        <w:t>u Laura- “</w:t>
      </w:r>
      <w:r w:rsidR="0078041B" w:rsidRPr="00D86067">
        <w:rPr>
          <w:rFonts w:ascii="Times New Roman" w:hAnsi="Times New Roman" w:cs="Times New Roman"/>
          <w:i/>
          <w:sz w:val="24"/>
          <w:szCs w:val="24"/>
        </w:rPr>
        <w:t xml:space="preserve"> Francophonia in lume</w:t>
      </w:r>
      <w:r w:rsidR="0078041B" w:rsidRPr="00D86067">
        <w:rPr>
          <w:rFonts w:ascii="Times New Roman" w:hAnsi="Times New Roman" w:cs="Times New Roman"/>
          <w:sz w:val="24"/>
          <w:szCs w:val="24"/>
        </w:rPr>
        <w:t>” –martie 2</w:t>
      </w:r>
      <w:r w:rsidR="0072648D">
        <w:rPr>
          <w:rFonts w:ascii="Times New Roman" w:hAnsi="Times New Roman" w:cs="Times New Roman"/>
          <w:sz w:val="24"/>
          <w:szCs w:val="24"/>
        </w:rPr>
        <w:t>023</w:t>
      </w:r>
    </w:p>
    <w:p w:rsidR="0078041B" w:rsidRDefault="0078041B" w:rsidP="00557704">
      <w:pPr>
        <w:pStyle w:val="NoSpacing"/>
        <w:contextualSpacing/>
        <w:jc w:val="both"/>
        <w:rPr>
          <w:rFonts w:ascii="Times New Roman" w:hAnsi="Times New Roman" w:cs="Times New Roman"/>
          <w:sz w:val="24"/>
          <w:szCs w:val="24"/>
        </w:rPr>
      </w:pPr>
      <w:r w:rsidRPr="00D86067">
        <w:rPr>
          <w:rFonts w:ascii="Times New Roman" w:hAnsi="Times New Roman" w:cs="Times New Roman"/>
          <w:sz w:val="24"/>
          <w:szCs w:val="24"/>
        </w:rPr>
        <w:t xml:space="preserve">- prof. </w:t>
      </w:r>
      <w:r w:rsidR="00F731B6">
        <w:rPr>
          <w:rFonts w:ascii="Times New Roman" w:hAnsi="Times New Roman" w:cs="Times New Roman"/>
          <w:sz w:val="24"/>
          <w:szCs w:val="24"/>
        </w:rPr>
        <w:t>Ciorîia Irina</w:t>
      </w:r>
      <w:r w:rsidRPr="00D86067">
        <w:rPr>
          <w:rFonts w:ascii="Times New Roman" w:hAnsi="Times New Roman" w:cs="Times New Roman"/>
          <w:sz w:val="24"/>
          <w:szCs w:val="24"/>
        </w:rPr>
        <w:t xml:space="preserve"> “ Ziua Mond</w:t>
      </w:r>
      <w:r w:rsidR="007A1F3E">
        <w:rPr>
          <w:rFonts w:ascii="Times New Roman" w:hAnsi="Times New Roman" w:cs="Times New Roman"/>
          <w:sz w:val="24"/>
          <w:szCs w:val="24"/>
        </w:rPr>
        <w:t>iala a Pamantului”- aprilie</w:t>
      </w:r>
      <w:r w:rsidR="0072648D">
        <w:rPr>
          <w:rFonts w:ascii="Times New Roman" w:hAnsi="Times New Roman" w:cs="Times New Roman"/>
          <w:sz w:val="24"/>
          <w:szCs w:val="24"/>
        </w:rPr>
        <w:t xml:space="preserve"> 2023</w:t>
      </w:r>
    </w:p>
    <w:p w:rsidR="0078041B" w:rsidRDefault="0078041B" w:rsidP="00557704">
      <w:pPr>
        <w:pStyle w:val="NoSpacing"/>
        <w:contextualSpacing/>
        <w:jc w:val="both"/>
        <w:rPr>
          <w:rFonts w:ascii="Times New Roman" w:hAnsi="Times New Roman" w:cs="Times New Roman"/>
          <w:sz w:val="24"/>
          <w:szCs w:val="24"/>
        </w:rPr>
      </w:pPr>
      <w:r w:rsidRPr="00D86067">
        <w:rPr>
          <w:rFonts w:ascii="Times New Roman" w:hAnsi="Times New Roman" w:cs="Times New Roman"/>
          <w:sz w:val="24"/>
          <w:szCs w:val="24"/>
        </w:rPr>
        <w:t xml:space="preserve">- prof. </w:t>
      </w:r>
      <w:r w:rsidR="00F731B6">
        <w:rPr>
          <w:rFonts w:ascii="Times New Roman" w:hAnsi="Times New Roman" w:cs="Times New Roman"/>
          <w:sz w:val="24"/>
          <w:szCs w:val="24"/>
        </w:rPr>
        <w:t>Fișu Laura</w:t>
      </w:r>
      <w:r w:rsidRPr="00D86067">
        <w:rPr>
          <w:rFonts w:ascii="Times New Roman" w:hAnsi="Times New Roman" w:cs="Times New Roman"/>
          <w:i/>
          <w:sz w:val="24"/>
          <w:szCs w:val="24"/>
        </w:rPr>
        <w:t xml:space="preserve">  “Europa in sarbatoare”–</w:t>
      </w:r>
      <w:r w:rsidR="0072648D">
        <w:rPr>
          <w:rFonts w:ascii="Times New Roman" w:hAnsi="Times New Roman" w:cs="Times New Roman"/>
          <w:sz w:val="24"/>
          <w:szCs w:val="24"/>
        </w:rPr>
        <w:t>mai 2023</w:t>
      </w:r>
    </w:p>
    <w:p w:rsidR="0078041B" w:rsidRPr="00D86067" w:rsidRDefault="0078041B" w:rsidP="00557704">
      <w:pPr>
        <w:pStyle w:val="NoSpacing"/>
        <w:contextualSpacing/>
        <w:jc w:val="both"/>
        <w:rPr>
          <w:rFonts w:ascii="Times New Roman" w:hAnsi="Times New Roman" w:cs="Times New Roman"/>
          <w:b/>
          <w:sz w:val="24"/>
          <w:szCs w:val="24"/>
          <w:u w:val="single"/>
        </w:rPr>
      </w:pPr>
      <w:r w:rsidRPr="00D86067">
        <w:rPr>
          <w:rFonts w:ascii="Times New Roman" w:hAnsi="Times New Roman" w:cs="Times New Roman"/>
          <w:sz w:val="24"/>
          <w:szCs w:val="24"/>
        </w:rPr>
        <w:t xml:space="preserve">- prof. </w:t>
      </w:r>
      <w:r w:rsidR="00F731B6">
        <w:rPr>
          <w:rFonts w:ascii="Times New Roman" w:hAnsi="Times New Roman" w:cs="Times New Roman"/>
          <w:sz w:val="24"/>
          <w:szCs w:val="24"/>
        </w:rPr>
        <w:t>Ciorîia Irina</w:t>
      </w:r>
      <w:r w:rsidRPr="00D86067">
        <w:rPr>
          <w:rFonts w:ascii="Times New Roman" w:hAnsi="Times New Roman" w:cs="Times New Roman"/>
          <w:sz w:val="24"/>
          <w:szCs w:val="24"/>
        </w:rPr>
        <w:t xml:space="preserve"> –“Ziua Mondiala a Me</w:t>
      </w:r>
      <w:r w:rsidR="0072648D">
        <w:rPr>
          <w:rFonts w:ascii="Times New Roman" w:hAnsi="Times New Roman" w:cs="Times New Roman"/>
          <w:sz w:val="24"/>
          <w:szCs w:val="24"/>
        </w:rPr>
        <w:t>diului inconjurator”- iunie 2023</w:t>
      </w:r>
    </w:p>
    <w:p w:rsidR="0078041B" w:rsidRPr="00D86067" w:rsidRDefault="0078041B" w:rsidP="00557704">
      <w:pPr>
        <w:pStyle w:val="ListParagraph"/>
        <w:numPr>
          <w:ilvl w:val="0"/>
          <w:numId w:val="37"/>
        </w:numPr>
        <w:spacing w:line="240" w:lineRule="auto"/>
        <w:ind w:left="0" w:firstLine="0"/>
        <w:jc w:val="both"/>
        <w:rPr>
          <w:rFonts w:ascii="Times New Roman" w:hAnsi="Times New Roman" w:cs="Times New Roman"/>
          <w:b/>
          <w:sz w:val="24"/>
          <w:szCs w:val="24"/>
          <w:u w:val="single"/>
        </w:rPr>
      </w:pPr>
      <w:r w:rsidRPr="00D86067">
        <w:rPr>
          <w:rFonts w:ascii="Times New Roman" w:hAnsi="Times New Roman" w:cs="Times New Roman"/>
          <w:b/>
          <w:sz w:val="24"/>
          <w:szCs w:val="24"/>
          <w:u w:val="single"/>
        </w:rPr>
        <w:t xml:space="preserve"> Activitati extracurriculare:</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24 februarie –</w:t>
      </w:r>
      <w:r w:rsidRPr="00D86067">
        <w:rPr>
          <w:rFonts w:ascii="Times New Roman" w:hAnsi="Times New Roman" w:cs="Times New Roman"/>
          <w:i/>
          <w:sz w:val="24"/>
          <w:szCs w:val="24"/>
        </w:rPr>
        <w:t>Dragobete-“Parfum de primavara”</w:t>
      </w:r>
      <w:r w:rsidRPr="00D86067">
        <w:rPr>
          <w:rFonts w:ascii="Times New Roman" w:hAnsi="Times New Roman" w:cs="Times New Roman"/>
          <w:sz w:val="24"/>
          <w:szCs w:val="24"/>
        </w:rPr>
        <w:t xml:space="preserve">- prof. </w:t>
      </w:r>
      <w:r w:rsidR="000E494D">
        <w:rPr>
          <w:rFonts w:ascii="Times New Roman" w:hAnsi="Times New Roman" w:cs="Times New Roman"/>
          <w:sz w:val="24"/>
          <w:szCs w:val="24"/>
        </w:rPr>
        <w:t>Popa Emanuela</w:t>
      </w:r>
      <w:r w:rsidRPr="00D86067">
        <w:rPr>
          <w:rFonts w:ascii="Times New Roman" w:hAnsi="Times New Roman" w:cs="Times New Roman"/>
          <w:sz w:val="24"/>
          <w:szCs w:val="24"/>
        </w:rPr>
        <w:t>,</w:t>
      </w:r>
      <w:r w:rsidR="000E494D">
        <w:rPr>
          <w:rFonts w:ascii="Times New Roman" w:hAnsi="Times New Roman" w:cs="Times New Roman"/>
          <w:sz w:val="24"/>
          <w:szCs w:val="24"/>
        </w:rPr>
        <w:t xml:space="preserve"> </w:t>
      </w:r>
      <w:r w:rsidRPr="00D86067">
        <w:rPr>
          <w:rFonts w:ascii="Times New Roman" w:hAnsi="Times New Roman" w:cs="Times New Roman"/>
          <w:sz w:val="24"/>
          <w:szCs w:val="24"/>
        </w:rPr>
        <w:t xml:space="preserve">Pirvu Alina. Fisu Laura, </w:t>
      </w:r>
      <w:r w:rsidR="0072648D">
        <w:rPr>
          <w:rFonts w:ascii="Times New Roman" w:hAnsi="Times New Roman" w:cs="Times New Roman"/>
          <w:sz w:val="24"/>
          <w:szCs w:val="24"/>
        </w:rPr>
        <w:t>Popescu Ana</w:t>
      </w:r>
      <w:r w:rsidRPr="00D86067">
        <w:rPr>
          <w:rFonts w:ascii="Times New Roman" w:hAnsi="Times New Roman" w:cs="Times New Roman"/>
          <w:sz w:val="24"/>
          <w:szCs w:val="24"/>
        </w:rPr>
        <w:t xml:space="preserve">  ;</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 xml:space="preserve">Martie – </w:t>
      </w:r>
      <w:r w:rsidRPr="00D86067">
        <w:rPr>
          <w:rFonts w:ascii="Times New Roman" w:hAnsi="Times New Roman" w:cs="Times New Roman"/>
          <w:i/>
          <w:sz w:val="24"/>
          <w:szCs w:val="24"/>
        </w:rPr>
        <w:t xml:space="preserve">Francofonia in lume- </w:t>
      </w:r>
      <w:r w:rsidR="00D40351">
        <w:rPr>
          <w:rFonts w:ascii="Times New Roman" w:hAnsi="Times New Roman" w:cs="Times New Roman"/>
          <w:sz w:val="24"/>
          <w:szCs w:val="24"/>
        </w:rPr>
        <w:t>prof. Fiş</w:t>
      </w:r>
      <w:r w:rsidRPr="00D86067">
        <w:rPr>
          <w:rFonts w:ascii="Times New Roman" w:hAnsi="Times New Roman" w:cs="Times New Roman"/>
          <w:sz w:val="24"/>
          <w:szCs w:val="24"/>
        </w:rPr>
        <w:t>u Laura</w:t>
      </w:r>
    </w:p>
    <w:p w:rsidR="0078041B" w:rsidRPr="00D86067" w:rsidRDefault="00D40351" w:rsidP="00557704">
      <w:pPr>
        <w:pStyle w:val="ListParagraph"/>
        <w:numPr>
          <w:ilvl w:val="0"/>
          <w:numId w:val="38"/>
        </w:numPr>
        <w:spacing w:line="240" w:lineRule="auto"/>
        <w:jc w:val="both"/>
        <w:rPr>
          <w:rFonts w:ascii="Times New Roman" w:hAnsi="Times New Roman" w:cs="Times New Roman"/>
          <w:sz w:val="24"/>
          <w:szCs w:val="24"/>
        </w:rPr>
      </w:pPr>
      <w:r>
        <w:rPr>
          <w:rFonts w:ascii="Times New Roman" w:hAnsi="Times New Roman" w:cs="Times New Roman"/>
          <w:i/>
          <w:sz w:val="24"/>
          <w:szCs w:val="24"/>
        </w:rPr>
        <w:t>mai Europa în sărbă</w:t>
      </w:r>
      <w:r w:rsidR="0078041B" w:rsidRPr="00D86067">
        <w:rPr>
          <w:rFonts w:ascii="Times New Roman" w:hAnsi="Times New Roman" w:cs="Times New Roman"/>
          <w:i/>
          <w:sz w:val="24"/>
          <w:szCs w:val="24"/>
        </w:rPr>
        <w:t xml:space="preserve">toare </w:t>
      </w:r>
      <w:r w:rsidR="007A1F3E">
        <w:rPr>
          <w:rFonts w:ascii="Times New Roman" w:hAnsi="Times New Roman" w:cs="Times New Roman"/>
          <w:sz w:val="24"/>
          <w:szCs w:val="24"/>
        </w:rPr>
        <w:t xml:space="preserve">–prof . </w:t>
      </w:r>
      <w:r w:rsidR="000E494D">
        <w:rPr>
          <w:rFonts w:ascii="Times New Roman" w:hAnsi="Times New Roman" w:cs="Times New Roman"/>
          <w:sz w:val="24"/>
          <w:szCs w:val="24"/>
        </w:rPr>
        <w:t>Fișu Laura</w:t>
      </w:r>
      <w:r w:rsidR="0078041B" w:rsidRPr="00D86067">
        <w:rPr>
          <w:rFonts w:ascii="Times New Roman" w:hAnsi="Times New Roman" w:cs="Times New Roman"/>
          <w:i/>
          <w:sz w:val="24"/>
          <w:szCs w:val="24"/>
        </w:rPr>
        <w:t xml:space="preserve"> </w:t>
      </w:r>
    </w:p>
    <w:p w:rsidR="0078041B" w:rsidRPr="00D86067" w:rsidRDefault="0078041B" w:rsidP="0055770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 </w:t>
      </w:r>
      <w:r w:rsidRPr="00D86067">
        <w:rPr>
          <w:rFonts w:ascii="Times New Roman" w:hAnsi="Times New Roman" w:cs="Times New Roman"/>
          <w:sz w:val="24"/>
          <w:szCs w:val="24"/>
        </w:rPr>
        <w:t xml:space="preserve">iunie- </w:t>
      </w:r>
      <w:r w:rsidRPr="00D86067">
        <w:rPr>
          <w:rFonts w:ascii="Times New Roman" w:hAnsi="Times New Roman" w:cs="Times New Roman"/>
          <w:i/>
          <w:sz w:val="24"/>
          <w:szCs w:val="24"/>
        </w:rPr>
        <w:t xml:space="preserve">Ziua Mondiala a Mediului- </w:t>
      </w:r>
      <w:r w:rsidR="007A1F3E">
        <w:rPr>
          <w:rFonts w:ascii="Times New Roman" w:hAnsi="Times New Roman" w:cs="Times New Roman"/>
          <w:sz w:val="24"/>
          <w:szCs w:val="24"/>
        </w:rPr>
        <w:t xml:space="preserve">- prof. </w:t>
      </w:r>
      <w:r w:rsidR="000E494D">
        <w:rPr>
          <w:rFonts w:ascii="Times New Roman" w:hAnsi="Times New Roman" w:cs="Times New Roman"/>
          <w:sz w:val="24"/>
          <w:szCs w:val="24"/>
        </w:rPr>
        <w:t>Dioșteanu Irinel</w:t>
      </w:r>
      <w:r w:rsidRPr="00D86067">
        <w:rPr>
          <w:rFonts w:ascii="Times New Roman" w:hAnsi="Times New Roman" w:cs="Times New Roman"/>
          <w:sz w:val="24"/>
          <w:szCs w:val="24"/>
        </w:rPr>
        <w:t xml:space="preserve"> </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Pentru obţinerea unor rezultate deosebite la învăţătură şi disciplină s-a menţinut o     relaţie permanentă între părinţi şi cadrele didactice, între cadre didactice şi cadre didactice şi echipa managerială. Materializarea lor s-a concretizat prin lectorate cu părinţii, organizate la nivel de clase.</w:t>
      </w:r>
      <w:r w:rsidRPr="00D86067">
        <w:rPr>
          <w:rFonts w:ascii="Times New Roman" w:hAnsi="Times New Roman" w:cs="Times New Roman"/>
          <w:sz w:val="24"/>
          <w:szCs w:val="24"/>
        </w:rPr>
        <w:tab/>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ANALIZĂ SWOT</w:t>
      </w:r>
    </w:p>
    <w:p w:rsidR="0078041B" w:rsidRPr="00D86067" w:rsidRDefault="0078041B" w:rsidP="00557704">
      <w:pPr>
        <w:pStyle w:val="ListParagraph"/>
        <w:numPr>
          <w:ilvl w:val="0"/>
          <w:numId w:val="37"/>
        </w:numPr>
        <w:spacing w:line="240" w:lineRule="auto"/>
        <w:ind w:left="0" w:firstLine="0"/>
        <w:jc w:val="both"/>
        <w:rPr>
          <w:rFonts w:ascii="Times New Roman" w:hAnsi="Times New Roman" w:cs="Times New Roman"/>
          <w:sz w:val="24"/>
          <w:szCs w:val="24"/>
        </w:rPr>
      </w:pPr>
      <w:r w:rsidRPr="00D86067">
        <w:rPr>
          <w:rFonts w:ascii="Times New Roman" w:hAnsi="Times New Roman" w:cs="Times New Roman"/>
          <w:sz w:val="24"/>
          <w:szCs w:val="24"/>
        </w:rPr>
        <w:t>PUNCTE TARI:</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 Implicarea responsabilă şi competentă a cadrelor didactice în procesul instructiv-educativ.</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 Aplicarea unor metode şi strategii moderne în actul învăţării-predării-evaluării.</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 Relaţia afectivă profesori-elevi.</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 Implicarea unor elevi în activităţi diverse: simpozioane, mese rotunde, spectacole, concursuri pe diverse teme, creaţii proprii etc.</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 Realizarea activităţilor de evaluare a elevilor pe tot parcursul orelor.</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 Formarea continuă a cadrelor didactice.</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 Organizarea unor activităţi cu prilejul diverselor evenimente: sărbătorile de Craciun,ziua lui M. Eminescu,ziua Unirii etc</w:t>
      </w:r>
    </w:p>
    <w:p w:rsidR="0078041B" w:rsidRPr="00D86067" w:rsidRDefault="0078041B" w:rsidP="00557704">
      <w:pPr>
        <w:pStyle w:val="ListParagraph"/>
        <w:numPr>
          <w:ilvl w:val="0"/>
          <w:numId w:val="37"/>
        </w:numPr>
        <w:spacing w:line="240" w:lineRule="auto"/>
        <w:ind w:left="0" w:firstLine="0"/>
        <w:jc w:val="both"/>
        <w:rPr>
          <w:rFonts w:ascii="Times New Roman" w:hAnsi="Times New Roman" w:cs="Times New Roman"/>
          <w:sz w:val="24"/>
          <w:szCs w:val="24"/>
        </w:rPr>
      </w:pPr>
      <w:r w:rsidRPr="00D86067">
        <w:rPr>
          <w:rFonts w:ascii="Times New Roman" w:hAnsi="Times New Roman" w:cs="Times New Roman"/>
          <w:sz w:val="24"/>
          <w:szCs w:val="24"/>
        </w:rPr>
        <w:t>PUNCTE SLABE:</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 Neimplicarea elevilor în actul lecturii, pierderea gustului pentru lectură în favoarea folosirii permanente a calculatorului.</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 Nestăpânirea, de către elevi, a unor concepte operaţionale, specifice fiecărei discipline, care să le permită aprofundarea literaturii române şi universale, a noţiunilor de limbă şi comunicare ori insuficienţa vocabularului..</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 Scăderea interesului pentru actul învatarii.</w:t>
      </w:r>
    </w:p>
    <w:p w:rsidR="0078041B" w:rsidRPr="00D86067" w:rsidRDefault="0078041B" w:rsidP="00557704">
      <w:pPr>
        <w:pStyle w:val="ListParagraph"/>
        <w:numPr>
          <w:ilvl w:val="0"/>
          <w:numId w:val="37"/>
        </w:numPr>
        <w:spacing w:line="240" w:lineRule="auto"/>
        <w:ind w:left="0" w:firstLine="0"/>
        <w:jc w:val="both"/>
        <w:rPr>
          <w:rFonts w:ascii="Times New Roman" w:hAnsi="Times New Roman" w:cs="Times New Roman"/>
          <w:sz w:val="24"/>
          <w:szCs w:val="24"/>
        </w:rPr>
      </w:pPr>
      <w:r w:rsidRPr="00D86067">
        <w:rPr>
          <w:rFonts w:ascii="Times New Roman" w:hAnsi="Times New Roman" w:cs="Times New Roman"/>
          <w:sz w:val="24"/>
          <w:szCs w:val="24"/>
        </w:rPr>
        <w:t>AMENINŢĂRI:</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 Scăderea treptată a gustului pentru actul lecturii.</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 Lipsa de interes a elevilor pentru studiul literaturii române şi a limbilor moderne.</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 xml:space="preserve">- Constatarea unor </w:t>
      </w:r>
      <w:r w:rsidRPr="00D86067">
        <w:rPr>
          <w:rFonts w:ascii="Times New Roman" w:hAnsi="Times New Roman" w:cs="Times New Roman"/>
          <w:i/>
          <w:sz w:val="24"/>
          <w:szCs w:val="24"/>
        </w:rPr>
        <w:t xml:space="preserve">bariere </w:t>
      </w:r>
      <w:r w:rsidRPr="00D86067">
        <w:rPr>
          <w:rFonts w:ascii="Times New Roman" w:hAnsi="Times New Roman" w:cs="Times New Roman"/>
          <w:sz w:val="24"/>
          <w:szCs w:val="24"/>
        </w:rPr>
        <w:t>între profesor şi elev în procesul comunicării didactice ca urmare a lipsei de cunoaştere şi aprofundare a conţinuturilor învăţării.</w:t>
      </w:r>
    </w:p>
    <w:p w:rsidR="0078041B" w:rsidRPr="00D86067" w:rsidRDefault="0078041B" w:rsidP="00557704">
      <w:pPr>
        <w:pStyle w:val="ListParagraph"/>
        <w:numPr>
          <w:ilvl w:val="0"/>
          <w:numId w:val="37"/>
        </w:numPr>
        <w:spacing w:line="240" w:lineRule="auto"/>
        <w:ind w:left="0" w:firstLine="0"/>
        <w:jc w:val="both"/>
        <w:rPr>
          <w:rFonts w:ascii="Times New Roman" w:hAnsi="Times New Roman" w:cs="Times New Roman"/>
          <w:sz w:val="24"/>
          <w:szCs w:val="24"/>
        </w:rPr>
      </w:pPr>
      <w:r w:rsidRPr="00D86067">
        <w:rPr>
          <w:rFonts w:ascii="Times New Roman" w:hAnsi="Times New Roman" w:cs="Times New Roman"/>
          <w:sz w:val="24"/>
          <w:szCs w:val="24"/>
        </w:rPr>
        <w:t xml:space="preserve">OPORTUNITĂŢI: </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 Realizarea unui climat afectiv în cadrul orelor de limbă română şi limbi moderne.</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 xml:space="preserve">- Asigurarea continuităţii profesorilor la clasa respectivă. </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lastRenderedPageBreak/>
        <w:t>- Asigurarea unor condiţii corespunzătoare desfăşurării procesului instructiv-educativ.</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 Asigurarea securităţii elevilor pe tot parcursul desfăşurării orelor.</w:t>
      </w:r>
    </w:p>
    <w:p w:rsidR="0078041B" w:rsidRPr="00D86067"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 Folosirea unor metode persuasive în cazul apariţiei unor factori sau atitudini perturbatoare.</w:t>
      </w:r>
    </w:p>
    <w:p w:rsidR="0078041B" w:rsidRPr="00F9097F" w:rsidRDefault="0078041B" w:rsidP="00557704">
      <w:pPr>
        <w:spacing w:line="240" w:lineRule="auto"/>
        <w:contextualSpacing/>
        <w:jc w:val="both"/>
        <w:rPr>
          <w:rFonts w:ascii="Times New Roman" w:hAnsi="Times New Roman" w:cs="Times New Roman"/>
          <w:sz w:val="24"/>
          <w:szCs w:val="24"/>
        </w:rPr>
      </w:pPr>
      <w:r w:rsidRPr="00D86067">
        <w:rPr>
          <w:rFonts w:ascii="Times New Roman" w:hAnsi="Times New Roman" w:cs="Times New Roman"/>
          <w:sz w:val="24"/>
          <w:szCs w:val="24"/>
        </w:rPr>
        <w:t>- Existenţa unei biblioteci care permite accesul la lectură.</w:t>
      </w:r>
    </w:p>
    <w:p w:rsidR="00E3789E" w:rsidRDefault="00E3789E" w:rsidP="00557704">
      <w:pPr>
        <w:widowControl w:val="0"/>
        <w:overflowPunct w:val="0"/>
        <w:autoSpaceDE w:val="0"/>
        <w:autoSpaceDN w:val="0"/>
        <w:adjustRightInd w:val="0"/>
        <w:spacing w:after="0" w:line="240" w:lineRule="auto"/>
        <w:contextualSpacing/>
        <w:jc w:val="both"/>
        <w:rPr>
          <w:rFonts w:ascii="Symbol" w:hAnsi="Symbol" w:cs="Symbol"/>
          <w:sz w:val="24"/>
          <w:szCs w:val="24"/>
        </w:rPr>
      </w:pPr>
    </w:p>
    <w:p w:rsidR="00E3789E" w:rsidRDefault="00FE3D74" w:rsidP="00557704">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5</w:t>
      </w:r>
      <w:r w:rsidR="00E3789E">
        <w:rPr>
          <w:rFonts w:ascii="Times New Roman" w:hAnsi="Times New Roman" w:cs="Times New Roman"/>
          <w:b/>
          <w:bCs/>
          <w:sz w:val="24"/>
          <w:szCs w:val="24"/>
        </w:rPr>
        <w:t xml:space="preserve">. COMISIA METODICǍ A ÎNVǍŢǍTORILOR </w:t>
      </w:r>
      <w:r w:rsidR="00E3789E">
        <w:rPr>
          <w:rFonts w:ascii="Cambria Math" w:hAnsi="Cambria Math" w:cs="Cambria Math"/>
          <w:b/>
          <w:bCs/>
          <w:sz w:val="24"/>
          <w:szCs w:val="24"/>
        </w:rPr>
        <w:t>Ș</w:t>
      </w:r>
      <w:r w:rsidR="00E3789E">
        <w:rPr>
          <w:rFonts w:ascii="Times New Roman" w:hAnsi="Times New Roman" w:cs="Times New Roman"/>
          <w:b/>
          <w:bCs/>
          <w:sz w:val="24"/>
          <w:szCs w:val="24"/>
        </w:rPr>
        <w:t>I EDUCATOARELOR</w:t>
      </w:r>
    </w:p>
    <w:p w:rsidR="00E3789E" w:rsidRDefault="00E3789E" w:rsidP="00557704">
      <w:pPr>
        <w:widowControl w:val="0"/>
        <w:overflowPunct w:val="0"/>
        <w:autoSpaceDE w:val="0"/>
        <w:autoSpaceDN w:val="0"/>
        <w:adjustRightInd w:val="0"/>
        <w:spacing w:after="0" w:line="240" w:lineRule="auto"/>
        <w:ind w:right="20"/>
        <w:contextualSpacing/>
        <w:jc w:val="both"/>
        <w:rPr>
          <w:rFonts w:ascii="Times New Roman" w:hAnsi="Times New Roman" w:cs="Times New Roman"/>
          <w:sz w:val="24"/>
          <w:szCs w:val="24"/>
        </w:rPr>
      </w:pPr>
      <w:r>
        <w:rPr>
          <w:rFonts w:ascii="Times New Roman" w:hAnsi="Times New Roman" w:cs="Times New Roman"/>
          <w:sz w:val="24"/>
          <w:szCs w:val="24"/>
        </w:rPr>
        <w:t xml:space="preserve">    Comisia metodică a învăţătorilor </w:t>
      </w:r>
      <w:r>
        <w:rPr>
          <w:rFonts w:ascii="Cambria Math" w:hAnsi="Cambria Math" w:cs="Cambria Math"/>
          <w:sz w:val="24"/>
          <w:szCs w:val="24"/>
        </w:rPr>
        <w:t>ș</w:t>
      </w:r>
      <w:r>
        <w:rPr>
          <w:rFonts w:ascii="Times New Roman" w:hAnsi="Times New Roman" w:cs="Times New Roman"/>
          <w:sz w:val="24"/>
          <w:szCs w:val="24"/>
        </w:rPr>
        <w:t xml:space="preserve">i educatoarelor de la </w:t>
      </w:r>
      <w:r>
        <w:rPr>
          <w:rFonts w:ascii="Cambria Math" w:hAnsi="Cambria Math" w:cs="Cambria Math"/>
          <w:sz w:val="24"/>
          <w:szCs w:val="24"/>
        </w:rPr>
        <w:t>Ș</w:t>
      </w:r>
      <w:r>
        <w:rPr>
          <w:rFonts w:ascii="Times New Roman" w:hAnsi="Times New Roman" w:cs="Times New Roman"/>
          <w:sz w:val="24"/>
          <w:szCs w:val="24"/>
        </w:rPr>
        <w:t>coala Gimnazială Cârna este alcătuită din cadre didactice calificate:</w:t>
      </w:r>
    </w:p>
    <w:p w:rsidR="00E3789E" w:rsidRPr="00962C38" w:rsidRDefault="0072648D" w:rsidP="00557704">
      <w:pPr>
        <w:pStyle w:val="ListParagraph"/>
        <w:widowControl w:val="0"/>
        <w:numPr>
          <w:ilvl w:val="0"/>
          <w:numId w:val="33"/>
        </w:numPr>
        <w:overflowPunct w:val="0"/>
        <w:autoSpaceDE w:val="0"/>
        <w:autoSpaceDN w:val="0"/>
        <w:adjustRightInd w:val="0"/>
        <w:spacing w:after="0" w:line="240" w:lineRule="auto"/>
        <w:jc w:val="both"/>
        <w:rPr>
          <w:rFonts w:ascii="Symbol" w:hAnsi="Symbol" w:cs="Symbol"/>
          <w:color w:val="FF0000"/>
          <w:sz w:val="24"/>
          <w:szCs w:val="24"/>
        </w:rPr>
      </w:pPr>
      <w:r>
        <w:rPr>
          <w:rFonts w:ascii="Cambria Math" w:hAnsi="Cambria Math" w:cs="Cambria Math"/>
          <w:color w:val="FF0000"/>
          <w:sz w:val="24"/>
          <w:szCs w:val="24"/>
        </w:rPr>
        <w:t>Cojocaru Alexandra</w:t>
      </w:r>
      <w:r w:rsidR="00E3789E" w:rsidRPr="00962C38">
        <w:rPr>
          <w:rFonts w:ascii="Times New Roman" w:hAnsi="Times New Roman" w:cs="Times New Roman"/>
          <w:color w:val="FF0000"/>
          <w:sz w:val="24"/>
          <w:szCs w:val="24"/>
        </w:rPr>
        <w:t>-  (învă</w:t>
      </w:r>
      <w:r w:rsidR="00E3789E" w:rsidRPr="00962C38">
        <w:rPr>
          <w:rFonts w:ascii="Cambria Math" w:hAnsi="Cambria Math" w:cs="Cambria Math"/>
          <w:color w:val="FF0000"/>
          <w:sz w:val="24"/>
          <w:szCs w:val="24"/>
        </w:rPr>
        <w:t>ț</w:t>
      </w:r>
      <w:r w:rsidR="007A1F3E" w:rsidRPr="00962C38">
        <w:rPr>
          <w:rFonts w:ascii="Times New Roman" w:hAnsi="Times New Roman" w:cs="Times New Roman"/>
          <w:color w:val="FF0000"/>
          <w:sz w:val="24"/>
          <w:szCs w:val="24"/>
        </w:rPr>
        <w:t xml:space="preserve">ătoare) clasa  </w:t>
      </w:r>
      <w:r w:rsidR="00AD70A8">
        <w:rPr>
          <w:rFonts w:ascii="Times New Roman" w:hAnsi="Times New Roman" w:cs="Times New Roman"/>
          <w:color w:val="FF0000"/>
          <w:sz w:val="24"/>
          <w:szCs w:val="24"/>
        </w:rPr>
        <w:t>Pregătitoare</w:t>
      </w:r>
      <w:r w:rsidR="00E3789E" w:rsidRPr="00962C38">
        <w:rPr>
          <w:rFonts w:ascii="Times New Roman" w:hAnsi="Times New Roman" w:cs="Times New Roman"/>
          <w:color w:val="FF0000"/>
          <w:sz w:val="24"/>
          <w:szCs w:val="24"/>
        </w:rPr>
        <w:t xml:space="preserve"> </w:t>
      </w:r>
    </w:p>
    <w:p w:rsidR="00E3789E" w:rsidRPr="00962C38" w:rsidRDefault="0072648D" w:rsidP="00557704">
      <w:pPr>
        <w:pStyle w:val="ListParagraph"/>
        <w:widowControl w:val="0"/>
        <w:numPr>
          <w:ilvl w:val="0"/>
          <w:numId w:val="33"/>
        </w:numPr>
        <w:overflowPunct w:val="0"/>
        <w:autoSpaceDE w:val="0"/>
        <w:autoSpaceDN w:val="0"/>
        <w:adjustRightInd w:val="0"/>
        <w:spacing w:after="0" w:line="240" w:lineRule="auto"/>
        <w:jc w:val="both"/>
        <w:rPr>
          <w:rFonts w:ascii="Symbol" w:hAnsi="Symbol" w:cs="Symbol"/>
          <w:color w:val="FF0000"/>
          <w:sz w:val="24"/>
          <w:szCs w:val="24"/>
        </w:rPr>
      </w:pPr>
      <w:r>
        <w:rPr>
          <w:rFonts w:ascii="Times New Roman" w:hAnsi="Times New Roman" w:cs="Times New Roman"/>
          <w:color w:val="FF0000"/>
          <w:sz w:val="24"/>
          <w:szCs w:val="24"/>
        </w:rPr>
        <w:t>Peca Mădălina</w:t>
      </w:r>
      <w:r w:rsidR="00E3789E" w:rsidRPr="00962C38">
        <w:rPr>
          <w:rFonts w:ascii="Times New Roman" w:hAnsi="Times New Roman" w:cs="Times New Roman"/>
          <w:color w:val="FF0000"/>
          <w:sz w:val="24"/>
          <w:szCs w:val="24"/>
        </w:rPr>
        <w:t xml:space="preserve"> -(învă</w:t>
      </w:r>
      <w:r w:rsidR="00E3789E" w:rsidRPr="00962C38">
        <w:rPr>
          <w:rFonts w:ascii="Cambria Math" w:hAnsi="Cambria Math" w:cs="Cambria Math"/>
          <w:color w:val="FF0000"/>
          <w:sz w:val="24"/>
          <w:szCs w:val="24"/>
        </w:rPr>
        <w:t>ț</w:t>
      </w:r>
      <w:r w:rsidR="007A1F3E" w:rsidRPr="00962C38">
        <w:rPr>
          <w:rFonts w:ascii="Times New Roman" w:hAnsi="Times New Roman" w:cs="Times New Roman"/>
          <w:color w:val="FF0000"/>
          <w:sz w:val="24"/>
          <w:szCs w:val="24"/>
        </w:rPr>
        <w:t>ătoare) –clasa I</w:t>
      </w:r>
      <w:r w:rsidR="003554C6">
        <w:rPr>
          <w:rFonts w:ascii="Times New Roman" w:hAnsi="Times New Roman" w:cs="Times New Roman"/>
          <w:color w:val="FF0000"/>
          <w:sz w:val="24"/>
          <w:szCs w:val="24"/>
        </w:rPr>
        <w:t>-</w:t>
      </w:r>
      <w:r w:rsidR="003554C6" w:rsidRPr="00962C38">
        <w:rPr>
          <w:rFonts w:ascii="Times New Roman" w:hAnsi="Times New Roman" w:cs="Times New Roman"/>
          <w:color w:val="FF0000"/>
          <w:sz w:val="24"/>
          <w:szCs w:val="24"/>
        </w:rPr>
        <w:t xml:space="preserve">– </w:t>
      </w:r>
      <w:r w:rsidR="003554C6" w:rsidRPr="00962C38">
        <w:rPr>
          <w:rFonts w:ascii="Times New Roman" w:hAnsi="Times New Roman" w:cs="Times New Roman"/>
          <w:b/>
          <w:bCs/>
          <w:color w:val="FF0000"/>
          <w:sz w:val="24"/>
          <w:szCs w:val="24"/>
        </w:rPr>
        <w:t>responsabil comisie</w:t>
      </w:r>
    </w:p>
    <w:p w:rsidR="00E3789E" w:rsidRPr="00962C38" w:rsidRDefault="0072648D" w:rsidP="00557704">
      <w:pPr>
        <w:pStyle w:val="ListParagraph"/>
        <w:widowControl w:val="0"/>
        <w:numPr>
          <w:ilvl w:val="0"/>
          <w:numId w:val="33"/>
        </w:numPr>
        <w:overflowPunct w:val="0"/>
        <w:autoSpaceDE w:val="0"/>
        <w:autoSpaceDN w:val="0"/>
        <w:adjustRightInd w:val="0"/>
        <w:spacing w:after="0" w:line="240" w:lineRule="auto"/>
        <w:jc w:val="both"/>
        <w:rPr>
          <w:rFonts w:ascii="Symbol" w:hAnsi="Symbol" w:cs="Symbol"/>
          <w:color w:val="FF0000"/>
          <w:sz w:val="24"/>
          <w:szCs w:val="24"/>
        </w:rPr>
      </w:pPr>
      <w:r>
        <w:rPr>
          <w:rFonts w:ascii="Times New Roman" w:hAnsi="Times New Roman" w:cs="Times New Roman"/>
          <w:color w:val="FF0000"/>
          <w:sz w:val="24"/>
          <w:szCs w:val="24"/>
        </w:rPr>
        <w:t>Gigea Oana</w:t>
      </w:r>
      <w:r w:rsidR="00E3789E" w:rsidRPr="00962C38">
        <w:rPr>
          <w:rFonts w:ascii="Times New Roman" w:hAnsi="Times New Roman" w:cs="Times New Roman"/>
          <w:color w:val="FF0000"/>
          <w:sz w:val="24"/>
          <w:szCs w:val="24"/>
        </w:rPr>
        <w:t xml:space="preserve"> – (învă</w:t>
      </w:r>
      <w:r w:rsidR="00E3789E" w:rsidRPr="00962C38">
        <w:rPr>
          <w:rFonts w:ascii="Cambria Math" w:hAnsi="Cambria Math" w:cs="Cambria Math"/>
          <w:color w:val="FF0000"/>
          <w:sz w:val="24"/>
          <w:szCs w:val="24"/>
        </w:rPr>
        <w:t>ț</w:t>
      </w:r>
      <w:r w:rsidR="00E3789E" w:rsidRPr="00962C38">
        <w:rPr>
          <w:rFonts w:ascii="Times New Roman" w:hAnsi="Times New Roman" w:cs="Times New Roman"/>
          <w:color w:val="FF0000"/>
          <w:sz w:val="24"/>
          <w:szCs w:val="24"/>
        </w:rPr>
        <w:t xml:space="preserve">ătoare) – clasa </w:t>
      </w:r>
      <w:r w:rsidR="007A1F3E" w:rsidRPr="00962C38">
        <w:rPr>
          <w:rFonts w:ascii="Times New Roman" w:hAnsi="Times New Roman" w:cs="Times New Roman"/>
          <w:color w:val="FF0000"/>
          <w:sz w:val="24"/>
          <w:szCs w:val="24"/>
        </w:rPr>
        <w:t xml:space="preserve"> I</w:t>
      </w:r>
      <w:r>
        <w:rPr>
          <w:rFonts w:ascii="Times New Roman" w:hAnsi="Times New Roman" w:cs="Times New Roman"/>
          <w:color w:val="FF0000"/>
          <w:sz w:val="24"/>
          <w:szCs w:val="24"/>
        </w:rPr>
        <w:t>I</w:t>
      </w:r>
      <w:r w:rsidR="00AD70A8">
        <w:rPr>
          <w:rFonts w:ascii="Times New Roman" w:hAnsi="Times New Roman" w:cs="Times New Roman"/>
          <w:color w:val="FF0000"/>
          <w:sz w:val="24"/>
          <w:szCs w:val="24"/>
        </w:rPr>
        <w:t>+ clasa a IV-a</w:t>
      </w:r>
    </w:p>
    <w:p w:rsidR="00E3789E" w:rsidRPr="00962C38" w:rsidRDefault="0072648D" w:rsidP="00557704">
      <w:pPr>
        <w:pStyle w:val="ListParagraph"/>
        <w:widowControl w:val="0"/>
        <w:numPr>
          <w:ilvl w:val="0"/>
          <w:numId w:val="33"/>
        </w:numPr>
        <w:overflowPunct w:val="0"/>
        <w:autoSpaceDE w:val="0"/>
        <w:autoSpaceDN w:val="0"/>
        <w:adjustRightInd w:val="0"/>
        <w:spacing w:after="0" w:line="240" w:lineRule="auto"/>
        <w:jc w:val="both"/>
        <w:rPr>
          <w:rFonts w:ascii="Symbol" w:hAnsi="Symbol" w:cs="Symbol"/>
          <w:color w:val="FF0000"/>
          <w:sz w:val="24"/>
          <w:szCs w:val="24"/>
        </w:rPr>
      </w:pPr>
      <w:r>
        <w:rPr>
          <w:rFonts w:ascii="Times New Roman" w:hAnsi="Times New Roman" w:cs="Times New Roman"/>
          <w:color w:val="FF0000"/>
          <w:sz w:val="24"/>
          <w:szCs w:val="24"/>
        </w:rPr>
        <w:t>Păun Lavinia</w:t>
      </w:r>
      <w:r w:rsidR="00E3789E" w:rsidRPr="00962C38">
        <w:rPr>
          <w:rFonts w:ascii="Times New Roman" w:hAnsi="Times New Roman" w:cs="Times New Roman"/>
          <w:color w:val="FF0000"/>
          <w:sz w:val="24"/>
          <w:szCs w:val="24"/>
        </w:rPr>
        <w:t xml:space="preserve"> - (învă</w:t>
      </w:r>
      <w:r w:rsidR="00E3789E" w:rsidRPr="00962C38">
        <w:rPr>
          <w:rFonts w:ascii="Cambria Math" w:hAnsi="Cambria Math" w:cs="Cambria Math"/>
          <w:color w:val="FF0000"/>
          <w:sz w:val="24"/>
          <w:szCs w:val="24"/>
        </w:rPr>
        <w:t>ț</w:t>
      </w:r>
      <w:r w:rsidR="00E3789E" w:rsidRPr="00962C38">
        <w:rPr>
          <w:rFonts w:ascii="Times New Roman" w:hAnsi="Times New Roman" w:cs="Times New Roman"/>
          <w:color w:val="FF0000"/>
          <w:sz w:val="24"/>
          <w:szCs w:val="24"/>
        </w:rPr>
        <w:t>ătoare) –clasa a II</w:t>
      </w:r>
      <w:r w:rsidR="007A1F3E" w:rsidRPr="00962C38">
        <w:rPr>
          <w:rFonts w:ascii="Times New Roman" w:hAnsi="Times New Roman" w:cs="Times New Roman"/>
          <w:color w:val="FF0000"/>
          <w:sz w:val="24"/>
          <w:szCs w:val="24"/>
        </w:rPr>
        <w:t>I</w:t>
      </w:r>
      <w:r w:rsidR="00E3789E" w:rsidRPr="00962C38">
        <w:rPr>
          <w:rFonts w:ascii="Times New Roman" w:hAnsi="Times New Roman" w:cs="Times New Roman"/>
          <w:color w:val="FF0000"/>
          <w:sz w:val="24"/>
          <w:szCs w:val="24"/>
        </w:rPr>
        <w:t xml:space="preserve">-a </w:t>
      </w:r>
    </w:p>
    <w:p w:rsidR="00E3789E" w:rsidRPr="00962C38" w:rsidRDefault="00E3789E" w:rsidP="00557704">
      <w:pPr>
        <w:pStyle w:val="ListParagraph"/>
        <w:widowControl w:val="0"/>
        <w:numPr>
          <w:ilvl w:val="0"/>
          <w:numId w:val="33"/>
        </w:numPr>
        <w:overflowPunct w:val="0"/>
        <w:autoSpaceDE w:val="0"/>
        <w:autoSpaceDN w:val="0"/>
        <w:adjustRightInd w:val="0"/>
        <w:spacing w:after="0" w:line="240" w:lineRule="auto"/>
        <w:jc w:val="both"/>
        <w:rPr>
          <w:rFonts w:ascii="Symbol" w:hAnsi="Symbol" w:cs="Symbol"/>
          <w:color w:val="FF0000"/>
          <w:sz w:val="24"/>
          <w:szCs w:val="24"/>
        </w:rPr>
      </w:pPr>
      <w:r w:rsidRPr="00962C38">
        <w:rPr>
          <w:rFonts w:ascii="Times New Roman" w:hAnsi="Times New Roman" w:cs="Times New Roman"/>
          <w:color w:val="FF0000"/>
          <w:sz w:val="24"/>
          <w:szCs w:val="24"/>
        </w:rPr>
        <w:t xml:space="preserve">Durlea Mihaela –educatoare Grupa mixtă </w:t>
      </w:r>
    </w:p>
    <w:p w:rsidR="00E3789E" w:rsidRPr="00962C38" w:rsidRDefault="0072648D" w:rsidP="00557704">
      <w:pPr>
        <w:pStyle w:val="ListParagraph"/>
        <w:widowControl w:val="0"/>
        <w:numPr>
          <w:ilvl w:val="0"/>
          <w:numId w:val="33"/>
        </w:numPr>
        <w:overflowPunct w:val="0"/>
        <w:autoSpaceDE w:val="0"/>
        <w:autoSpaceDN w:val="0"/>
        <w:adjustRightInd w:val="0"/>
        <w:spacing w:after="0" w:line="240" w:lineRule="auto"/>
        <w:jc w:val="both"/>
        <w:rPr>
          <w:rFonts w:ascii="Symbol" w:hAnsi="Symbol" w:cs="Symbol"/>
          <w:color w:val="FF0000"/>
          <w:sz w:val="24"/>
          <w:szCs w:val="24"/>
        </w:rPr>
      </w:pPr>
      <w:r>
        <w:rPr>
          <w:rFonts w:ascii="Times New Roman" w:hAnsi="Times New Roman" w:cs="Times New Roman"/>
          <w:color w:val="FF0000"/>
          <w:sz w:val="24"/>
          <w:szCs w:val="24"/>
        </w:rPr>
        <w:t>Trană Iulia</w:t>
      </w:r>
      <w:r w:rsidR="00E3789E" w:rsidRPr="00962C38">
        <w:rPr>
          <w:rFonts w:ascii="Times New Roman" w:hAnsi="Times New Roman" w:cs="Times New Roman"/>
          <w:color w:val="FF0000"/>
          <w:sz w:val="24"/>
          <w:szCs w:val="24"/>
        </w:rPr>
        <w:t xml:space="preserve"> - educatoare –Grupa mixtă </w:t>
      </w:r>
    </w:p>
    <w:p w:rsidR="009A49A4" w:rsidRPr="002E4888" w:rsidRDefault="009A49A4" w:rsidP="00557704">
      <w:pPr>
        <w:spacing w:line="240" w:lineRule="auto"/>
        <w:contextualSpacing/>
        <w:jc w:val="both"/>
        <w:rPr>
          <w:rFonts w:ascii="Times New Roman" w:hAnsi="Times New Roman" w:cs="Times New Roman"/>
          <w:sz w:val="24"/>
          <w:szCs w:val="24"/>
        </w:rPr>
      </w:pPr>
      <w:r w:rsidRPr="002E4888">
        <w:rPr>
          <w:rFonts w:ascii="Times New Roman" w:hAnsi="Times New Roman" w:cs="Times New Roman"/>
          <w:sz w:val="24"/>
          <w:szCs w:val="24"/>
        </w:rPr>
        <w:t>Pe parcursul</w:t>
      </w:r>
      <w:r w:rsidRPr="002E4888">
        <w:rPr>
          <w:spacing w:val="96"/>
          <w:sz w:val="24"/>
          <w:szCs w:val="24"/>
        </w:rPr>
        <w:t xml:space="preserve"> </w:t>
      </w:r>
      <w:r w:rsidR="00962C38">
        <w:rPr>
          <w:rFonts w:ascii="Times New Roman" w:hAnsi="Times New Roman" w:cs="Times New Roman"/>
          <w:sz w:val="24"/>
          <w:szCs w:val="24"/>
        </w:rPr>
        <w:t xml:space="preserve">anului </w:t>
      </w:r>
      <w:r w:rsidR="005F7726">
        <w:rPr>
          <w:rFonts w:ascii="Times New Roman" w:hAnsi="Times New Roman" w:cs="Times New Roman"/>
          <w:sz w:val="24"/>
          <w:szCs w:val="24"/>
        </w:rPr>
        <w:t>şcolar 2022-2023</w:t>
      </w:r>
      <w:r w:rsidRPr="002E4888">
        <w:rPr>
          <w:sz w:val="24"/>
          <w:szCs w:val="24"/>
        </w:rPr>
        <w:t>,</w:t>
      </w:r>
      <w:r w:rsidRPr="002E4888">
        <w:rPr>
          <w:spacing w:val="92"/>
          <w:sz w:val="24"/>
          <w:szCs w:val="24"/>
        </w:rPr>
        <w:t xml:space="preserve"> </w:t>
      </w:r>
      <w:r w:rsidRPr="002E4888">
        <w:rPr>
          <w:rFonts w:ascii="Times New Roman" w:hAnsi="Times New Roman" w:cs="Times New Roman"/>
          <w:sz w:val="24"/>
          <w:szCs w:val="24"/>
        </w:rPr>
        <w:t>comisia metodică a învăţătorilor şi educatoarelor</w:t>
      </w:r>
      <w:r w:rsidRPr="002E4888">
        <w:rPr>
          <w:spacing w:val="92"/>
          <w:sz w:val="24"/>
          <w:szCs w:val="24"/>
        </w:rPr>
        <w:t xml:space="preserve"> </w:t>
      </w:r>
      <w:r w:rsidRPr="002E4888">
        <w:rPr>
          <w:rFonts w:ascii="Times New Roman" w:hAnsi="Times New Roman" w:cs="Times New Roman"/>
          <w:w w:val="97"/>
          <w:sz w:val="24"/>
          <w:szCs w:val="24"/>
        </w:rPr>
        <w:t>ş</w:t>
      </w:r>
      <w:r w:rsidRPr="002E4888">
        <w:rPr>
          <w:rFonts w:ascii="Times New Roman" w:hAnsi="Times New Roman" w:cs="Times New Roman"/>
          <w:spacing w:val="4"/>
          <w:w w:val="98"/>
          <w:sz w:val="24"/>
          <w:szCs w:val="24"/>
        </w:rPr>
        <w:t>i</w:t>
      </w:r>
      <w:r w:rsidRPr="002E4888">
        <w:rPr>
          <w:rFonts w:ascii="Times New Roman" w:hAnsi="Times New Roman" w:cs="Times New Roman"/>
          <w:w w:val="97"/>
          <w:sz w:val="24"/>
          <w:szCs w:val="24"/>
        </w:rPr>
        <w:t>-</w:t>
      </w:r>
      <w:r w:rsidRPr="002E4888">
        <w:rPr>
          <w:rFonts w:ascii="Times New Roman" w:hAnsi="Times New Roman" w:cs="Times New Roman"/>
          <w:w w:val="98"/>
          <w:sz w:val="24"/>
          <w:szCs w:val="24"/>
        </w:rPr>
        <w:t>a</w:t>
      </w:r>
      <w:r w:rsidRPr="002E4888">
        <w:rPr>
          <w:rFonts w:ascii="Times New Roman" w:hAnsi="Times New Roman" w:cs="Times New Roman"/>
          <w:spacing w:val="92"/>
          <w:sz w:val="24"/>
          <w:szCs w:val="24"/>
        </w:rPr>
        <w:t xml:space="preserve"> </w:t>
      </w:r>
      <w:r w:rsidRPr="002E4888">
        <w:rPr>
          <w:rFonts w:ascii="Times New Roman" w:hAnsi="Times New Roman" w:cs="Times New Roman"/>
          <w:spacing w:val="2"/>
          <w:sz w:val="24"/>
          <w:szCs w:val="24"/>
        </w:rPr>
        <w:t>p</w:t>
      </w:r>
      <w:r w:rsidRPr="002E4888">
        <w:rPr>
          <w:rFonts w:ascii="Times New Roman" w:hAnsi="Times New Roman" w:cs="Times New Roman"/>
          <w:w w:val="97"/>
          <w:sz w:val="24"/>
          <w:szCs w:val="24"/>
        </w:rPr>
        <w:t>r</w:t>
      </w:r>
      <w:r w:rsidRPr="002E4888">
        <w:rPr>
          <w:rFonts w:ascii="Times New Roman" w:hAnsi="Times New Roman" w:cs="Times New Roman"/>
          <w:sz w:val="24"/>
          <w:szCs w:val="24"/>
        </w:rPr>
        <w:t>o</w:t>
      </w:r>
      <w:r w:rsidRPr="002E4888">
        <w:rPr>
          <w:rFonts w:ascii="Times New Roman" w:hAnsi="Times New Roman" w:cs="Times New Roman"/>
          <w:w w:val="98"/>
          <w:sz w:val="24"/>
          <w:szCs w:val="24"/>
        </w:rPr>
        <w:t>p</w:t>
      </w:r>
      <w:r w:rsidRPr="002E4888">
        <w:rPr>
          <w:rFonts w:ascii="Times New Roman" w:hAnsi="Times New Roman" w:cs="Times New Roman"/>
          <w:sz w:val="24"/>
          <w:szCs w:val="24"/>
        </w:rPr>
        <w:t>u</w:t>
      </w:r>
      <w:r w:rsidRPr="002E4888">
        <w:rPr>
          <w:rFonts w:ascii="Times New Roman" w:hAnsi="Times New Roman" w:cs="Times New Roman"/>
          <w:w w:val="97"/>
          <w:sz w:val="24"/>
          <w:szCs w:val="24"/>
        </w:rPr>
        <w:t>s</w:t>
      </w:r>
      <w:r w:rsidRPr="002E4888">
        <w:rPr>
          <w:rFonts w:ascii="Times New Roman" w:hAnsi="Times New Roman" w:cs="Times New Roman"/>
          <w:sz w:val="24"/>
          <w:szCs w:val="24"/>
        </w:rPr>
        <w:t xml:space="preserve"> următoarele obiective:</w:t>
      </w:r>
    </w:p>
    <w:p w:rsidR="009A49A4" w:rsidRPr="002E4888" w:rsidRDefault="009A49A4" w:rsidP="00557704">
      <w:pPr>
        <w:pStyle w:val="ListParagraph"/>
        <w:widowControl w:val="0"/>
        <w:numPr>
          <w:ilvl w:val="0"/>
          <w:numId w:val="39"/>
        </w:numPr>
        <w:autoSpaceDE w:val="0"/>
        <w:autoSpaceDN w:val="0"/>
        <w:adjustRightInd w:val="0"/>
        <w:spacing w:after="0" w:line="240" w:lineRule="auto"/>
        <w:ind w:left="0" w:firstLine="0"/>
        <w:jc w:val="both"/>
        <w:rPr>
          <w:rFonts w:ascii="Times New Roman" w:hAnsi="Times New Roman" w:cs="Times New Roman"/>
          <w:sz w:val="24"/>
          <w:szCs w:val="24"/>
        </w:rPr>
      </w:pPr>
      <w:r w:rsidRPr="002E4888">
        <w:rPr>
          <w:rFonts w:ascii="Times New Roman" w:hAnsi="Times New Roman" w:cs="Times New Roman"/>
          <w:sz w:val="24"/>
          <w:szCs w:val="24"/>
        </w:rPr>
        <w:t>asigurarea calităţii actului educaţional, întocmirea planificărilor</w:t>
      </w:r>
      <w:r w:rsidRPr="002E4888">
        <w:rPr>
          <w:rFonts w:ascii="Times New Roman" w:hAnsi="Times New Roman" w:cs="Times New Roman"/>
          <w:spacing w:val="93"/>
          <w:sz w:val="24"/>
          <w:szCs w:val="24"/>
        </w:rPr>
        <w:t xml:space="preserve"> </w:t>
      </w:r>
      <w:r w:rsidRPr="002E4888">
        <w:rPr>
          <w:rFonts w:ascii="Times New Roman" w:hAnsi="Times New Roman" w:cs="Times New Roman"/>
          <w:sz w:val="24"/>
          <w:szCs w:val="24"/>
        </w:rPr>
        <w:t>calendaristice şi semestriale;</w:t>
      </w:r>
    </w:p>
    <w:p w:rsidR="00D40351" w:rsidRDefault="009A49A4" w:rsidP="00557704">
      <w:pPr>
        <w:pStyle w:val="ListParagraph"/>
        <w:widowControl w:val="0"/>
        <w:numPr>
          <w:ilvl w:val="0"/>
          <w:numId w:val="39"/>
        </w:numPr>
        <w:autoSpaceDE w:val="0"/>
        <w:autoSpaceDN w:val="0"/>
        <w:adjustRightInd w:val="0"/>
        <w:spacing w:after="0" w:line="240" w:lineRule="auto"/>
        <w:ind w:left="0" w:firstLine="0"/>
        <w:jc w:val="both"/>
        <w:rPr>
          <w:rFonts w:ascii="Times New Roman" w:hAnsi="Times New Roman" w:cs="Times New Roman"/>
          <w:sz w:val="24"/>
          <w:szCs w:val="24"/>
        </w:rPr>
      </w:pPr>
      <w:r w:rsidRPr="002E4888">
        <w:rPr>
          <w:rFonts w:ascii="Times New Roman" w:hAnsi="Times New Roman" w:cs="Times New Roman"/>
          <w:sz w:val="24"/>
          <w:szCs w:val="24"/>
        </w:rPr>
        <w:t>parcurgerea ritmică şi de calitate a conţinuturilor şcolare;</w:t>
      </w:r>
    </w:p>
    <w:p w:rsidR="009A49A4" w:rsidRPr="002E4888" w:rsidRDefault="009A49A4" w:rsidP="00557704">
      <w:pPr>
        <w:pStyle w:val="ListParagraph"/>
        <w:widowControl w:val="0"/>
        <w:numPr>
          <w:ilvl w:val="0"/>
          <w:numId w:val="39"/>
        </w:numPr>
        <w:autoSpaceDE w:val="0"/>
        <w:autoSpaceDN w:val="0"/>
        <w:adjustRightInd w:val="0"/>
        <w:spacing w:after="0" w:line="240" w:lineRule="auto"/>
        <w:ind w:left="0" w:firstLine="0"/>
        <w:jc w:val="both"/>
        <w:rPr>
          <w:rFonts w:ascii="Times New Roman" w:hAnsi="Times New Roman" w:cs="Times New Roman"/>
          <w:sz w:val="24"/>
          <w:szCs w:val="24"/>
        </w:rPr>
      </w:pPr>
      <w:r w:rsidRPr="002E4888">
        <w:rPr>
          <w:rFonts w:ascii="Times New Roman" w:hAnsi="Times New Roman" w:cs="Times New Roman"/>
          <w:sz w:val="24"/>
          <w:szCs w:val="24"/>
        </w:rPr>
        <w:t xml:space="preserve"> utilizarea de strategii</w:t>
      </w:r>
      <w:r w:rsidRPr="002E4888">
        <w:rPr>
          <w:rFonts w:ascii="Times New Roman" w:hAnsi="Times New Roman" w:cs="Times New Roman"/>
          <w:spacing w:val="16"/>
          <w:sz w:val="24"/>
          <w:szCs w:val="24"/>
        </w:rPr>
        <w:t xml:space="preserve"> </w:t>
      </w:r>
      <w:r w:rsidRPr="002E4888">
        <w:rPr>
          <w:rFonts w:ascii="Times New Roman" w:hAnsi="Times New Roman" w:cs="Times New Roman"/>
          <w:sz w:val="24"/>
          <w:szCs w:val="24"/>
        </w:rPr>
        <w:t>activ-participative;</w:t>
      </w:r>
    </w:p>
    <w:p w:rsidR="009A49A4" w:rsidRPr="002E4888" w:rsidRDefault="009A49A4" w:rsidP="00557704">
      <w:pPr>
        <w:pStyle w:val="ListParagraph"/>
        <w:numPr>
          <w:ilvl w:val="0"/>
          <w:numId w:val="40"/>
        </w:numPr>
        <w:spacing w:line="240" w:lineRule="auto"/>
        <w:ind w:left="0" w:firstLine="0"/>
        <w:jc w:val="both"/>
        <w:rPr>
          <w:rFonts w:ascii="Times New Roman" w:hAnsi="Times New Roman" w:cs="Times New Roman"/>
          <w:sz w:val="24"/>
          <w:szCs w:val="24"/>
        </w:rPr>
      </w:pPr>
      <w:r w:rsidRPr="002E4888">
        <w:rPr>
          <w:rFonts w:ascii="Times New Roman" w:hAnsi="Times New Roman" w:cs="Times New Roman"/>
          <w:sz w:val="24"/>
          <w:szCs w:val="24"/>
        </w:rPr>
        <w:t>folosirea activităţii independente, diferenţiate, de grup</w:t>
      </w:r>
      <w:r>
        <w:rPr>
          <w:rFonts w:ascii="Times New Roman" w:hAnsi="Times New Roman" w:cs="Times New Roman"/>
          <w:sz w:val="24"/>
          <w:szCs w:val="24"/>
        </w:rPr>
        <w:t>;</w:t>
      </w:r>
    </w:p>
    <w:p w:rsidR="009A49A4" w:rsidRPr="002E4888" w:rsidRDefault="009A49A4" w:rsidP="00557704">
      <w:pPr>
        <w:pStyle w:val="ListParagraph"/>
        <w:widowControl w:val="0"/>
        <w:numPr>
          <w:ilvl w:val="0"/>
          <w:numId w:val="39"/>
        </w:numPr>
        <w:tabs>
          <w:tab w:val="left" w:pos="719"/>
        </w:tabs>
        <w:autoSpaceDE w:val="0"/>
        <w:autoSpaceDN w:val="0"/>
        <w:adjustRightInd w:val="0"/>
        <w:spacing w:after="0" w:line="240" w:lineRule="auto"/>
        <w:ind w:left="0" w:firstLine="0"/>
        <w:jc w:val="both"/>
        <w:rPr>
          <w:rFonts w:ascii="Times New Roman" w:hAnsi="Times New Roman" w:cs="Times New Roman"/>
          <w:sz w:val="24"/>
          <w:szCs w:val="24"/>
        </w:rPr>
      </w:pPr>
      <w:r w:rsidRPr="002E4888">
        <w:rPr>
          <w:rFonts w:ascii="Times New Roman" w:hAnsi="Times New Roman" w:cs="Times New Roman"/>
          <w:sz w:val="24"/>
          <w:szCs w:val="24"/>
        </w:rPr>
        <w:t>organizarea de activităţi extracurriculare;</w:t>
      </w:r>
    </w:p>
    <w:p w:rsidR="009A49A4" w:rsidRPr="002E4888" w:rsidRDefault="009A49A4" w:rsidP="00557704">
      <w:pPr>
        <w:pStyle w:val="ListParagraph"/>
        <w:widowControl w:val="0"/>
        <w:numPr>
          <w:ilvl w:val="0"/>
          <w:numId w:val="39"/>
        </w:numPr>
        <w:autoSpaceDE w:val="0"/>
        <w:autoSpaceDN w:val="0"/>
        <w:adjustRightInd w:val="0"/>
        <w:spacing w:after="0" w:line="240" w:lineRule="auto"/>
        <w:ind w:left="0" w:firstLine="0"/>
        <w:jc w:val="both"/>
        <w:rPr>
          <w:rFonts w:ascii="Times New Roman" w:hAnsi="Times New Roman" w:cs="Times New Roman"/>
          <w:sz w:val="24"/>
          <w:szCs w:val="24"/>
        </w:rPr>
      </w:pPr>
      <w:r w:rsidRPr="002E4888">
        <w:rPr>
          <w:rFonts w:ascii="Times New Roman" w:hAnsi="Times New Roman" w:cs="Times New Roman"/>
          <w:sz w:val="24"/>
          <w:szCs w:val="24"/>
        </w:rPr>
        <w:t>participarea la programe de perfecţionare individuale sau</w:t>
      </w:r>
      <w:r w:rsidRPr="002E4888">
        <w:rPr>
          <w:rFonts w:ascii="Times New Roman" w:hAnsi="Times New Roman" w:cs="Times New Roman"/>
          <w:spacing w:val="104"/>
          <w:sz w:val="24"/>
          <w:szCs w:val="24"/>
        </w:rPr>
        <w:t xml:space="preserve"> </w:t>
      </w:r>
      <w:r w:rsidRPr="002E4888">
        <w:rPr>
          <w:rFonts w:ascii="Times New Roman" w:hAnsi="Times New Roman" w:cs="Times New Roman"/>
          <w:sz w:val="24"/>
          <w:szCs w:val="24"/>
        </w:rPr>
        <w:t>colective, asigurarea accesului la informaţia de specialitate, favorizarea schimbului de experienţă;</w:t>
      </w:r>
    </w:p>
    <w:p w:rsidR="009A49A4" w:rsidRPr="002E4888" w:rsidRDefault="009A49A4" w:rsidP="00557704">
      <w:pPr>
        <w:pStyle w:val="ListParagraph"/>
        <w:widowControl w:val="0"/>
        <w:numPr>
          <w:ilvl w:val="0"/>
          <w:numId w:val="39"/>
        </w:numPr>
        <w:tabs>
          <w:tab w:val="left" w:pos="719"/>
        </w:tabs>
        <w:autoSpaceDE w:val="0"/>
        <w:autoSpaceDN w:val="0"/>
        <w:adjustRightInd w:val="0"/>
        <w:spacing w:after="0" w:line="240" w:lineRule="auto"/>
        <w:ind w:left="0" w:firstLine="0"/>
        <w:jc w:val="both"/>
        <w:rPr>
          <w:rFonts w:ascii="Times New Roman" w:hAnsi="Times New Roman" w:cs="Times New Roman"/>
          <w:sz w:val="24"/>
          <w:szCs w:val="24"/>
        </w:rPr>
      </w:pPr>
      <w:r w:rsidRPr="002E4888">
        <w:rPr>
          <w:rFonts w:ascii="Times New Roman" w:hAnsi="Times New Roman" w:cs="Times New Roman"/>
          <w:sz w:val="24"/>
          <w:szCs w:val="24"/>
        </w:rPr>
        <w:t>perfecţionarea metodologiei sistemului de evaluare;</w:t>
      </w:r>
    </w:p>
    <w:p w:rsidR="009A49A4" w:rsidRPr="002E4888" w:rsidRDefault="009A49A4" w:rsidP="00557704">
      <w:pPr>
        <w:pStyle w:val="ListParagraph"/>
        <w:widowControl w:val="0"/>
        <w:numPr>
          <w:ilvl w:val="0"/>
          <w:numId w:val="39"/>
        </w:numPr>
        <w:autoSpaceDE w:val="0"/>
        <w:autoSpaceDN w:val="0"/>
        <w:adjustRightInd w:val="0"/>
        <w:spacing w:after="0" w:line="240" w:lineRule="auto"/>
        <w:ind w:left="0" w:firstLine="0"/>
        <w:jc w:val="both"/>
        <w:rPr>
          <w:rFonts w:ascii="Times New Roman" w:hAnsi="Times New Roman" w:cs="Times New Roman"/>
          <w:sz w:val="24"/>
          <w:szCs w:val="24"/>
        </w:rPr>
      </w:pPr>
      <w:r w:rsidRPr="002E4888">
        <w:rPr>
          <w:rFonts w:ascii="Times New Roman" w:hAnsi="Times New Roman" w:cs="Times New Roman"/>
          <w:sz w:val="24"/>
          <w:szCs w:val="24"/>
        </w:rPr>
        <w:t>conceperea şi elaborarea unor materiale funcţionale: proiecte didactice,</w:t>
      </w:r>
      <w:r w:rsidRPr="002E4888">
        <w:rPr>
          <w:rFonts w:ascii="Times New Roman" w:hAnsi="Times New Roman" w:cs="Times New Roman"/>
          <w:spacing w:val="59"/>
          <w:sz w:val="24"/>
          <w:szCs w:val="24"/>
        </w:rPr>
        <w:t xml:space="preserve"> </w:t>
      </w:r>
      <w:r w:rsidRPr="002E4888">
        <w:rPr>
          <w:rFonts w:ascii="Times New Roman" w:hAnsi="Times New Roman" w:cs="Times New Roman"/>
          <w:sz w:val="24"/>
          <w:szCs w:val="24"/>
        </w:rPr>
        <w:t>portofolii, teste;</w:t>
      </w:r>
    </w:p>
    <w:p w:rsidR="009A49A4" w:rsidRPr="002E4888" w:rsidRDefault="009A49A4" w:rsidP="00557704">
      <w:pPr>
        <w:pStyle w:val="ListParagraph"/>
        <w:widowControl w:val="0"/>
        <w:numPr>
          <w:ilvl w:val="0"/>
          <w:numId w:val="39"/>
        </w:numPr>
        <w:tabs>
          <w:tab w:val="left" w:pos="719"/>
        </w:tabs>
        <w:autoSpaceDE w:val="0"/>
        <w:autoSpaceDN w:val="0"/>
        <w:adjustRightInd w:val="0"/>
        <w:spacing w:after="0" w:line="240" w:lineRule="auto"/>
        <w:ind w:left="0" w:firstLine="0"/>
        <w:jc w:val="both"/>
        <w:rPr>
          <w:rFonts w:ascii="Times New Roman" w:hAnsi="Times New Roman" w:cs="Times New Roman"/>
        </w:rPr>
      </w:pPr>
      <w:r w:rsidRPr="002E4888">
        <w:rPr>
          <w:rFonts w:ascii="Times New Roman" w:hAnsi="Times New Roman" w:cs="Times New Roman"/>
          <w:sz w:val="24"/>
          <w:szCs w:val="24"/>
        </w:rPr>
        <w:t xml:space="preserve">colaborarea </w:t>
      </w:r>
      <w:r>
        <w:rPr>
          <w:rFonts w:ascii="Times New Roman" w:hAnsi="Times New Roman" w:cs="Times New Roman"/>
          <w:sz w:val="24"/>
          <w:szCs w:val="24"/>
        </w:rPr>
        <w:t>şcoală</w:t>
      </w:r>
      <w:r w:rsidRPr="002E4888">
        <w:rPr>
          <w:rFonts w:ascii="Times New Roman" w:hAnsi="Times New Roman" w:cs="Times New Roman"/>
          <w:sz w:val="24"/>
          <w:szCs w:val="24"/>
        </w:rPr>
        <w:t>-familie</w:t>
      </w:r>
      <w:r w:rsidRPr="002E4888">
        <w:rPr>
          <w:rFonts w:ascii="Times New Roman" w:hAnsi="Times New Roman" w:cs="Times New Roman"/>
        </w:rPr>
        <w:t>.</w:t>
      </w:r>
    </w:p>
    <w:p w:rsidR="009A49A4" w:rsidRPr="0075780D" w:rsidRDefault="009A49A4" w:rsidP="00557704">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5780D">
        <w:rPr>
          <w:rFonts w:ascii="Times New Roman" w:hAnsi="Times New Roman" w:cs="Times New Roman"/>
          <w:sz w:val="24"/>
          <w:szCs w:val="24"/>
        </w:rPr>
        <w:t xml:space="preserve">Proiectarea activităţii la nivelul învăţământului </w:t>
      </w:r>
      <w:r>
        <w:rPr>
          <w:rFonts w:ascii="Times New Roman" w:hAnsi="Times New Roman" w:cs="Times New Roman"/>
          <w:sz w:val="24"/>
          <w:szCs w:val="24"/>
        </w:rPr>
        <w:t xml:space="preserve">primar şi </w:t>
      </w:r>
      <w:r w:rsidRPr="0075780D">
        <w:rPr>
          <w:rFonts w:ascii="Times New Roman" w:hAnsi="Times New Roman" w:cs="Times New Roman"/>
          <w:sz w:val="24"/>
          <w:szCs w:val="24"/>
        </w:rPr>
        <w:t>pre</w:t>
      </w:r>
      <w:r>
        <w:rPr>
          <w:rFonts w:ascii="Times New Roman" w:hAnsi="Times New Roman" w:cs="Times New Roman"/>
          <w:sz w:val="24"/>
          <w:szCs w:val="24"/>
        </w:rPr>
        <w:t>ş</w:t>
      </w:r>
      <w:r w:rsidRPr="0075780D">
        <w:rPr>
          <w:rFonts w:ascii="Times New Roman" w:hAnsi="Times New Roman" w:cs="Times New Roman"/>
          <w:sz w:val="24"/>
          <w:szCs w:val="24"/>
        </w:rPr>
        <w:t>colar s-a realizat prin dezvoltarea de competenţe, prin însuşirea de cunoştinţe pe baza abordării transdisciplinare a</w:t>
      </w:r>
      <w:r w:rsidRPr="0075780D">
        <w:rPr>
          <w:rFonts w:ascii="Times New Roman" w:hAnsi="Times New Roman" w:cs="Times New Roman"/>
          <w:spacing w:val="4"/>
          <w:sz w:val="24"/>
          <w:szCs w:val="24"/>
        </w:rPr>
        <w:t xml:space="preserve"> </w:t>
      </w:r>
      <w:r w:rsidRPr="0075780D">
        <w:rPr>
          <w:rFonts w:ascii="Times New Roman" w:hAnsi="Times New Roman" w:cs="Times New Roman"/>
          <w:sz w:val="24"/>
          <w:szCs w:val="24"/>
        </w:rPr>
        <w:t>conţinuturilor programei şcolare. De asemenea, s-a ţinut cont de noile reglementări elaborate de</w:t>
      </w:r>
      <w:r w:rsidRPr="0075780D">
        <w:rPr>
          <w:rFonts w:ascii="Times New Roman" w:hAnsi="Times New Roman" w:cs="Times New Roman"/>
          <w:spacing w:val="37"/>
          <w:sz w:val="24"/>
          <w:szCs w:val="24"/>
        </w:rPr>
        <w:t xml:space="preserve"> </w:t>
      </w:r>
      <w:r w:rsidRPr="0075780D">
        <w:rPr>
          <w:rFonts w:ascii="Times New Roman" w:hAnsi="Times New Roman" w:cs="Times New Roman"/>
          <w:sz w:val="24"/>
          <w:szCs w:val="24"/>
        </w:rPr>
        <w:t>ME</w:t>
      </w:r>
      <w:r>
        <w:rPr>
          <w:rFonts w:ascii="Times New Roman" w:hAnsi="Times New Roman" w:cs="Times New Roman"/>
          <w:sz w:val="24"/>
          <w:szCs w:val="24"/>
        </w:rPr>
        <w:t>N</w:t>
      </w:r>
      <w:r w:rsidRPr="0075780D">
        <w:rPr>
          <w:rFonts w:ascii="Times New Roman" w:hAnsi="Times New Roman" w:cs="Times New Roman"/>
          <w:sz w:val="24"/>
          <w:szCs w:val="24"/>
        </w:rPr>
        <w:t>, precum şi de recomandările primite din partea inspector</w:t>
      </w:r>
      <w:r>
        <w:rPr>
          <w:rFonts w:ascii="Times New Roman" w:hAnsi="Times New Roman" w:cs="Times New Roman"/>
          <w:sz w:val="24"/>
          <w:szCs w:val="24"/>
        </w:rPr>
        <w:t>ilor</w:t>
      </w:r>
      <w:r w:rsidRPr="0075780D">
        <w:rPr>
          <w:rFonts w:ascii="Times New Roman" w:hAnsi="Times New Roman" w:cs="Times New Roman"/>
          <w:sz w:val="24"/>
          <w:szCs w:val="24"/>
        </w:rPr>
        <w:t xml:space="preserve"> de specialitate.</w:t>
      </w:r>
    </w:p>
    <w:p w:rsidR="009A49A4" w:rsidRPr="009315A0" w:rsidRDefault="009A49A4" w:rsidP="0055770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315A0">
        <w:rPr>
          <w:rFonts w:ascii="Times New Roman" w:hAnsi="Times New Roman" w:cs="Times New Roman"/>
          <w:sz w:val="24"/>
          <w:szCs w:val="24"/>
        </w:rPr>
        <w:t xml:space="preserve">    Toate cadrele didactice au parcurs materia ritmic şi integral, aplicându-se metode şi procedee activ-participative, conform planificărilor calendaristice. Proiectarea</w:t>
      </w:r>
      <w:r w:rsidRPr="009315A0">
        <w:rPr>
          <w:rFonts w:ascii="Times New Roman" w:hAnsi="Times New Roman" w:cs="Times New Roman"/>
          <w:spacing w:val="59"/>
          <w:sz w:val="24"/>
          <w:szCs w:val="24"/>
        </w:rPr>
        <w:t xml:space="preserve"> </w:t>
      </w:r>
      <w:r w:rsidRPr="009315A0">
        <w:rPr>
          <w:rFonts w:ascii="Times New Roman" w:hAnsi="Times New Roman" w:cs="Times New Roman"/>
          <w:sz w:val="24"/>
          <w:szCs w:val="24"/>
        </w:rPr>
        <w:t>didactică la nivelul fiecărei clase/grupe s-a realizat ţinând cont de sistemul de relaţii şi dependenţe care</w:t>
      </w:r>
      <w:r w:rsidRPr="009315A0">
        <w:rPr>
          <w:rFonts w:ascii="Times New Roman" w:hAnsi="Times New Roman" w:cs="Times New Roman"/>
          <w:spacing w:val="14"/>
          <w:sz w:val="24"/>
          <w:szCs w:val="24"/>
        </w:rPr>
        <w:t xml:space="preserve"> </w:t>
      </w:r>
      <w:r w:rsidRPr="009315A0">
        <w:rPr>
          <w:rFonts w:ascii="Times New Roman" w:hAnsi="Times New Roman" w:cs="Times New Roman"/>
          <w:sz w:val="24"/>
          <w:szCs w:val="24"/>
        </w:rPr>
        <w:t>există între obiectivele</w:t>
      </w:r>
      <w:r w:rsidRPr="009315A0">
        <w:rPr>
          <w:rFonts w:ascii="Times New Roman" w:hAnsi="Times New Roman" w:cs="Times New Roman"/>
          <w:spacing w:val="29"/>
          <w:sz w:val="24"/>
          <w:szCs w:val="24"/>
        </w:rPr>
        <w:t xml:space="preserve"> </w:t>
      </w:r>
      <w:r w:rsidRPr="009315A0">
        <w:rPr>
          <w:rFonts w:ascii="Times New Roman" w:hAnsi="Times New Roman" w:cs="Times New Roman"/>
          <w:sz w:val="24"/>
          <w:szCs w:val="24"/>
        </w:rPr>
        <w:t>operaţionale,</w:t>
      </w:r>
      <w:r w:rsidRPr="009315A0">
        <w:rPr>
          <w:rFonts w:ascii="Times New Roman" w:hAnsi="Times New Roman" w:cs="Times New Roman"/>
          <w:spacing w:val="30"/>
          <w:sz w:val="24"/>
          <w:szCs w:val="24"/>
        </w:rPr>
        <w:t xml:space="preserve"> </w:t>
      </w:r>
      <w:r w:rsidRPr="009315A0">
        <w:rPr>
          <w:rFonts w:ascii="Times New Roman" w:hAnsi="Times New Roman" w:cs="Times New Roman"/>
          <w:sz w:val="24"/>
          <w:szCs w:val="24"/>
        </w:rPr>
        <w:t>conţinutul ştiinţific vehiculat,</w:t>
      </w:r>
      <w:r w:rsidRPr="009315A0">
        <w:rPr>
          <w:rFonts w:ascii="Times New Roman" w:hAnsi="Times New Roman" w:cs="Times New Roman"/>
          <w:spacing w:val="30"/>
          <w:sz w:val="24"/>
          <w:szCs w:val="24"/>
        </w:rPr>
        <w:t xml:space="preserve"> </w:t>
      </w:r>
      <w:r w:rsidRPr="009315A0">
        <w:rPr>
          <w:rFonts w:ascii="Times New Roman" w:hAnsi="Times New Roman" w:cs="Times New Roman"/>
          <w:sz w:val="24"/>
          <w:szCs w:val="24"/>
        </w:rPr>
        <w:t>strategii de predare, învăţare şi evaluare precum şi standardele de competenţă conform nivelului de vârstă.</w:t>
      </w:r>
    </w:p>
    <w:p w:rsidR="009A49A4" w:rsidRPr="009315A0" w:rsidRDefault="009A49A4" w:rsidP="0055770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9315A0">
        <w:rPr>
          <w:rFonts w:ascii="Times New Roman" w:hAnsi="Times New Roman" w:cs="Times New Roman"/>
          <w:sz w:val="24"/>
          <w:szCs w:val="24"/>
        </w:rPr>
        <w:t xml:space="preserve">    S-au întreprins activităţi de observare a şcolarilor/preşcolarilor, discuţii cu părinţii, copiii</w:t>
      </w:r>
      <w:r w:rsidRPr="009315A0">
        <w:rPr>
          <w:rFonts w:ascii="Times New Roman" w:hAnsi="Times New Roman" w:cs="Times New Roman"/>
          <w:spacing w:val="5"/>
          <w:sz w:val="24"/>
          <w:szCs w:val="24"/>
        </w:rPr>
        <w:t xml:space="preserve"> </w:t>
      </w:r>
      <w:r w:rsidRPr="009315A0">
        <w:rPr>
          <w:rFonts w:ascii="Times New Roman" w:hAnsi="Times New Roman" w:cs="Times New Roman"/>
          <w:sz w:val="24"/>
          <w:szCs w:val="24"/>
        </w:rPr>
        <w:t>au fost implicaţi în situaţii evaluative centrate pe obiectivele curriculare, analizându-se</w:t>
      </w:r>
      <w:r w:rsidRPr="009315A0">
        <w:rPr>
          <w:rFonts w:ascii="Times New Roman" w:hAnsi="Times New Roman" w:cs="Times New Roman"/>
          <w:spacing w:val="75"/>
          <w:sz w:val="24"/>
          <w:szCs w:val="24"/>
        </w:rPr>
        <w:t xml:space="preserve"> </w:t>
      </w:r>
      <w:r w:rsidRPr="009315A0">
        <w:rPr>
          <w:rFonts w:ascii="Times New Roman" w:hAnsi="Times New Roman" w:cs="Times New Roman"/>
          <w:sz w:val="24"/>
          <w:szCs w:val="24"/>
        </w:rPr>
        <w:t>ulterior nivelul de performanţă realizat, dar şi natura dificultăţilor de învăţare şi adaptare.</w:t>
      </w:r>
    </w:p>
    <w:p w:rsidR="009A49A4" w:rsidRPr="009315A0" w:rsidRDefault="009A49A4" w:rsidP="00557704">
      <w:pPr>
        <w:spacing w:line="240" w:lineRule="auto"/>
        <w:contextualSpacing/>
        <w:jc w:val="both"/>
        <w:rPr>
          <w:rFonts w:ascii="Times New Roman" w:hAnsi="Times New Roman" w:cs="Times New Roman"/>
          <w:sz w:val="24"/>
          <w:szCs w:val="24"/>
        </w:rPr>
      </w:pPr>
      <w:r w:rsidRPr="009315A0">
        <w:t xml:space="preserve">    </w:t>
      </w:r>
      <w:r w:rsidRPr="009315A0">
        <w:rPr>
          <w:rFonts w:ascii="Times New Roman" w:hAnsi="Times New Roman" w:cs="Times New Roman"/>
          <w:sz w:val="24"/>
          <w:szCs w:val="24"/>
        </w:rPr>
        <w:t>Pentru mobilizarea şcolarilor la un efort susţinut în procesul</w:t>
      </w:r>
      <w:r w:rsidRPr="009315A0">
        <w:rPr>
          <w:rFonts w:ascii="Times New Roman" w:hAnsi="Times New Roman" w:cs="Times New Roman"/>
          <w:spacing w:val="78"/>
          <w:sz w:val="24"/>
          <w:szCs w:val="24"/>
        </w:rPr>
        <w:t xml:space="preserve"> </w:t>
      </w:r>
      <w:r w:rsidRPr="009315A0">
        <w:rPr>
          <w:rFonts w:ascii="Times New Roman" w:hAnsi="Times New Roman" w:cs="Times New Roman"/>
          <w:sz w:val="24"/>
          <w:szCs w:val="24"/>
        </w:rPr>
        <w:t>învăţării prin angajarea optimă a mecanismelor intelectuale ale acestora, cadrele didactice au adoptat</w:t>
      </w:r>
      <w:r w:rsidRPr="009315A0">
        <w:rPr>
          <w:rFonts w:ascii="Times New Roman" w:hAnsi="Times New Roman" w:cs="Times New Roman"/>
          <w:spacing w:val="28"/>
          <w:sz w:val="24"/>
          <w:szCs w:val="24"/>
        </w:rPr>
        <w:t xml:space="preserve"> </w:t>
      </w:r>
      <w:r w:rsidRPr="009315A0">
        <w:rPr>
          <w:rFonts w:ascii="Times New Roman" w:hAnsi="Times New Roman" w:cs="Times New Roman"/>
          <w:sz w:val="24"/>
          <w:szCs w:val="24"/>
        </w:rPr>
        <w:t>strategii de provocare şi dirijare a gândirii, strategii ce oferă condiţii optime pentru</w:t>
      </w:r>
      <w:r w:rsidRPr="009315A0">
        <w:rPr>
          <w:rFonts w:ascii="Times New Roman" w:hAnsi="Times New Roman" w:cs="Times New Roman"/>
          <w:spacing w:val="83"/>
          <w:sz w:val="24"/>
          <w:szCs w:val="24"/>
        </w:rPr>
        <w:t xml:space="preserve"> </w:t>
      </w:r>
      <w:r w:rsidRPr="009315A0">
        <w:rPr>
          <w:rFonts w:ascii="Times New Roman" w:hAnsi="Times New Roman" w:cs="Times New Roman"/>
          <w:sz w:val="24"/>
          <w:szCs w:val="24"/>
        </w:rPr>
        <w:t>exersarea intelectului în direcţia flexibilităţii, creativităţii, inventivităţii, conducând la formarea unei gândiri moderne, modelatoare, problematice.</w:t>
      </w:r>
    </w:p>
    <w:p w:rsidR="009A49A4" w:rsidRPr="00BA0048" w:rsidRDefault="009A49A4" w:rsidP="00557704">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rPr>
        <w:t xml:space="preserve">    </w:t>
      </w:r>
      <w:r w:rsidRPr="00BA0048">
        <w:rPr>
          <w:rFonts w:ascii="Times New Roman" w:hAnsi="Times New Roman" w:cs="Times New Roman"/>
          <w:sz w:val="24"/>
          <w:szCs w:val="24"/>
        </w:rPr>
        <w:t xml:space="preserve">În lecţiile desfăşurate la </w:t>
      </w:r>
      <w:r>
        <w:rPr>
          <w:rFonts w:ascii="Times New Roman" w:hAnsi="Times New Roman" w:cs="Times New Roman"/>
          <w:sz w:val="24"/>
          <w:szCs w:val="24"/>
        </w:rPr>
        <w:t>clas</w:t>
      </w:r>
      <w:r w:rsidRPr="00BA0048">
        <w:rPr>
          <w:rFonts w:ascii="Times New Roman" w:hAnsi="Times New Roman" w:cs="Times New Roman"/>
          <w:sz w:val="24"/>
          <w:szCs w:val="24"/>
        </w:rPr>
        <w:t xml:space="preserve">ă, </w:t>
      </w:r>
      <w:r>
        <w:rPr>
          <w:rFonts w:ascii="Times New Roman" w:hAnsi="Times New Roman" w:cs="Times New Roman"/>
          <w:sz w:val="24"/>
          <w:szCs w:val="24"/>
        </w:rPr>
        <w:t>cadrele didactice</w:t>
      </w:r>
      <w:r w:rsidRPr="00BA0048">
        <w:rPr>
          <w:rFonts w:ascii="Times New Roman" w:hAnsi="Times New Roman" w:cs="Times New Roman"/>
          <w:sz w:val="24"/>
          <w:szCs w:val="24"/>
        </w:rPr>
        <w:t xml:space="preserve"> au aplicat tehnici de implicare</w:t>
      </w:r>
      <w:r w:rsidRPr="00BA0048">
        <w:rPr>
          <w:rFonts w:ascii="Times New Roman" w:hAnsi="Times New Roman" w:cs="Times New Roman"/>
          <w:spacing w:val="2"/>
          <w:sz w:val="24"/>
          <w:szCs w:val="24"/>
        </w:rPr>
        <w:t xml:space="preserve"> </w:t>
      </w:r>
      <w:r w:rsidRPr="00BA0048">
        <w:rPr>
          <w:rFonts w:ascii="Times New Roman" w:hAnsi="Times New Roman" w:cs="Times New Roman"/>
          <w:sz w:val="24"/>
          <w:szCs w:val="24"/>
        </w:rPr>
        <w:t>individuală sau în grup a copiilor, lucrul în perechi sau în grupuri mici, care au condus la</w:t>
      </w:r>
      <w:r w:rsidRPr="00BA0048">
        <w:rPr>
          <w:rFonts w:ascii="Times New Roman" w:hAnsi="Times New Roman" w:cs="Times New Roman"/>
          <w:spacing w:val="31"/>
          <w:sz w:val="24"/>
          <w:szCs w:val="24"/>
        </w:rPr>
        <w:t xml:space="preserve"> </w:t>
      </w:r>
      <w:r w:rsidRPr="00BA0048">
        <w:rPr>
          <w:rFonts w:ascii="Times New Roman" w:hAnsi="Times New Roman" w:cs="Times New Roman"/>
          <w:sz w:val="24"/>
          <w:szCs w:val="24"/>
        </w:rPr>
        <w:t>participarea efectivă a tuturor şcolarilor la activităţile desfăşurate, aceştia dobândind</w:t>
      </w:r>
      <w:r w:rsidRPr="00BA0048">
        <w:rPr>
          <w:rFonts w:ascii="Times New Roman" w:hAnsi="Times New Roman" w:cs="Times New Roman"/>
          <w:spacing w:val="60"/>
          <w:sz w:val="24"/>
          <w:szCs w:val="24"/>
        </w:rPr>
        <w:t xml:space="preserve"> </w:t>
      </w:r>
      <w:r w:rsidRPr="00BA0048">
        <w:rPr>
          <w:rFonts w:ascii="Times New Roman" w:hAnsi="Times New Roman" w:cs="Times New Roman"/>
          <w:sz w:val="24"/>
          <w:szCs w:val="24"/>
        </w:rPr>
        <w:t>capacităţi de cooperare, de sprijin şi colaborare, de primire şi asumare de sarcini, de lucru în</w:t>
      </w:r>
      <w:r w:rsidRPr="00BA0048">
        <w:rPr>
          <w:rFonts w:ascii="Times New Roman" w:hAnsi="Times New Roman" w:cs="Times New Roman"/>
          <w:spacing w:val="32"/>
          <w:sz w:val="24"/>
          <w:szCs w:val="24"/>
        </w:rPr>
        <w:t xml:space="preserve"> </w:t>
      </w:r>
      <w:r w:rsidRPr="00BA0048">
        <w:rPr>
          <w:rFonts w:ascii="Times New Roman" w:hAnsi="Times New Roman" w:cs="Times New Roman"/>
          <w:sz w:val="24"/>
          <w:szCs w:val="24"/>
        </w:rPr>
        <w:t xml:space="preserve">echipă, de </w:t>
      </w:r>
      <w:r w:rsidRPr="00BA0048">
        <w:rPr>
          <w:rFonts w:ascii="Times New Roman" w:hAnsi="Times New Roman" w:cs="Times New Roman"/>
          <w:sz w:val="24"/>
          <w:szCs w:val="24"/>
        </w:rPr>
        <w:lastRenderedPageBreak/>
        <w:t>respectare a unor reguli stabilite, de asumare a răspunderii individuale şi colective, a iniţiativei.</w:t>
      </w:r>
    </w:p>
    <w:p w:rsidR="009A49A4" w:rsidRPr="004B4838" w:rsidRDefault="009A49A4" w:rsidP="00557704">
      <w:pPr>
        <w:widowControl w:val="0"/>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rPr>
        <w:t xml:space="preserve">    </w:t>
      </w:r>
      <w:r w:rsidRPr="004B4838">
        <w:rPr>
          <w:rFonts w:ascii="Times New Roman" w:hAnsi="Times New Roman" w:cs="Times New Roman"/>
        </w:rPr>
        <w:t xml:space="preserve">Fiecare </w:t>
      </w:r>
      <w:r>
        <w:rPr>
          <w:rFonts w:ascii="Times New Roman" w:hAnsi="Times New Roman" w:cs="Times New Roman"/>
        </w:rPr>
        <w:t xml:space="preserve">cadru didactic </w:t>
      </w:r>
      <w:r w:rsidRPr="004B4838">
        <w:rPr>
          <w:rFonts w:ascii="Times New Roman" w:hAnsi="Times New Roman" w:cs="Times New Roman"/>
        </w:rPr>
        <w:t xml:space="preserve"> a elaborat teste de evaluare </w:t>
      </w:r>
      <w:r>
        <w:rPr>
          <w:rFonts w:ascii="Times New Roman" w:hAnsi="Times New Roman" w:cs="Times New Roman"/>
        </w:rPr>
        <w:t xml:space="preserve">iniţială, </w:t>
      </w:r>
      <w:r w:rsidRPr="004B4838">
        <w:rPr>
          <w:rFonts w:ascii="Times New Roman" w:hAnsi="Times New Roman" w:cs="Times New Roman"/>
        </w:rPr>
        <w:t>formativă şi sumativă. În</w:t>
      </w:r>
      <w:r>
        <w:rPr>
          <w:rFonts w:ascii="Times New Roman" w:hAnsi="Times New Roman" w:cs="Times New Roman"/>
          <w:spacing w:val="78"/>
          <w:sz w:val="24"/>
          <w:szCs w:val="24"/>
        </w:rPr>
        <w:t xml:space="preserve"> </w:t>
      </w:r>
      <w:r w:rsidRPr="004B4838">
        <w:rPr>
          <w:rFonts w:ascii="Times New Roman" w:hAnsi="Times New Roman" w:cs="Times New Roman"/>
        </w:rPr>
        <w:t>urma evaluărilor s-a constatat că şcolarii deţin cunoştinţele prevăzute de programa</w:t>
      </w:r>
      <w:r>
        <w:rPr>
          <w:rFonts w:ascii="Times New Roman" w:hAnsi="Times New Roman" w:cs="Times New Roman"/>
          <w:spacing w:val="12"/>
          <w:sz w:val="24"/>
          <w:szCs w:val="24"/>
        </w:rPr>
        <w:t xml:space="preserve"> </w:t>
      </w:r>
      <w:r w:rsidRPr="004B4838">
        <w:rPr>
          <w:rFonts w:ascii="Times New Roman" w:hAnsi="Times New Roman" w:cs="Times New Roman"/>
        </w:rPr>
        <w:t>preşcolară şi dau dovadă de receptivitate.</w:t>
      </w:r>
    </w:p>
    <w:p w:rsidR="009A49A4" w:rsidRPr="00055AC3" w:rsidRDefault="009A49A4" w:rsidP="00557704">
      <w:pPr>
        <w:widowControl w:val="0"/>
        <w:autoSpaceDE w:val="0"/>
        <w:autoSpaceDN w:val="0"/>
        <w:adjustRightInd w:val="0"/>
        <w:spacing w:after="0" w:line="240" w:lineRule="auto"/>
        <w:ind w:left="719" w:right="-20"/>
        <w:contextualSpacing/>
        <w:rPr>
          <w:rFonts w:ascii="Times New Roman" w:hAnsi="Times New Roman" w:cs="Times New Roman"/>
          <w:sz w:val="24"/>
          <w:szCs w:val="24"/>
        </w:rPr>
      </w:pPr>
      <w:r>
        <w:rPr>
          <w:rFonts w:ascii="Times New Roman" w:hAnsi="Times New Roman" w:cs="Times New Roman"/>
          <w:b/>
          <w:bCs/>
          <w:i/>
          <w:iCs/>
          <w:w w:val="98"/>
          <w:sz w:val="24"/>
          <w:szCs w:val="24"/>
        </w:rPr>
        <w:t>F</w:t>
      </w:r>
      <w:r>
        <w:rPr>
          <w:rFonts w:ascii="Times New Roman" w:hAnsi="Times New Roman" w:cs="Times New Roman"/>
          <w:b/>
          <w:bCs/>
          <w:i/>
          <w:iCs/>
          <w:sz w:val="24"/>
          <w:szCs w:val="24"/>
        </w:rPr>
        <w:t>o</w:t>
      </w:r>
      <w:r>
        <w:rPr>
          <w:rFonts w:ascii="Times New Roman" w:hAnsi="Times New Roman" w:cs="Times New Roman"/>
          <w:b/>
          <w:bCs/>
          <w:i/>
          <w:iCs/>
          <w:spacing w:val="-1"/>
          <w:w w:val="97"/>
          <w:sz w:val="24"/>
          <w:szCs w:val="24"/>
        </w:rPr>
        <w:t>r</w:t>
      </w:r>
      <w:r>
        <w:rPr>
          <w:rFonts w:ascii="Times New Roman" w:hAnsi="Times New Roman" w:cs="Times New Roman"/>
          <w:b/>
          <w:bCs/>
          <w:i/>
          <w:iCs/>
          <w:spacing w:val="1"/>
          <w:w w:val="98"/>
          <w:sz w:val="24"/>
          <w:szCs w:val="24"/>
        </w:rPr>
        <w:t>m</w:t>
      </w:r>
      <w:r>
        <w:rPr>
          <w:rFonts w:ascii="Times New Roman" w:hAnsi="Times New Roman" w:cs="Times New Roman"/>
          <w:b/>
          <w:bCs/>
          <w:i/>
          <w:iCs/>
          <w:sz w:val="24"/>
          <w:szCs w:val="24"/>
        </w:rPr>
        <w:t>a</w:t>
      </w:r>
      <w:r>
        <w:rPr>
          <w:rFonts w:ascii="Times New Roman" w:hAnsi="Times New Roman" w:cs="Times New Roman"/>
          <w:b/>
          <w:bCs/>
          <w:i/>
          <w:iCs/>
          <w:w w:val="97"/>
          <w:sz w:val="24"/>
          <w:szCs w:val="24"/>
        </w:rPr>
        <w:t>r</w:t>
      </w:r>
      <w:r>
        <w:rPr>
          <w:rFonts w:ascii="Times New Roman" w:hAnsi="Times New Roman" w:cs="Times New Roman"/>
          <w:b/>
          <w:bCs/>
          <w:i/>
          <w:iCs/>
          <w:w w:val="98"/>
          <w:sz w:val="24"/>
          <w:szCs w:val="24"/>
        </w:rPr>
        <w:t>e</w:t>
      </w:r>
      <w:r>
        <w:rPr>
          <w:rFonts w:ascii="Times New Roman" w:hAnsi="Times New Roman" w:cs="Times New Roman"/>
          <w:b/>
          <w:bCs/>
          <w:i/>
          <w:iCs/>
          <w:sz w:val="24"/>
          <w:szCs w:val="24"/>
        </w:rPr>
        <w:t>a</w:t>
      </w:r>
      <w:r>
        <w:rPr>
          <w:rFonts w:ascii="Times New Roman" w:hAnsi="Times New Roman" w:cs="Times New Roman"/>
          <w:sz w:val="24"/>
          <w:szCs w:val="24"/>
        </w:rPr>
        <w:t xml:space="preserve"> </w:t>
      </w:r>
      <w:r>
        <w:rPr>
          <w:rFonts w:ascii="Times New Roman" w:hAnsi="Times New Roman" w:cs="Times New Roman"/>
          <w:b/>
          <w:bCs/>
          <w:i/>
          <w:iCs/>
          <w:sz w:val="24"/>
          <w:szCs w:val="24"/>
        </w:rPr>
        <w:t>p</w:t>
      </w:r>
      <w:r>
        <w:rPr>
          <w:rFonts w:ascii="Times New Roman" w:hAnsi="Times New Roman" w:cs="Times New Roman"/>
          <w:b/>
          <w:bCs/>
          <w:i/>
          <w:iCs/>
          <w:w w:val="97"/>
          <w:sz w:val="24"/>
          <w:szCs w:val="24"/>
        </w:rPr>
        <w:t>r</w:t>
      </w:r>
      <w:r>
        <w:rPr>
          <w:rFonts w:ascii="Times New Roman" w:hAnsi="Times New Roman" w:cs="Times New Roman"/>
          <w:b/>
          <w:bCs/>
          <w:i/>
          <w:iCs/>
          <w:sz w:val="24"/>
          <w:szCs w:val="24"/>
        </w:rPr>
        <w:t>o</w:t>
      </w:r>
      <w:r>
        <w:rPr>
          <w:rFonts w:ascii="Times New Roman" w:hAnsi="Times New Roman" w:cs="Times New Roman"/>
          <w:b/>
          <w:bCs/>
          <w:i/>
          <w:iCs/>
          <w:w w:val="97"/>
          <w:sz w:val="24"/>
          <w:szCs w:val="24"/>
        </w:rPr>
        <w:t>f</w:t>
      </w:r>
      <w:r>
        <w:rPr>
          <w:rFonts w:ascii="Times New Roman" w:hAnsi="Times New Roman" w:cs="Times New Roman"/>
          <w:b/>
          <w:bCs/>
          <w:i/>
          <w:iCs/>
          <w:spacing w:val="-1"/>
          <w:w w:val="98"/>
          <w:sz w:val="24"/>
          <w:szCs w:val="24"/>
        </w:rPr>
        <w:t>e</w:t>
      </w:r>
      <w:r>
        <w:rPr>
          <w:rFonts w:ascii="Times New Roman" w:hAnsi="Times New Roman" w:cs="Times New Roman"/>
          <w:b/>
          <w:bCs/>
          <w:i/>
          <w:iCs/>
          <w:w w:val="97"/>
          <w:sz w:val="24"/>
          <w:szCs w:val="24"/>
        </w:rPr>
        <w:t>s</w:t>
      </w:r>
      <w:r>
        <w:rPr>
          <w:rFonts w:ascii="Times New Roman" w:hAnsi="Times New Roman" w:cs="Times New Roman"/>
          <w:b/>
          <w:bCs/>
          <w:i/>
          <w:iCs/>
          <w:w w:val="98"/>
          <w:sz w:val="24"/>
          <w:szCs w:val="24"/>
        </w:rPr>
        <w:t>i</w:t>
      </w:r>
      <w:r>
        <w:rPr>
          <w:rFonts w:ascii="Times New Roman" w:hAnsi="Times New Roman" w:cs="Times New Roman"/>
          <w:b/>
          <w:bCs/>
          <w:i/>
          <w:iCs/>
          <w:sz w:val="24"/>
          <w:szCs w:val="24"/>
        </w:rPr>
        <w:t>o</w:t>
      </w:r>
      <w:r>
        <w:rPr>
          <w:rFonts w:ascii="Times New Roman" w:hAnsi="Times New Roman" w:cs="Times New Roman"/>
          <w:b/>
          <w:bCs/>
          <w:i/>
          <w:iCs/>
          <w:spacing w:val="1"/>
          <w:w w:val="97"/>
          <w:sz w:val="24"/>
          <w:szCs w:val="24"/>
        </w:rPr>
        <w:t>n</w:t>
      </w:r>
      <w:r>
        <w:rPr>
          <w:rFonts w:ascii="Times New Roman" w:hAnsi="Times New Roman" w:cs="Times New Roman"/>
          <w:b/>
          <w:bCs/>
          <w:i/>
          <w:iCs/>
          <w:sz w:val="24"/>
          <w:szCs w:val="24"/>
        </w:rPr>
        <w:t>a</w:t>
      </w:r>
      <w:r>
        <w:rPr>
          <w:rFonts w:ascii="Times New Roman" w:hAnsi="Times New Roman" w:cs="Times New Roman"/>
          <w:b/>
          <w:bCs/>
          <w:i/>
          <w:iCs/>
          <w:w w:val="98"/>
          <w:sz w:val="24"/>
          <w:szCs w:val="24"/>
        </w:rPr>
        <w:t>l</w:t>
      </w:r>
      <w:r w:rsidR="00D40351">
        <w:rPr>
          <w:rFonts w:ascii="Times New Roman" w:hAnsi="Times New Roman" w:cs="Times New Roman"/>
          <w:b/>
          <w:bCs/>
          <w:i/>
          <w:iCs/>
          <w:sz w:val="24"/>
          <w:szCs w:val="24"/>
        </w:rPr>
        <w:t>ă</w:t>
      </w:r>
      <w:r>
        <w:rPr>
          <w:rFonts w:ascii="Times New Roman" w:hAnsi="Times New Roman" w:cs="Times New Roman"/>
          <w:sz w:val="24"/>
          <w:szCs w:val="24"/>
        </w:rPr>
        <w:t xml:space="preserve"> </w:t>
      </w:r>
      <w:r>
        <w:rPr>
          <w:rFonts w:ascii="Times New Roman" w:hAnsi="Times New Roman" w:cs="Times New Roman"/>
          <w:b/>
          <w:bCs/>
          <w:i/>
          <w:iCs/>
          <w:w w:val="98"/>
          <w:sz w:val="24"/>
          <w:szCs w:val="24"/>
        </w:rPr>
        <w:t>c</w:t>
      </w:r>
      <w:r>
        <w:rPr>
          <w:rFonts w:ascii="Times New Roman" w:hAnsi="Times New Roman" w:cs="Times New Roman"/>
          <w:b/>
          <w:bCs/>
          <w:i/>
          <w:iCs/>
          <w:sz w:val="24"/>
          <w:szCs w:val="24"/>
        </w:rPr>
        <w:t>o</w:t>
      </w:r>
      <w:r>
        <w:rPr>
          <w:rFonts w:ascii="Times New Roman" w:hAnsi="Times New Roman" w:cs="Times New Roman"/>
          <w:b/>
          <w:bCs/>
          <w:i/>
          <w:iCs/>
          <w:w w:val="97"/>
          <w:sz w:val="24"/>
          <w:szCs w:val="24"/>
        </w:rPr>
        <w:t>n</w:t>
      </w:r>
      <w:r>
        <w:rPr>
          <w:rFonts w:ascii="Times New Roman" w:hAnsi="Times New Roman" w:cs="Times New Roman"/>
          <w:b/>
          <w:bCs/>
          <w:i/>
          <w:iCs/>
          <w:w w:val="98"/>
          <w:sz w:val="24"/>
          <w:szCs w:val="24"/>
        </w:rPr>
        <w:t>ti</w:t>
      </w:r>
      <w:r>
        <w:rPr>
          <w:rFonts w:ascii="Times New Roman" w:hAnsi="Times New Roman" w:cs="Times New Roman"/>
          <w:b/>
          <w:bCs/>
          <w:i/>
          <w:iCs/>
          <w:w w:val="97"/>
          <w:sz w:val="24"/>
          <w:szCs w:val="24"/>
        </w:rPr>
        <w:t>nu</w:t>
      </w:r>
      <w:r w:rsidR="00557704">
        <w:rPr>
          <w:rFonts w:ascii="Times New Roman" w:hAnsi="Times New Roman" w:cs="Times New Roman"/>
          <w:b/>
          <w:bCs/>
          <w:i/>
          <w:iCs/>
          <w:sz w:val="24"/>
          <w:szCs w:val="24"/>
        </w:rPr>
        <w:t>ă</w:t>
      </w:r>
    </w:p>
    <w:p w:rsidR="009A49A4" w:rsidRPr="005A4597" w:rsidRDefault="009A49A4" w:rsidP="00557704">
      <w:pPr>
        <w:widowControl w:val="0"/>
        <w:autoSpaceDE w:val="0"/>
        <w:autoSpaceDN w:val="0"/>
        <w:adjustRightInd w:val="0"/>
        <w:spacing w:after="0" w:line="240" w:lineRule="auto"/>
        <w:contextualSpacing/>
        <w:rPr>
          <w:rFonts w:ascii="Times New Roman" w:hAnsi="Times New Roman" w:cs="Times New Roman"/>
          <w:sz w:val="24"/>
          <w:szCs w:val="24"/>
        </w:rPr>
      </w:pPr>
      <w:r w:rsidRPr="005A4597">
        <w:rPr>
          <w:rFonts w:ascii="Times New Roman" w:hAnsi="Times New Roman" w:cs="Times New Roman"/>
          <w:w w:val="97"/>
          <w:sz w:val="24"/>
          <w:szCs w:val="24"/>
        </w:rPr>
        <w:t xml:space="preserve">    </w:t>
      </w:r>
      <w:r w:rsidRPr="005A4597">
        <w:rPr>
          <w:rFonts w:ascii="Times New Roman" w:hAnsi="Times New Roman" w:cs="Times New Roman"/>
          <w:sz w:val="24"/>
          <w:szCs w:val="24"/>
        </w:rPr>
        <w:t>Activitatea comisiei metod</w:t>
      </w:r>
      <w:r w:rsidR="00D40351">
        <w:rPr>
          <w:rFonts w:ascii="Times New Roman" w:hAnsi="Times New Roman" w:cs="Times New Roman"/>
          <w:sz w:val="24"/>
          <w:szCs w:val="24"/>
        </w:rPr>
        <w:t>ice s-a desfăşurat după</w:t>
      </w:r>
      <w:r w:rsidRPr="005A4597">
        <w:rPr>
          <w:rFonts w:ascii="Times New Roman" w:hAnsi="Times New Roman" w:cs="Times New Roman"/>
          <w:sz w:val="24"/>
          <w:szCs w:val="24"/>
        </w:rPr>
        <w:t xml:space="preserve"> planul</w:t>
      </w:r>
      <w:r w:rsidRPr="005A4597">
        <w:rPr>
          <w:rFonts w:ascii="Times New Roman" w:hAnsi="Times New Roman" w:cs="Times New Roman"/>
          <w:spacing w:val="43"/>
          <w:sz w:val="24"/>
          <w:szCs w:val="24"/>
        </w:rPr>
        <w:t xml:space="preserve"> </w:t>
      </w:r>
      <w:r w:rsidR="00D40351">
        <w:rPr>
          <w:rFonts w:ascii="Times New Roman" w:hAnsi="Times New Roman" w:cs="Times New Roman"/>
          <w:sz w:val="24"/>
          <w:szCs w:val="24"/>
        </w:rPr>
        <w:t>managerial dezbătut şi aprobat î</w:t>
      </w:r>
      <w:r w:rsidRPr="005A4597">
        <w:rPr>
          <w:rFonts w:ascii="Times New Roman" w:hAnsi="Times New Roman" w:cs="Times New Roman"/>
          <w:sz w:val="24"/>
          <w:szCs w:val="24"/>
        </w:rPr>
        <w:t>n cadrul comisiei metodice, care a cuprins:</w:t>
      </w:r>
    </w:p>
    <w:p w:rsidR="009A49A4" w:rsidRPr="005A4597" w:rsidRDefault="009A49A4" w:rsidP="00557704">
      <w:pPr>
        <w:widowControl w:val="0"/>
        <w:autoSpaceDE w:val="0"/>
        <w:autoSpaceDN w:val="0"/>
        <w:adjustRightInd w:val="0"/>
        <w:spacing w:after="0" w:line="240" w:lineRule="auto"/>
        <w:contextualSpacing/>
        <w:rPr>
          <w:rFonts w:ascii="Times New Roman" w:hAnsi="Times New Roman" w:cs="Times New Roman"/>
          <w:sz w:val="24"/>
          <w:szCs w:val="24"/>
        </w:rPr>
      </w:pPr>
      <w:r w:rsidRPr="005A4597">
        <w:rPr>
          <w:rFonts w:ascii="Times New Roman" w:hAnsi="Times New Roman" w:cs="Times New Roman"/>
          <w:b/>
          <w:bCs/>
          <w:i/>
          <w:iCs/>
          <w:w w:val="98"/>
          <w:sz w:val="24"/>
          <w:szCs w:val="24"/>
        </w:rPr>
        <w:t>Activit</w:t>
      </w:r>
      <w:r w:rsidR="00D40351">
        <w:rPr>
          <w:rFonts w:ascii="Times New Roman" w:hAnsi="Times New Roman" w:cs="Times New Roman"/>
          <w:b/>
          <w:bCs/>
          <w:i/>
          <w:iCs/>
          <w:sz w:val="24"/>
          <w:szCs w:val="24"/>
        </w:rPr>
        <w:t>ăţ</w:t>
      </w:r>
      <w:r w:rsidRPr="005A4597">
        <w:rPr>
          <w:rFonts w:ascii="Times New Roman" w:hAnsi="Times New Roman" w:cs="Times New Roman"/>
          <w:b/>
          <w:bCs/>
          <w:i/>
          <w:iCs/>
          <w:w w:val="98"/>
          <w:sz w:val="24"/>
          <w:szCs w:val="24"/>
        </w:rPr>
        <w:t>i</w:t>
      </w:r>
      <w:r w:rsidRPr="005A4597">
        <w:rPr>
          <w:rFonts w:ascii="Times New Roman" w:hAnsi="Times New Roman" w:cs="Times New Roman"/>
          <w:spacing w:val="1"/>
          <w:sz w:val="24"/>
          <w:szCs w:val="24"/>
        </w:rPr>
        <w:t xml:space="preserve"> </w:t>
      </w:r>
      <w:r w:rsidRPr="005A4597">
        <w:rPr>
          <w:rFonts w:ascii="Times New Roman" w:hAnsi="Times New Roman" w:cs="Times New Roman"/>
          <w:b/>
          <w:bCs/>
          <w:i/>
          <w:iCs/>
          <w:w w:val="98"/>
          <w:sz w:val="24"/>
          <w:szCs w:val="24"/>
        </w:rPr>
        <w:t>e</w:t>
      </w:r>
      <w:r w:rsidRPr="005A4597">
        <w:rPr>
          <w:rFonts w:ascii="Times New Roman" w:hAnsi="Times New Roman" w:cs="Times New Roman"/>
          <w:b/>
          <w:bCs/>
          <w:i/>
          <w:iCs/>
          <w:sz w:val="24"/>
          <w:szCs w:val="24"/>
        </w:rPr>
        <w:t>x</w:t>
      </w:r>
      <w:r w:rsidRPr="005A4597">
        <w:rPr>
          <w:rFonts w:ascii="Times New Roman" w:hAnsi="Times New Roman" w:cs="Times New Roman"/>
          <w:b/>
          <w:bCs/>
          <w:i/>
          <w:iCs/>
          <w:w w:val="98"/>
          <w:sz w:val="24"/>
          <w:szCs w:val="24"/>
        </w:rPr>
        <w:t>t</w:t>
      </w:r>
      <w:r w:rsidRPr="005A4597">
        <w:rPr>
          <w:rFonts w:ascii="Times New Roman" w:hAnsi="Times New Roman" w:cs="Times New Roman"/>
          <w:b/>
          <w:bCs/>
          <w:i/>
          <w:iCs/>
          <w:w w:val="97"/>
          <w:sz w:val="24"/>
          <w:szCs w:val="24"/>
        </w:rPr>
        <w:t>r</w:t>
      </w:r>
      <w:r w:rsidRPr="005A4597">
        <w:rPr>
          <w:rFonts w:ascii="Times New Roman" w:hAnsi="Times New Roman" w:cs="Times New Roman"/>
          <w:b/>
          <w:bCs/>
          <w:i/>
          <w:iCs/>
          <w:sz w:val="24"/>
          <w:szCs w:val="24"/>
        </w:rPr>
        <w:t>a</w:t>
      </w:r>
      <w:r w:rsidRPr="005A4597">
        <w:rPr>
          <w:rFonts w:ascii="Times New Roman" w:hAnsi="Times New Roman" w:cs="Times New Roman"/>
          <w:b/>
          <w:bCs/>
          <w:i/>
          <w:iCs/>
          <w:w w:val="98"/>
          <w:sz w:val="24"/>
          <w:szCs w:val="24"/>
        </w:rPr>
        <w:t>c</w:t>
      </w:r>
      <w:r w:rsidRPr="005A4597">
        <w:rPr>
          <w:rFonts w:ascii="Times New Roman" w:hAnsi="Times New Roman" w:cs="Times New Roman"/>
          <w:b/>
          <w:bCs/>
          <w:i/>
          <w:iCs/>
          <w:w w:val="97"/>
          <w:sz w:val="24"/>
          <w:szCs w:val="24"/>
        </w:rPr>
        <w:t>urr</w:t>
      </w:r>
      <w:r w:rsidRPr="005A4597">
        <w:rPr>
          <w:rFonts w:ascii="Times New Roman" w:hAnsi="Times New Roman" w:cs="Times New Roman"/>
          <w:b/>
          <w:bCs/>
          <w:i/>
          <w:iCs/>
          <w:w w:val="98"/>
          <w:sz w:val="24"/>
          <w:szCs w:val="24"/>
        </w:rPr>
        <w:t>ic</w:t>
      </w:r>
      <w:r w:rsidRPr="005A4597">
        <w:rPr>
          <w:rFonts w:ascii="Times New Roman" w:hAnsi="Times New Roman" w:cs="Times New Roman"/>
          <w:b/>
          <w:bCs/>
          <w:i/>
          <w:iCs/>
          <w:spacing w:val="-1"/>
          <w:w w:val="97"/>
          <w:sz w:val="24"/>
          <w:szCs w:val="24"/>
        </w:rPr>
        <w:t>u</w:t>
      </w:r>
      <w:r w:rsidRPr="005A4597">
        <w:rPr>
          <w:rFonts w:ascii="Times New Roman" w:hAnsi="Times New Roman" w:cs="Times New Roman"/>
          <w:b/>
          <w:bCs/>
          <w:i/>
          <w:iCs/>
          <w:w w:val="98"/>
          <w:sz w:val="24"/>
          <w:szCs w:val="24"/>
        </w:rPr>
        <w:t>l</w:t>
      </w:r>
      <w:r w:rsidRPr="005A4597">
        <w:rPr>
          <w:rFonts w:ascii="Times New Roman" w:hAnsi="Times New Roman" w:cs="Times New Roman"/>
          <w:b/>
          <w:bCs/>
          <w:i/>
          <w:iCs/>
          <w:sz w:val="24"/>
          <w:szCs w:val="24"/>
        </w:rPr>
        <w:t>a</w:t>
      </w:r>
      <w:r w:rsidRPr="005A4597">
        <w:rPr>
          <w:rFonts w:ascii="Times New Roman" w:hAnsi="Times New Roman" w:cs="Times New Roman"/>
          <w:b/>
          <w:bCs/>
          <w:i/>
          <w:iCs/>
          <w:w w:val="97"/>
          <w:sz w:val="24"/>
          <w:szCs w:val="24"/>
        </w:rPr>
        <w:t>r</w:t>
      </w:r>
      <w:r w:rsidRPr="005A4597">
        <w:rPr>
          <w:rFonts w:ascii="Times New Roman" w:hAnsi="Times New Roman" w:cs="Times New Roman"/>
          <w:b/>
          <w:bCs/>
          <w:i/>
          <w:iCs/>
          <w:w w:val="98"/>
          <w:sz w:val="24"/>
          <w:szCs w:val="24"/>
        </w:rPr>
        <w:t>e</w:t>
      </w:r>
      <w:r w:rsidRPr="005A4597">
        <w:rPr>
          <w:rFonts w:ascii="Times New Roman" w:hAnsi="Times New Roman" w:cs="Times New Roman"/>
          <w:sz w:val="24"/>
          <w:szCs w:val="24"/>
        </w:rPr>
        <w:t xml:space="preserve"> </w:t>
      </w:r>
      <w:r w:rsidRPr="005A4597">
        <w:rPr>
          <w:rFonts w:ascii="Times New Roman" w:hAnsi="Times New Roman" w:cs="Times New Roman"/>
          <w:b/>
          <w:bCs/>
          <w:i/>
          <w:iCs/>
          <w:w w:val="97"/>
          <w:sz w:val="24"/>
          <w:szCs w:val="24"/>
        </w:rPr>
        <w:t>ş</w:t>
      </w:r>
      <w:r w:rsidRPr="005A4597">
        <w:rPr>
          <w:rFonts w:ascii="Times New Roman" w:hAnsi="Times New Roman" w:cs="Times New Roman"/>
          <w:b/>
          <w:bCs/>
          <w:i/>
          <w:iCs/>
          <w:w w:val="98"/>
          <w:sz w:val="24"/>
          <w:szCs w:val="24"/>
        </w:rPr>
        <w:t>i</w:t>
      </w:r>
      <w:r w:rsidRPr="005A4597">
        <w:rPr>
          <w:rFonts w:ascii="Times New Roman" w:hAnsi="Times New Roman" w:cs="Times New Roman"/>
          <w:sz w:val="24"/>
          <w:szCs w:val="24"/>
        </w:rPr>
        <w:t xml:space="preserve"> </w:t>
      </w:r>
      <w:r w:rsidRPr="005A4597">
        <w:rPr>
          <w:rFonts w:ascii="Times New Roman" w:hAnsi="Times New Roman" w:cs="Times New Roman"/>
          <w:b/>
          <w:bCs/>
          <w:i/>
          <w:iCs/>
          <w:w w:val="98"/>
          <w:sz w:val="24"/>
          <w:szCs w:val="24"/>
        </w:rPr>
        <w:t>e</w:t>
      </w:r>
      <w:r w:rsidRPr="005A4597">
        <w:rPr>
          <w:rFonts w:ascii="Times New Roman" w:hAnsi="Times New Roman" w:cs="Times New Roman"/>
          <w:b/>
          <w:bCs/>
          <w:i/>
          <w:iCs/>
          <w:sz w:val="24"/>
          <w:szCs w:val="24"/>
        </w:rPr>
        <w:t>x</w:t>
      </w:r>
      <w:r w:rsidRPr="005A4597">
        <w:rPr>
          <w:rFonts w:ascii="Times New Roman" w:hAnsi="Times New Roman" w:cs="Times New Roman"/>
          <w:b/>
          <w:bCs/>
          <w:i/>
          <w:iCs/>
          <w:w w:val="98"/>
          <w:sz w:val="24"/>
          <w:szCs w:val="24"/>
        </w:rPr>
        <w:t>t</w:t>
      </w:r>
      <w:r w:rsidRPr="005A4597">
        <w:rPr>
          <w:rFonts w:ascii="Times New Roman" w:hAnsi="Times New Roman" w:cs="Times New Roman"/>
          <w:b/>
          <w:bCs/>
          <w:i/>
          <w:iCs/>
          <w:w w:val="97"/>
          <w:sz w:val="24"/>
          <w:szCs w:val="24"/>
        </w:rPr>
        <w:t>r</w:t>
      </w:r>
      <w:r w:rsidRPr="005A4597">
        <w:rPr>
          <w:rFonts w:ascii="Times New Roman" w:hAnsi="Times New Roman" w:cs="Times New Roman"/>
          <w:b/>
          <w:bCs/>
          <w:i/>
          <w:iCs/>
          <w:sz w:val="24"/>
          <w:szCs w:val="24"/>
        </w:rPr>
        <w:t>a</w:t>
      </w:r>
      <w:r w:rsidRPr="005A4597">
        <w:rPr>
          <w:rFonts w:ascii="Times New Roman" w:hAnsi="Times New Roman" w:cs="Times New Roman"/>
          <w:b/>
          <w:bCs/>
          <w:i/>
          <w:iCs/>
          <w:w w:val="97"/>
          <w:sz w:val="24"/>
          <w:szCs w:val="24"/>
        </w:rPr>
        <w:t>ş</w:t>
      </w:r>
      <w:r w:rsidRPr="005A4597">
        <w:rPr>
          <w:rFonts w:ascii="Times New Roman" w:hAnsi="Times New Roman" w:cs="Times New Roman"/>
          <w:b/>
          <w:bCs/>
          <w:i/>
          <w:iCs/>
          <w:w w:val="98"/>
          <w:sz w:val="24"/>
          <w:szCs w:val="24"/>
        </w:rPr>
        <w:t>c</w:t>
      </w:r>
      <w:r w:rsidRPr="005A4597">
        <w:rPr>
          <w:rFonts w:ascii="Times New Roman" w:hAnsi="Times New Roman" w:cs="Times New Roman"/>
          <w:b/>
          <w:bCs/>
          <w:i/>
          <w:iCs/>
          <w:sz w:val="24"/>
          <w:szCs w:val="24"/>
        </w:rPr>
        <w:t>o</w:t>
      </w:r>
      <w:r w:rsidRPr="005A4597">
        <w:rPr>
          <w:rFonts w:ascii="Times New Roman" w:hAnsi="Times New Roman" w:cs="Times New Roman"/>
          <w:b/>
          <w:bCs/>
          <w:i/>
          <w:iCs/>
          <w:w w:val="98"/>
          <w:sz w:val="24"/>
          <w:szCs w:val="24"/>
        </w:rPr>
        <w:t>l</w:t>
      </w:r>
      <w:r w:rsidRPr="005A4597">
        <w:rPr>
          <w:rFonts w:ascii="Times New Roman" w:hAnsi="Times New Roman" w:cs="Times New Roman"/>
          <w:b/>
          <w:bCs/>
          <w:i/>
          <w:iCs/>
          <w:sz w:val="24"/>
          <w:szCs w:val="24"/>
        </w:rPr>
        <w:t>a</w:t>
      </w:r>
      <w:r w:rsidRPr="005A4597">
        <w:rPr>
          <w:rFonts w:ascii="Times New Roman" w:hAnsi="Times New Roman" w:cs="Times New Roman"/>
          <w:b/>
          <w:bCs/>
          <w:i/>
          <w:iCs/>
          <w:w w:val="97"/>
          <w:sz w:val="24"/>
          <w:szCs w:val="24"/>
        </w:rPr>
        <w:t>r</w:t>
      </w:r>
      <w:r w:rsidRPr="005A4597">
        <w:rPr>
          <w:rFonts w:ascii="Times New Roman" w:hAnsi="Times New Roman" w:cs="Times New Roman"/>
          <w:b/>
          <w:bCs/>
          <w:i/>
          <w:iCs/>
          <w:w w:val="98"/>
          <w:sz w:val="24"/>
          <w:szCs w:val="24"/>
        </w:rPr>
        <w:t>e</w:t>
      </w:r>
    </w:p>
    <w:p w:rsidR="009A49A4" w:rsidRPr="005A4597" w:rsidRDefault="009A49A4" w:rsidP="0055770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A4597">
        <w:rPr>
          <w:rFonts w:ascii="Times New Roman" w:hAnsi="Times New Roman" w:cs="Times New Roman"/>
          <w:spacing w:val="-3"/>
          <w:w w:val="97"/>
          <w:sz w:val="24"/>
          <w:szCs w:val="24"/>
        </w:rPr>
        <w:t xml:space="preserve">    </w:t>
      </w:r>
      <w:r w:rsidRPr="005A4597">
        <w:rPr>
          <w:rFonts w:ascii="Times New Roman" w:hAnsi="Times New Roman" w:cs="Times New Roman"/>
          <w:sz w:val="24"/>
          <w:szCs w:val="24"/>
        </w:rPr>
        <w:t>În cadrul activităţilor extracurriculare şi extraşcolare acţiunea pedagogică s-a centrat în egală măsură pe formarea capacităţilor intelectuale de bază, a atitudinilor</w:t>
      </w:r>
      <w:r w:rsidR="00D40351">
        <w:rPr>
          <w:rFonts w:ascii="Times New Roman" w:hAnsi="Times New Roman" w:cs="Times New Roman"/>
          <w:spacing w:val="143"/>
          <w:sz w:val="24"/>
          <w:szCs w:val="24"/>
        </w:rPr>
        <w:t xml:space="preserve"> </w:t>
      </w:r>
      <w:r w:rsidRPr="005A4597">
        <w:rPr>
          <w:rFonts w:ascii="Times New Roman" w:hAnsi="Times New Roman" w:cs="Times New Roman"/>
          <w:sz w:val="24"/>
          <w:szCs w:val="24"/>
        </w:rPr>
        <w:t>şi comportamentelor şcolarilor, calitatea acestor performanţe asigurându-se prin utilizarea preponderentă</w:t>
      </w:r>
      <w:r w:rsidRPr="005A4597">
        <w:rPr>
          <w:rFonts w:ascii="Times New Roman" w:hAnsi="Times New Roman" w:cs="Times New Roman"/>
          <w:spacing w:val="6"/>
          <w:sz w:val="24"/>
          <w:szCs w:val="24"/>
        </w:rPr>
        <w:t xml:space="preserve"> </w:t>
      </w:r>
      <w:r w:rsidRPr="005A4597">
        <w:rPr>
          <w:rFonts w:ascii="Times New Roman" w:hAnsi="Times New Roman" w:cs="Times New Roman"/>
          <w:sz w:val="24"/>
          <w:szCs w:val="24"/>
        </w:rPr>
        <w:t>a metodelor interactive, participative precum şi prin raportarea problematicii la experienţele copiilor.</w:t>
      </w:r>
    </w:p>
    <w:p w:rsidR="009A49A4" w:rsidRDefault="009A49A4" w:rsidP="0055770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755DE">
        <w:rPr>
          <w:rFonts w:ascii="Times New Roman" w:hAnsi="Times New Roman" w:cs="Times New Roman"/>
          <w:sz w:val="24"/>
          <w:szCs w:val="24"/>
        </w:rPr>
        <w:t xml:space="preserve">Toate </w:t>
      </w:r>
      <w:r>
        <w:rPr>
          <w:rFonts w:ascii="Times New Roman" w:hAnsi="Times New Roman" w:cs="Times New Roman"/>
          <w:sz w:val="24"/>
          <w:szCs w:val="24"/>
        </w:rPr>
        <w:t>clasele</w:t>
      </w:r>
      <w:r w:rsidRPr="00B755DE">
        <w:rPr>
          <w:rFonts w:ascii="Times New Roman" w:hAnsi="Times New Roman" w:cs="Times New Roman"/>
          <w:sz w:val="24"/>
          <w:szCs w:val="24"/>
        </w:rPr>
        <w:t xml:space="preserve"> au fost implicate în marcarea unor evenimente importante cum ar fi: Ziua</w:t>
      </w:r>
      <w:r w:rsidRPr="00B755DE">
        <w:rPr>
          <w:rFonts w:ascii="Times New Roman" w:hAnsi="Times New Roman" w:cs="Times New Roman"/>
          <w:spacing w:val="34"/>
          <w:sz w:val="24"/>
          <w:szCs w:val="24"/>
        </w:rPr>
        <w:t xml:space="preserve"> </w:t>
      </w:r>
      <w:r w:rsidRPr="00B755DE">
        <w:rPr>
          <w:rFonts w:ascii="Times New Roman" w:hAnsi="Times New Roman" w:cs="Times New Roman"/>
          <w:sz w:val="24"/>
          <w:szCs w:val="24"/>
        </w:rPr>
        <w:t>Naţională a României, Naşterea Domnului, Unirea Principatelor Române, 8 Martie, 1 Iunie, fiecare</w:t>
      </w:r>
      <w:r w:rsidRPr="00B755DE">
        <w:rPr>
          <w:rFonts w:ascii="Times New Roman" w:hAnsi="Times New Roman" w:cs="Times New Roman"/>
          <w:spacing w:val="85"/>
          <w:sz w:val="24"/>
          <w:szCs w:val="24"/>
        </w:rPr>
        <w:t xml:space="preserve"> </w:t>
      </w:r>
      <w:r>
        <w:rPr>
          <w:rFonts w:ascii="Times New Roman" w:hAnsi="Times New Roman" w:cs="Times New Roman"/>
          <w:sz w:val="24"/>
          <w:szCs w:val="24"/>
        </w:rPr>
        <w:t>clasă</w:t>
      </w:r>
      <w:r w:rsidRPr="00B755DE">
        <w:rPr>
          <w:rFonts w:ascii="Times New Roman" w:hAnsi="Times New Roman" w:cs="Times New Roman"/>
          <w:sz w:val="24"/>
          <w:szCs w:val="24"/>
        </w:rPr>
        <w:t xml:space="preserve"> organizand activitati în maniera proprie.</w:t>
      </w:r>
    </w:p>
    <w:p w:rsidR="009A49A4" w:rsidRPr="002A1CB9" w:rsidRDefault="009A49A4" w:rsidP="00557704">
      <w:pPr>
        <w:widowControl w:val="0"/>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rPr>
        <w:t xml:space="preserve">    </w:t>
      </w:r>
      <w:r w:rsidRPr="002A1CB9">
        <w:rPr>
          <w:rFonts w:ascii="Times New Roman" w:hAnsi="Times New Roman" w:cs="Times New Roman"/>
        </w:rPr>
        <w:t>Activităţile</w:t>
      </w:r>
      <w:r>
        <w:rPr>
          <w:rFonts w:ascii="Times New Roman" w:hAnsi="Times New Roman" w:cs="Times New Roman"/>
          <w:spacing w:val="2"/>
          <w:sz w:val="24"/>
          <w:szCs w:val="24"/>
        </w:rPr>
        <w:t xml:space="preserve"> </w:t>
      </w:r>
      <w:r w:rsidRPr="002A1CB9">
        <w:rPr>
          <w:rFonts w:ascii="Times New Roman" w:hAnsi="Times New Roman" w:cs="Times New Roman"/>
        </w:rPr>
        <w:t>desfăşurate în săptămâna</w:t>
      </w:r>
      <w:r>
        <w:rPr>
          <w:rFonts w:ascii="Times New Roman" w:hAnsi="Times New Roman" w:cs="Times New Roman"/>
        </w:rPr>
        <w:t xml:space="preserve"> ,,Şcoala Altfel”</w:t>
      </w:r>
      <w:r w:rsidRPr="002A1CB9">
        <w:rPr>
          <w:rFonts w:ascii="Times New Roman" w:hAnsi="Times New Roman" w:cs="Times New Roman"/>
          <w:spacing w:val="-1"/>
          <w:w w:val="98"/>
          <w:sz w:val="24"/>
          <w:szCs w:val="24"/>
        </w:rPr>
        <w:t xml:space="preserve"> </w:t>
      </w:r>
      <w:r w:rsidRPr="002A1CB9">
        <w:rPr>
          <w:rFonts w:ascii="Times New Roman" w:hAnsi="Times New Roman" w:cs="Times New Roman"/>
        </w:rPr>
        <w:t>au constituit</w:t>
      </w:r>
      <w:r>
        <w:rPr>
          <w:rFonts w:ascii="Times New Roman" w:hAnsi="Times New Roman" w:cs="Times New Roman"/>
          <w:spacing w:val="1"/>
          <w:sz w:val="24"/>
          <w:szCs w:val="24"/>
        </w:rPr>
        <w:t xml:space="preserve"> </w:t>
      </w:r>
      <w:r>
        <w:rPr>
          <w:rFonts w:ascii="Times New Roman" w:hAnsi="Times New Roman" w:cs="Times New Roman"/>
          <w:sz w:val="24"/>
          <w:szCs w:val="24"/>
        </w:rPr>
        <w:t>o nou</w:t>
      </w:r>
      <w:r>
        <w:rPr>
          <w:rFonts w:ascii="Times New Roman" w:hAnsi="Times New Roman" w:cs="Times New Roman"/>
          <w:w w:val="98"/>
          <w:sz w:val="24"/>
          <w:szCs w:val="24"/>
        </w:rPr>
        <w:t>ă</w:t>
      </w:r>
      <w:r>
        <w:rPr>
          <w:rFonts w:ascii="Times New Roman" w:hAnsi="Times New Roman" w:cs="Times New Roman"/>
          <w:sz w:val="24"/>
          <w:szCs w:val="24"/>
        </w:rPr>
        <w:t xml:space="preserve"> </w:t>
      </w:r>
      <w:r>
        <w:rPr>
          <w:rFonts w:ascii="Times New Roman" w:hAnsi="Times New Roman" w:cs="Times New Roman"/>
          <w:spacing w:val="-1"/>
          <w:w w:val="98"/>
          <w:sz w:val="24"/>
          <w:szCs w:val="24"/>
        </w:rPr>
        <w:t>e</w:t>
      </w:r>
      <w:r>
        <w:rPr>
          <w:rFonts w:ascii="Times New Roman" w:hAnsi="Times New Roman" w:cs="Times New Roman"/>
          <w:spacing w:val="1"/>
          <w:sz w:val="24"/>
          <w:szCs w:val="24"/>
        </w:rPr>
        <w:t>x</w:t>
      </w:r>
      <w:r>
        <w:rPr>
          <w:rFonts w:ascii="Times New Roman" w:hAnsi="Times New Roman" w:cs="Times New Roman"/>
          <w:sz w:val="24"/>
          <w:szCs w:val="24"/>
        </w:rPr>
        <w:t>p</w:t>
      </w:r>
      <w:r>
        <w:rPr>
          <w:rFonts w:ascii="Times New Roman" w:hAnsi="Times New Roman" w:cs="Times New Roman"/>
          <w:w w:val="98"/>
          <w:sz w:val="24"/>
          <w:szCs w:val="24"/>
        </w:rPr>
        <w:t>e</w:t>
      </w:r>
      <w:r>
        <w:rPr>
          <w:rFonts w:ascii="Times New Roman" w:hAnsi="Times New Roman" w:cs="Times New Roman"/>
          <w:w w:val="97"/>
          <w:sz w:val="24"/>
          <w:szCs w:val="24"/>
        </w:rPr>
        <w:t>r</w:t>
      </w:r>
      <w:r>
        <w:rPr>
          <w:rFonts w:ascii="Times New Roman" w:hAnsi="Times New Roman" w:cs="Times New Roman"/>
          <w:w w:val="98"/>
          <w:sz w:val="24"/>
          <w:szCs w:val="24"/>
        </w:rPr>
        <w:t>i</w:t>
      </w:r>
      <w:r>
        <w:rPr>
          <w:rFonts w:ascii="Times New Roman" w:hAnsi="Times New Roman" w:cs="Times New Roman"/>
          <w:spacing w:val="-1"/>
          <w:w w:val="98"/>
          <w:sz w:val="24"/>
          <w:szCs w:val="24"/>
        </w:rPr>
        <w:t>e</w:t>
      </w:r>
      <w:r>
        <w:rPr>
          <w:rFonts w:ascii="Times New Roman" w:hAnsi="Times New Roman" w:cs="Times New Roman"/>
          <w:sz w:val="24"/>
          <w:szCs w:val="24"/>
        </w:rPr>
        <w:t>n</w:t>
      </w:r>
      <w:r>
        <w:rPr>
          <w:rFonts w:ascii="Times New Roman" w:hAnsi="Times New Roman" w:cs="Times New Roman"/>
          <w:w w:val="98"/>
          <w:sz w:val="24"/>
          <w:szCs w:val="24"/>
        </w:rPr>
        <w:t>ţă</w:t>
      </w:r>
      <w:r>
        <w:rPr>
          <w:rFonts w:ascii="Times New Roman" w:hAnsi="Times New Roman" w:cs="Times New Roman"/>
          <w:sz w:val="24"/>
          <w:szCs w:val="24"/>
        </w:rPr>
        <w:t xml:space="preserve"> </w:t>
      </w:r>
      <w:r w:rsidRPr="002A1CB9">
        <w:rPr>
          <w:rFonts w:ascii="Times New Roman" w:hAnsi="Times New Roman" w:cs="Times New Roman"/>
        </w:rPr>
        <w:t xml:space="preserve">atât </w:t>
      </w:r>
      <w:r>
        <w:rPr>
          <w:rFonts w:ascii="Times New Roman" w:hAnsi="Times New Roman" w:cs="Times New Roman"/>
          <w:spacing w:val="1"/>
          <w:sz w:val="24"/>
          <w:szCs w:val="24"/>
        </w:rPr>
        <w:t>p</w:t>
      </w:r>
      <w:r>
        <w:rPr>
          <w:rFonts w:ascii="Times New Roman" w:hAnsi="Times New Roman" w:cs="Times New Roman"/>
          <w:w w:val="98"/>
          <w:sz w:val="24"/>
          <w:szCs w:val="24"/>
        </w:rPr>
        <w:t>e</w:t>
      </w:r>
      <w:r>
        <w:rPr>
          <w:rFonts w:ascii="Times New Roman" w:hAnsi="Times New Roman" w:cs="Times New Roman"/>
          <w:sz w:val="24"/>
          <w:szCs w:val="24"/>
        </w:rPr>
        <w:t>n</w:t>
      </w:r>
      <w:r>
        <w:rPr>
          <w:rFonts w:ascii="Times New Roman" w:hAnsi="Times New Roman" w:cs="Times New Roman"/>
          <w:w w:val="98"/>
          <w:sz w:val="24"/>
          <w:szCs w:val="24"/>
        </w:rPr>
        <w:t>t</w:t>
      </w:r>
      <w:r>
        <w:rPr>
          <w:rFonts w:ascii="Times New Roman" w:hAnsi="Times New Roman" w:cs="Times New Roman"/>
          <w:w w:val="97"/>
          <w:sz w:val="24"/>
          <w:szCs w:val="24"/>
        </w:rPr>
        <w:t>r</w:t>
      </w:r>
      <w:r>
        <w:rPr>
          <w:rFonts w:ascii="Times New Roman" w:hAnsi="Times New Roman" w:cs="Times New Roman"/>
          <w:sz w:val="24"/>
          <w:szCs w:val="24"/>
        </w:rPr>
        <w:t xml:space="preserve">u </w:t>
      </w:r>
      <w:r>
        <w:rPr>
          <w:rFonts w:ascii="Times New Roman" w:hAnsi="Times New Roman" w:cs="Times New Roman"/>
          <w:spacing w:val="-1"/>
          <w:w w:val="98"/>
          <w:sz w:val="24"/>
          <w:szCs w:val="24"/>
        </w:rPr>
        <w:t>c</w:t>
      </w:r>
      <w:r>
        <w:rPr>
          <w:rFonts w:ascii="Times New Roman" w:hAnsi="Times New Roman" w:cs="Times New Roman"/>
          <w:sz w:val="24"/>
          <w:szCs w:val="24"/>
        </w:rPr>
        <w:t>op</w:t>
      </w:r>
      <w:r>
        <w:rPr>
          <w:rFonts w:ascii="Times New Roman" w:hAnsi="Times New Roman" w:cs="Times New Roman"/>
          <w:w w:val="98"/>
          <w:sz w:val="24"/>
          <w:szCs w:val="24"/>
        </w:rPr>
        <w:t>ii</w:t>
      </w:r>
      <w:r>
        <w:rPr>
          <w:rFonts w:ascii="Times New Roman" w:hAnsi="Times New Roman" w:cs="Times New Roman"/>
          <w:sz w:val="24"/>
          <w:szCs w:val="24"/>
        </w:rPr>
        <w:t xml:space="preserve"> </w:t>
      </w:r>
      <w:r w:rsidRPr="002A1CB9">
        <w:rPr>
          <w:rFonts w:ascii="Times New Roman" w:hAnsi="Times New Roman" w:cs="Times New Roman"/>
        </w:rPr>
        <w:t xml:space="preserve">cât </w:t>
      </w:r>
      <w:r>
        <w:rPr>
          <w:rFonts w:ascii="Times New Roman" w:hAnsi="Times New Roman" w:cs="Times New Roman"/>
          <w:w w:val="97"/>
          <w:sz w:val="24"/>
          <w:szCs w:val="24"/>
        </w:rPr>
        <w:t>ş</w:t>
      </w:r>
      <w:r>
        <w:rPr>
          <w:rFonts w:ascii="Times New Roman" w:hAnsi="Times New Roman" w:cs="Times New Roman"/>
          <w:w w:val="98"/>
          <w:sz w:val="24"/>
          <w:szCs w:val="24"/>
        </w:rPr>
        <w:t>i</w:t>
      </w:r>
      <w:r>
        <w:rPr>
          <w:rFonts w:ascii="Times New Roman" w:hAnsi="Times New Roman" w:cs="Times New Roman"/>
          <w:sz w:val="24"/>
          <w:szCs w:val="24"/>
        </w:rPr>
        <w:t xml:space="preserve"> p</w:t>
      </w:r>
      <w:r>
        <w:rPr>
          <w:rFonts w:ascii="Times New Roman" w:hAnsi="Times New Roman" w:cs="Times New Roman"/>
          <w:w w:val="98"/>
          <w:sz w:val="24"/>
          <w:szCs w:val="24"/>
        </w:rPr>
        <w:t>e</w:t>
      </w:r>
      <w:r>
        <w:rPr>
          <w:rFonts w:ascii="Times New Roman" w:hAnsi="Times New Roman" w:cs="Times New Roman"/>
          <w:sz w:val="24"/>
          <w:szCs w:val="24"/>
        </w:rPr>
        <w:t>n</w:t>
      </w:r>
      <w:r>
        <w:rPr>
          <w:rFonts w:ascii="Times New Roman" w:hAnsi="Times New Roman" w:cs="Times New Roman"/>
          <w:w w:val="98"/>
          <w:sz w:val="24"/>
          <w:szCs w:val="24"/>
        </w:rPr>
        <w:t>t</w:t>
      </w:r>
      <w:r>
        <w:rPr>
          <w:rFonts w:ascii="Times New Roman" w:hAnsi="Times New Roman" w:cs="Times New Roman"/>
          <w:w w:val="97"/>
          <w:sz w:val="24"/>
          <w:szCs w:val="24"/>
        </w:rPr>
        <w:t>r</w:t>
      </w:r>
      <w:r>
        <w:rPr>
          <w:rFonts w:ascii="Times New Roman" w:hAnsi="Times New Roman" w:cs="Times New Roman"/>
          <w:sz w:val="24"/>
          <w:szCs w:val="24"/>
        </w:rPr>
        <w:t xml:space="preserve">u </w:t>
      </w:r>
      <w:r w:rsidRPr="002A1CB9">
        <w:rPr>
          <w:rFonts w:ascii="Times New Roman" w:hAnsi="Times New Roman" w:cs="Times New Roman"/>
        </w:rPr>
        <w:t>părinţi.</w:t>
      </w:r>
    </w:p>
    <w:p w:rsidR="009A49A4" w:rsidRPr="002A1CB9" w:rsidRDefault="009A49A4" w:rsidP="00557704">
      <w:pPr>
        <w:spacing w:line="240" w:lineRule="auto"/>
        <w:contextualSpacing/>
        <w:jc w:val="both"/>
        <w:rPr>
          <w:rFonts w:ascii="Times New Roman" w:hAnsi="Times New Roman" w:cs="Times New Roman"/>
          <w:b/>
        </w:rPr>
      </w:pPr>
      <w:r w:rsidRPr="002A1CB9">
        <w:rPr>
          <w:rFonts w:ascii="Times New Roman" w:hAnsi="Times New Roman" w:cs="Times New Roman"/>
          <w:b/>
        </w:rPr>
        <w:t>Relaţiile cadru didactic</w:t>
      </w:r>
      <w:r w:rsidRPr="002A1CB9">
        <w:rPr>
          <w:rFonts w:ascii="Times New Roman" w:hAnsi="Times New Roman" w:cs="Times New Roman"/>
          <w:b/>
          <w:w w:val="97"/>
        </w:rPr>
        <w:t>-</w:t>
      </w:r>
      <w:r w:rsidRPr="002A1CB9">
        <w:rPr>
          <w:rFonts w:ascii="Times New Roman" w:hAnsi="Times New Roman" w:cs="Times New Roman"/>
          <w:b/>
        </w:rPr>
        <w:t xml:space="preserve"> elev</w:t>
      </w:r>
      <w:r w:rsidRPr="002A1CB9">
        <w:rPr>
          <w:rFonts w:ascii="Times New Roman" w:hAnsi="Times New Roman" w:cs="Times New Roman"/>
          <w:b/>
          <w:w w:val="98"/>
        </w:rPr>
        <w:t>:</w:t>
      </w:r>
    </w:p>
    <w:p w:rsidR="009A49A4" w:rsidRDefault="009A49A4" w:rsidP="00557704">
      <w:pPr>
        <w:widowControl w:val="0"/>
        <w:autoSpaceDE w:val="0"/>
        <w:autoSpaceDN w:val="0"/>
        <w:adjustRightInd w:val="0"/>
        <w:spacing w:after="19" w:line="240" w:lineRule="auto"/>
        <w:contextualSpacing/>
        <w:jc w:val="both"/>
        <w:rPr>
          <w:rFonts w:ascii="Times New Roman" w:hAnsi="Times New Roman" w:cs="Times New Roman"/>
          <w:sz w:val="12"/>
          <w:szCs w:val="12"/>
        </w:rPr>
      </w:pPr>
    </w:p>
    <w:p w:rsidR="009A49A4" w:rsidRPr="002A1CB9" w:rsidRDefault="009A49A4" w:rsidP="00D40351">
      <w:pPr>
        <w:widowControl w:val="0"/>
        <w:autoSpaceDE w:val="0"/>
        <w:autoSpaceDN w:val="0"/>
        <w:adjustRightInd w:val="0"/>
        <w:spacing w:after="0" w:line="240" w:lineRule="auto"/>
        <w:contextualSpacing/>
        <w:jc w:val="both"/>
        <w:rPr>
          <w:rFonts w:ascii="Times New Roman" w:hAnsi="Times New Roman" w:cs="Times New Roman"/>
        </w:rPr>
      </w:pPr>
      <w:r w:rsidRPr="002A1CB9">
        <w:rPr>
          <w:rFonts w:ascii="Times New Roman" w:hAnsi="Times New Roman" w:cs="Times New Roman"/>
        </w:rPr>
        <w:t>-relaţiile se bazează pe respect reciproc, conduită civilizată, colaborare şi</w:t>
      </w:r>
      <w:r>
        <w:rPr>
          <w:rFonts w:ascii="Times New Roman" w:hAnsi="Times New Roman" w:cs="Times New Roman"/>
          <w:spacing w:val="31"/>
          <w:sz w:val="24"/>
          <w:szCs w:val="24"/>
        </w:rPr>
        <w:t xml:space="preserve"> </w:t>
      </w:r>
      <w:r w:rsidR="00D40351">
        <w:rPr>
          <w:rFonts w:ascii="Times New Roman" w:hAnsi="Times New Roman" w:cs="Times New Roman"/>
        </w:rPr>
        <w:t>înţelegere, afectivitate;</w:t>
      </w:r>
    </w:p>
    <w:p w:rsidR="009A49A4" w:rsidRPr="002A1CB9" w:rsidRDefault="009A49A4" w:rsidP="00D40351">
      <w:pPr>
        <w:widowControl w:val="0"/>
        <w:tabs>
          <w:tab w:val="left" w:pos="2054"/>
        </w:tabs>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w w:val="97"/>
          <w:sz w:val="24"/>
          <w:szCs w:val="24"/>
        </w:rPr>
        <w:t>-</w:t>
      </w:r>
      <w:r>
        <w:rPr>
          <w:rFonts w:ascii="Times New Roman" w:hAnsi="Times New Roman" w:cs="Times New Roman"/>
          <w:sz w:val="24"/>
          <w:szCs w:val="24"/>
        </w:rPr>
        <w:t>elevii</w:t>
      </w:r>
      <w:r>
        <w:rPr>
          <w:rFonts w:ascii="Times New Roman" w:hAnsi="Times New Roman" w:cs="Times New Roman"/>
          <w:w w:val="98"/>
          <w:sz w:val="24"/>
          <w:szCs w:val="24"/>
        </w:rPr>
        <w:t xml:space="preserve"> </w:t>
      </w:r>
      <w:r w:rsidRPr="002A1CB9">
        <w:rPr>
          <w:rFonts w:ascii="Times New Roman" w:hAnsi="Times New Roman" w:cs="Times New Roman"/>
        </w:rPr>
        <w:t>sunt încurajaţi în dorinţa de autodepăşire, atitudine pozitivă faţă de</w:t>
      </w:r>
      <w:r w:rsidRPr="002A1CB9">
        <w:t xml:space="preserve"> </w:t>
      </w:r>
      <w:r w:rsidR="00D40351">
        <w:rPr>
          <w:rFonts w:ascii="Times New Roman" w:hAnsi="Times New Roman" w:cs="Times New Roman"/>
        </w:rPr>
        <w:t>activitate.</w:t>
      </w:r>
    </w:p>
    <w:p w:rsidR="009A49A4" w:rsidRPr="002A1CB9" w:rsidRDefault="009A49A4" w:rsidP="00D40351">
      <w:pPr>
        <w:widowControl w:val="0"/>
        <w:autoSpaceDE w:val="0"/>
        <w:autoSpaceDN w:val="0"/>
        <w:adjustRightInd w:val="0"/>
        <w:spacing w:after="0" w:line="240" w:lineRule="auto"/>
        <w:contextualSpacing/>
        <w:jc w:val="both"/>
        <w:rPr>
          <w:rFonts w:ascii="Times New Roman" w:hAnsi="Times New Roman" w:cs="Times New Roman"/>
        </w:rPr>
      </w:pPr>
      <w:r w:rsidRPr="002A1CB9">
        <w:rPr>
          <w:rFonts w:ascii="Times New Roman" w:hAnsi="Times New Roman" w:cs="Times New Roman"/>
        </w:rPr>
        <w:t>Pentru obţinerea unor rezultate deosebite la activităţi şi disciplină s-a</w:t>
      </w:r>
      <w:r>
        <w:rPr>
          <w:rFonts w:ascii="Times New Roman" w:hAnsi="Times New Roman" w:cs="Times New Roman"/>
          <w:spacing w:val="56"/>
          <w:sz w:val="24"/>
          <w:szCs w:val="24"/>
        </w:rPr>
        <w:t xml:space="preserve"> </w:t>
      </w:r>
      <w:r w:rsidRPr="002A1CB9">
        <w:rPr>
          <w:rFonts w:ascii="Times New Roman" w:hAnsi="Times New Roman" w:cs="Times New Roman"/>
        </w:rPr>
        <w:t xml:space="preserve">menţinut o relaţie permanentă între părinţi şi </w:t>
      </w:r>
      <w:r>
        <w:rPr>
          <w:rFonts w:ascii="Times New Roman" w:hAnsi="Times New Roman" w:cs="Times New Roman"/>
        </w:rPr>
        <w:t>învăţători/</w:t>
      </w:r>
      <w:r w:rsidRPr="002A1CB9">
        <w:rPr>
          <w:rFonts w:ascii="Times New Roman" w:hAnsi="Times New Roman" w:cs="Times New Roman"/>
        </w:rPr>
        <w:t>educatoare.</w:t>
      </w:r>
    </w:p>
    <w:p w:rsidR="009A49A4" w:rsidRPr="002A1CB9" w:rsidRDefault="009A49A4" w:rsidP="00D40351">
      <w:pPr>
        <w:widowControl w:val="0"/>
        <w:autoSpaceDE w:val="0"/>
        <w:autoSpaceDN w:val="0"/>
        <w:adjustRightInd w:val="0"/>
        <w:spacing w:after="0" w:line="240" w:lineRule="auto"/>
        <w:contextualSpacing/>
        <w:jc w:val="both"/>
        <w:rPr>
          <w:rFonts w:ascii="Times New Roman" w:hAnsi="Times New Roman" w:cs="Times New Roman"/>
        </w:rPr>
      </w:pPr>
      <w:r w:rsidRPr="002A1CB9">
        <w:rPr>
          <w:rFonts w:ascii="Times New Roman" w:hAnsi="Times New Roman" w:cs="Times New Roman"/>
        </w:rPr>
        <w:t>În cadrul comisiei metodice colaborarea a fost eficientă, împărtăşindu-ne reciproc din experienţa didactică.</w:t>
      </w:r>
    </w:p>
    <w:p w:rsidR="009A49A4" w:rsidRPr="002A1CB9" w:rsidRDefault="009A49A4" w:rsidP="00D40351">
      <w:pPr>
        <w:widowControl w:val="0"/>
        <w:autoSpaceDE w:val="0"/>
        <w:autoSpaceDN w:val="0"/>
        <w:adjustRightInd w:val="0"/>
        <w:spacing w:after="0" w:line="240" w:lineRule="auto"/>
        <w:contextualSpacing/>
        <w:jc w:val="both"/>
        <w:rPr>
          <w:rFonts w:ascii="Times New Roman" w:hAnsi="Times New Roman" w:cs="Times New Roman"/>
        </w:rPr>
      </w:pPr>
      <w:r w:rsidRPr="002A1CB9">
        <w:rPr>
          <w:rFonts w:ascii="Times New Roman" w:hAnsi="Times New Roman" w:cs="Times New Roman"/>
        </w:rPr>
        <w:t>S-a realizat o comunicare foarte bună cu toate cadrele didactice din şcoală împreună cu care au fost organizate activităţi extracurriculare.</w:t>
      </w:r>
    </w:p>
    <w:p w:rsidR="009A49A4" w:rsidRPr="00557704" w:rsidRDefault="009A49A4" w:rsidP="00557704">
      <w:pPr>
        <w:widowControl w:val="0"/>
        <w:autoSpaceDE w:val="0"/>
        <w:autoSpaceDN w:val="0"/>
        <w:adjustRightInd w:val="0"/>
        <w:spacing w:after="0" w:line="240" w:lineRule="auto"/>
        <w:ind w:right="-20"/>
        <w:contextualSpacing/>
        <w:rPr>
          <w:rFonts w:ascii="Times New Roman" w:hAnsi="Times New Roman" w:cs="Times New Roman"/>
          <w:sz w:val="24"/>
          <w:szCs w:val="24"/>
        </w:rPr>
      </w:pPr>
      <w:r>
        <w:rPr>
          <w:rFonts w:ascii="Times New Roman" w:hAnsi="Times New Roman" w:cs="Times New Roman"/>
          <w:b/>
          <w:bCs/>
          <w:i/>
          <w:iCs/>
          <w:w w:val="97"/>
          <w:sz w:val="24"/>
          <w:szCs w:val="24"/>
        </w:rPr>
        <w:t>U</w:t>
      </w:r>
      <w:r>
        <w:rPr>
          <w:rFonts w:ascii="Times New Roman" w:hAnsi="Times New Roman" w:cs="Times New Roman"/>
          <w:b/>
          <w:bCs/>
          <w:i/>
          <w:iCs/>
          <w:w w:val="98"/>
          <w:sz w:val="24"/>
          <w:szCs w:val="24"/>
        </w:rPr>
        <w:t>tili</w:t>
      </w:r>
      <w:r>
        <w:rPr>
          <w:rFonts w:ascii="Times New Roman" w:hAnsi="Times New Roman" w:cs="Times New Roman"/>
          <w:b/>
          <w:bCs/>
          <w:i/>
          <w:iCs/>
          <w:w w:val="97"/>
          <w:sz w:val="24"/>
          <w:szCs w:val="24"/>
        </w:rPr>
        <w:t>z</w:t>
      </w:r>
      <w:r>
        <w:rPr>
          <w:rFonts w:ascii="Times New Roman" w:hAnsi="Times New Roman" w:cs="Times New Roman"/>
          <w:b/>
          <w:bCs/>
          <w:i/>
          <w:iCs/>
          <w:sz w:val="24"/>
          <w:szCs w:val="24"/>
        </w:rPr>
        <w:t>a</w:t>
      </w:r>
      <w:r>
        <w:rPr>
          <w:rFonts w:ascii="Times New Roman" w:hAnsi="Times New Roman" w:cs="Times New Roman"/>
          <w:b/>
          <w:bCs/>
          <w:i/>
          <w:iCs/>
          <w:spacing w:val="1"/>
          <w:w w:val="97"/>
          <w:sz w:val="24"/>
          <w:szCs w:val="24"/>
        </w:rPr>
        <w:t>r</w:t>
      </w:r>
      <w:r>
        <w:rPr>
          <w:rFonts w:ascii="Times New Roman" w:hAnsi="Times New Roman" w:cs="Times New Roman"/>
          <w:b/>
          <w:bCs/>
          <w:i/>
          <w:iCs/>
          <w:w w:val="98"/>
          <w:sz w:val="24"/>
          <w:szCs w:val="24"/>
        </w:rPr>
        <w:t>e</w:t>
      </w:r>
      <w:r>
        <w:rPr>
          <w:rFonts w:ascii="Times New Roman" w:hAnsi="Times New Roman" w:cs="Times New Roman"/>
          <w:b/>
          <w:bCs/>
          <w:i/>
          <w:iCs/>
          <w:sz w:val="24"/>
          <w:szCs w:val="24"/>
        </w:rPr>
        <w:t>a</w:t>
      </w:r>
      <w:r>
        <w:rPr>
          <w:rFonts w:ascii="Times New Roman" w:hAnsi="Times New Roman" w:cs="Times New Roman"/>
          <w:sz w:val="24"/>
          <w:szCs w:val="24"/>
        </w:rPr>
        <w:t xml:space="preserve"> </w:t>
      </w:r>
      <w:r>
        <w:rPr>
          <w:rFonts w:ascii="Times New Roman" w:hAnsi="Times New Roman" w:cs="Times New Roman"/>
          <w:b/>
          <w:bCs/>
          <w:i/>
          <w:iCs/>
          <w:spacing w:val="-1"/>
          <w:w w:val="98"/>
          <w:sz w:val="24"/>
          <w:szCs w:val="24"/>
        </w:rPr>
        <w:t>ec</w:t>
      </w:r>
      <w:r>
        <w:rPr>
          <w:rFonts w:ascii="Times New Roman" w:hAnsi="Times New Roman" w:cs="Times New Roman"/>
          <w:b/>
          <w:bCs/>
          <w:i/>
          <w:iCs/>
          <w:w w:val="97"/>
          <w:sz w:val="24"/>
          <w:szCs w:val="24"/>
        </w:rPr>
        <w:t>h</w:t>
      </w:r>
      <w:r>
        <w:rPr>
          <w:rFonts w:ascii="Times New Roman" w:hAnsi="Times New Roman" w:cs="Times New Roman"/>
          <w:b/>
          <w:bCs/>
          <w:i/>
          <w:iCs/>
          <w:w w:val="98"/>
          <w:sz w:val="24"/>
          <w:szCs w:val="24"/>
        </w:rPr>
        <w:t>i</w:t>
      </w:r>
      <w:r>
        <w:rPr>
          <w:rFonts w:ascii="Times New Roman" w:hAnsi="Times New Roman" w:cs="Times New Roman"/>
          <w:b/>
          <w:bCs/>
          <w:i/>
          <w:iCs/>
          <w:sz w:val="24"/>
          <w:szCs w:val="24"/>
        </w:rPr>
        <w:t>pa</w:t>
      </w:r>
      <w:r>
        <w:rPr>
          <w:rFonts w:ascii="Times New Roman" w:hAnsi="Times New Roman" w:cs="Times New Roman"/>
          <w:b/>
          <w:bCs/>
          <w:i/>
          <w:iCs/>
          <w:spacing w:val="3"/>
          <w:w w:val="98"/>
          <w:sz w:val="24"/>
          <w:szCs w:val="24"/>
        </w:rPr>
        <w:t>m</w:t>
      </w:r>
      <w:r>
        <w:rPr>
          <w:rFonts w:ascii="Times New Roman" w:hAnsi="Times New Roman" w:cs="Times New Roman"/>
          <w:b/>
          <w:bCs/>
          <w:i/>
          <w:iCs/>
          <w:w w:val="98"/>
          <w:sz w:val="24"/>
          <w:szCs w:val="24"/>
        </w:rPr>
        <w:t>e</w:t>
      </w:r>
      <w:r>
        <w:rPr>
          <w:rFonts w:ascii="Times New Roman" w:hAnsi="Times New Roman" w:cs="Times New Roman"/>
          <w:b/>
          <w:bCs/>
          <w:i/>
          <w:iCs/>
          <w:spacing w:val="-2"/>
          <w:w w:val="97"/>
          <w:sz w:val="24"/>
          <w:szCs w:val="24"/>
        </w:rPr>
        <w:t>n</w:t>
      </w:r>
      <w:r>
        <w:rPr>
          <w:rFonts w:ascii="Times New Roman" w:hAnsi="Times New Roman" w:cs="Times New Roman"/>
          <w:b/>
          <w:bCs/>
          <w:i/>
          <w:iCs/>
          <w:w w:val="98"/>
          <w:sz w:val="24"/>
          <w:szCs w:val="24"/>
        </w:rPr>
        <w:t>tel</w:t>
      </w:r>
      <w:r>
        <w:rPr>
          <w:rFonts w:ascii="Times New Roman" w:hAnsi="Times New Roman" w:cs="Times New Roman"/>
          <w:b/>
          <w:bCs/>
          <w:i/>
          <w:iCs/>
          <w:sz w:val="24"/>
          <w:szCs w:val="24"/>
        </w:rPr>
        <w:t>o</w:t>
      </w:r>
      <w:r>
        <w:rPr>
          <w:rFonts w:ascii="Times New Roman" w:hAnsi="Times New Roman" w:cs="Times New Roman"/>
          <w:b/>
          <w:bCs/>
          <w:i/>
          <w:iCs/>
          <w:w w:val="97"/>
          <w:sz w:val="24"/>
          <w:szCs w:val="24"/>
        </w:rPr>
        <w:t>r</w:t>
      </w:r>
      <w:r>
        <w:rPr>
          <w:rFonts w:ascii="Times New Roman" w:hAnsi="Times New Roman" w:cs="Times New Roman"/>
          <w:b/>
          <w:bCs/>
          <w:i/>
          <w:iCs/>
          <w:sz w:val="24"/>
          <w:szCs w:val="24"/>
        </w:rPr>
        <w:t>,</w:t>
      </w:r>
      <w:r>
        <w:rPr>
          <w:rFonts w:ascii="Times New Roman" w:hAnsi="Times New Roman" w:cs="Times New Roman"/>
          <w:sz w:val="24"/>
          <w:szCs w:val="24"/>
        </w:rPr>
        <w:t xml:space="preserve"> </w:t>
      </w:r>
      <w:r>
        <w:rPr>
          <w:rFonts w:ascii="Times New Roman" w:hAnsi="Times New Roman" w:cs="Times New Roman"/>
          <w:b/>
          <w:bCs/>
          <w:i/>
          <w:iCs/>
          <w:spacing w:val="2"/>
          <w:w w:val="98"/>
          <w:sz w:val="24"/>
          <w:szCs w:val="24"/>
        </w:rPr>
        <w:t>m</w:t>
      </w:r>
      <w:r>
        <w:rPr>
          <w:rFonts w:ascii="Times New Roman" w:hAnsi="Times New Roman" w:cs="Times New Roman"/>
          <w:b/>
          <w:bCs/>
          <w:i/>
          <w:iCs/>
          <w:spacing w:val="-1"/>
          <w:w w:val="98"/>
          <w:sz w:val="24"/>
          <w:szCs w:val="24"/>
        </w:rPr>
        <w:t>i</w:t>
      </w:r>
      <w:r>
        <w:rPr>
          <w:rFonts w:ascii="Times New Roman" w:hAnsi="Times New Roman" w:cs="Times New Roman"/>
          <w:b/>
          <w:bCs/>
          <w:i/>
          <w:iCs/>
          <w:w w:val="98"/>
          <w:sz w:val="24"/>
          <w:szCs w:val="24"/>
        </w:rPr>
        <w:t>jl</w:t>
      </w:r>
      <w:r>
        <w:rPr>
          <w:rFonts w:ascii="Times New Roman" w:hAnsi="Times New Roman" w:cs="Times New Roman"/>
          <w:b/>
          <w:bCs/>
          <w:i/>
          <w:iCs/>
          <w:sz w:val="24"/>
          <w:szCs w:val="24"/>
        </w:rPr>
        <w:t>oa</w:t>
      </w:r>
      <w:r>
        <w:rPr>
          <w:rFonts w:ascii="Times New Roman" w:hAnsi="Times New Roman" w:cs="Times New Roman"/>
          <w:b/>
          <w:bCs/>
          <w:i/>
          <w:iCs/>
          <w:w w:val="98"/>
          <w:sz w:val="24"/>
          <w:szCs w:val="24"/>
        </w:rPr>
        <w:t>c</w:t>
      </w:r>
      <w:r>
        <w:rPr>
          <w:rFonts w:ascii="Times New Roman" w:hAnsi="Times New Roman" w:cs="Times New Roman"/>
          <w:b/>
          <w:bCs/>
          <w:i/>
          <w:iCs/>
          <w:spacing w:val="-1"/>
          <w:w w:val="98"/>
          <w:sz w:val="24"/>
          <w:szCs w:val="24"/>
        </w:rPr>
        <w:t>e</w:t>
      </w:r>
      <w:r>
        <w:rPr>
          <w:rFonts w:ascii="Times New Roman" w:hAnsi="Times New Roman" w:cs="Times New Roman"/>
          <w:b/>
          <w:bCs/>
          <w:i/>
          <w:iCs/>
          <w:w w:val="98"/>
          <w:sz w:val="24"/>
          <w:szCs w:val="24"/>
        </w:rPr>
        <w:t>l</w:t>
      </w:r>
      <w:r>
        <w:rPr>
          <w:rFonts w:ascii="Times New Roman" w:hAnsi="Times New Roman" w:cs="Times New Roman"/>
          <w:b/>
          <w:bCs/>
          <w:i/>
          <w:iCs/>
          <w:sz w:val="24"/>
          <w:szCs w:val="24"/>
        </w:rPr>
        <w:t>o</w:t>
      </w:r>
      <w:r>
        <w:rPr>
          <w:rFonts w:ascii="Times New Roman" w:hAnsi="Times New Roman" w:cs="Times New Roman"/>
          <w:b/>
          <w:bCs/>
          <w:i/>
          <w:iCs/>
          <w:w w:val="97"/>
          <w:sz w:val="24"/>
          <w:szCs w:val="24"/>
        </w:rPr>
        <w:t>r</w:t>
      </w:r>
      <w:r>
        <w:rPr>
          <w:rFonts w:ascii="Times New Roman" w:hAnsi="Times New Roman" w:cs="Times New Roman"/>
          <w:sz w:val="24"/>
          <w:szCs w:val="24"/>
        </w:rPr>
        <w:t xml:space="preserve"> </w:t>
      </w:r>
      <w:r>
        <w:rPr>
          <w:rFonts w:ascii="Times New Roman" w:hAnsi="Times New Roman" w:cs="Times New Roman"/>
          <w:b/>
          <w:bCs/>
          <w:i/>
          <w:iCs/>
          <w:sz w:val="24"/>
          <w:szCs w:val="24"/>
        </w:rPr>
        <w:t>d</w:t>
      </w:r>
      <w:r>
        <w:rPr>
          <w:rFonts w:ascii="Times New Roman" w:hAnsi="Times New Roman" w:cs="Times New Roman"/>
          <w:b/>
          <w:bCs/>
          <w:i/>
          <w:iCs/>
          <w:w w:val="98"/>
          <w:sz w:val="24"/>
          <w:szCs w:val="24"/>
        </w:rPr>
        <w:t>e</w:t>
      </w:r>
      <w:r>
        <w:rPr>
          <w:rFonts w:ascii="Times New Roman" w:hAnsi="Times New Roman" w:cs="Times New Roman"/>
          <w:sz w:val="24"/>
          <w:szCs w:val="24"/>
        </w:rPr>
        <w:t xml:space="preserve"> </w:t>
      </w:r>
      <w:r>
        <w:rPr>
          <w:rFonts w:ascii="Times New Roman" w:hAnsi="Times New Roman" w:cs="Times New Roman"/>
          <w:b/>
          <w:bCs/>
          <w:i/>
          <w:iCs/>
          <w:w w:val="98"/>
          <w:sz w:val="24"/>
          <w:szCs w:val="24"/>
        </w:rPr>
        <w:t>î</w:t>
      </w:r>
      <w:r>
        <w:rPr>
          <w:rFonts w:ascii="Times New Roman" w:hAnsi="Times New Roman" w:cs="Times New Roman"/>
          <w:b/>
          <w:bCs/>
          <w:i/>
          <w:iCs/>
          <w:w w:val="97"/>
          <w:sz w:val="24"/>
          <w:szCs w:val="24"/>
        </w:rPr>
        <w:t>n</w:t>
      </w:r>
      <w:r>
        <w:rPr>
          <w:rFonts w:ascii="Times New Roman" w:hAnsi="Times New Roman" w:cs="Times New Roman"/>
          <w:b/>
          <w:bCs/>
          <w:i/>
          <w:iCs/>
          <w:w w:val="98"/>
          <w:sz w:val="24"/>
          <w:szCs w:val="24"/>
        </w:rPr>
        <w:t>v</w:t>
      </w:r>
      <w:r>
        <w:rPr>
          <w:rFonts w:ascii="Times New Roman" w:hAnsi="Times New Roman" w:cs="Times New Roman"/>
          <w:b/>
          <w:bCs/>
          <w:i/>
          <w:iCs/>
          <w:sz w:val="24"/>
          <w:szCs w:val="24"/>
        </w:rPr>
        <w:t>ă</w:t>
      </w:r>
      <w:r>
        <w:rPr>
          <w:rFonts w:ascii="Times New Roman" w:hAnsi="Times New Roman" w:cs="Times New Roman"/>
          <w:b/>
          <w:bCs/>
          <w:i/>
          <w:iCs/>
          <w:w w:val="98"/>
          <w:sz w:val="24"/>
          <w:szCs w:val="24"/>
        </w:rPr>
        <w:t>ţ</w:t>
      </w:r>
      <w:r>
        <w:rPr>
          <w:rFonts w:ascii="Times New Roman" w:hAnsi="Times New Roman" w:cs="Times New Roman"/>
          <w:b/>
          <w:bCs/>
          <w:i/>
          <w:iCs/>
          <w:sz w:val="24"/>
          <w:szCs w:val="24"/>
        </w:rPr>
        <w:t>ă</w:t>
      </w:r>
      <w:r>
        <w:rPr>
          <w:rFonts w:ascii="Times New Roman" w:hAnsi="Times New Roman" w:cs="Times New Roman"/>
          <w:b/>
          <w:bCs/>
          <w:i/>
          <w:iCs/>
          <w:spacing w:val="2"/>
          <w:w w:val="98"/>
          <w:sz w:val="24"/>
          <w:szCs w:val="24"/>
        </w:rPr>
        <w:t>m</w:t>
      </w:r>
      <w:r>
        <w:rPr>
          <w:rFonts w:ascii="Times New Roman" w:hAnsi="Times New Roman" w:cs="Times New Roman"/>
          <w:b/>
          <w:bCs/>
          <w:i/>
          <w:iCs/>
          <w:spacing w:val="-1"/>
          <w:sz w:val="24"/>
          <w:szCs w:val="24"/>
        </w:rPr>
        <w:t>â</w:t>
      </w:r>
      <w:r>
        <w:rPr>
          <w:rFonts w:ascii="Times New Roman" w:hAnsi="Times New Roman" w:cs="Times New Roman"/>
          <w:b/>
          <w:bCs/>
          <w:i/>
          <w:iCs/>
          <w:w w:val="97"/>
          <w:sz w:val="24"/>
          <w:szCs w:val="24"/>
        </w:rPr>
        <w:t>n</w:t>
      </w:r>
      <w:r>
        <w:rPr>
          <w:rFonts w:ascii="Times New Roman" w:hAnsi="Times New Roman" w:cs="Times New Roman"/>
          <w:b/>
          <w:bCs/>
          <w:i/>
          <w:iCs/>
          <w:w w:val="98"/>
          <w:sz w:val="24"/>
          <w:szCs w:val="24"/>
        </w:rPr>
        <w:t>t</w:t>
      </w:r>
      <w:r>
        <w:rPr>
          <w:rFonts w:ascii="Times New Roman" w:hAnsi="Times New Roman" w:cs="Times New Roman"/>
          <w:sz w:val="24"/>
          <w:szCs w:val="24"/>
        </w:rPr>
        <w:t xml:space="preserve"> </w:t>
      </w:r>
      <w:r>
        <w:rPr>
          <w:rFonts w:ascii="Times New Roman" w:hAnsi="Times New Roman" w:cs="Times New Roman"/>
          <w:b/>
          <w:bCs/>
          <w:i/>
          <w:iCs/>
          <w:w w:val="97"/>
          <w:sz w:val="24"/>
          <w:szCs w:val="24"/>
        </w:rPr>
        <w:t>ş</w:t>
      </w:r>
      <w:r>
        <w:rPr>
          <w:rFonts w:ascii="Times New Roman" w:hAnsi="Times New Roman" w:cs="Times New Roman"/>
          <w:b/>
          <w:bCs/>
          <w:i/>
          <w:iCs/>
          <w:w w:val="98"/>
          <w:sz w:val="24"/>
          <w:szCs w:val="24"/>
        </w:rPr>
        <w:t>i</w:t>
      </w:r>
      <w:r>
        <w:rPr>
          <w:rFonts w:ascii="Times New Roman" w:hAnsi="Times New Roman" w:cs="Times New Roman"/>
          <w:spacing w:val="1"/>
          <w:sz w:val="24"/>
          <w:szCs w:val="24"/>
        </w:rPr>
        <w:t xml:space="preserve"> </w:t>
      </w:r>
      <w:r>
        <w:rPr>
          <w:rFonts w:ascii="Times New Roman" w:hAnsi="Times New Roman" w:cs="Times New Roman"/>
          <w:b/>
          <w:bCs/>
          <w:i/>
          <w:iCs/>
          <w:sz w:val="24"/>
          <w:szCs w:val="24"/>
        </w:rPr>
        <w:t>a</w:t>
      </w:r>
      <w:r>
        <w:rPr>
          <w:rFonts w:ascii="Times New Roman" w:hAnsi="Times New Roman" w:cs="Times New Roman"/>
          <w:b/>
          <w:bCs/>
          <w:i/>
          <w:iCs/>
          <w:w w:val="97"/>
          <w:sz w:val="24"/>
          <w:szCs w:val="24"/>
        </w:rPr>
        <w:t>u</w:t>
      </w:r>
      <w:r>
        <w:rPr>
          <w:rFonts w:ascii="Times New Roman" w:hAnsi="Times New Roman" w:cs="Times New Roman"/>
          <w:b/>
          <w:bCs/>
          <w:i/>
          <w:iCs/>
          <w:spacing w:val="-1"/>
          <w:sz w:val="24"/>
          <w:szCs w:val="24"/>
        </w:rPr>
        <w:t>x</w:t>
      </w:r>
      <w:r>
        <w:rPr>
          <w:rFonts w:ascii="Times New Roman" w:hAnsi="Times New Roman" w:cs="Times New Roman"/>
          <w:b/>
          <w:bCs/>
          <w:i/>
          <w:iCs/>
          <w:w w:val="98"/>
          <w:sz w:val="24"/>
          <w:szCs w:val="24"/>
        </w:rPr>
        <w:t>ili</w:t>
      </w:r>
      <w:r>
        <w:rPr>
          <w:rFonts w:ascii="Times New Roman" w:hAnsi="Times New Roman" w:cs="Times New Roman"/>
          <w:b/>
          <w:bCs/>
          <w:i/>
          <w:iCs/>
          <w:sz w:val="24"/>
          <w:szCs w:val="24"/>
        </w:rPr>
        <w:t>a</w:t>
      </w:r>
      <w:r>
        <w:rPr>
          <w:rFonts w:ascii="Times New Roman" w:hAnsi="Times New Roman" w:cs="Times New Roman"/>
          <w:b/>
          <w:bCs/>
          <w:i/>
          <w:iCs/>
          <w:w w:val="97"/>
          <w:sz w:val="24"/>
          <w:szCs w:val="24"/>
        </w:rPr>
        <w:t>r</w:t>
      </w:r>
      <w:r>
        <w:rPr>
          <w:rFonts w:ascii="Times New Roman" w:hAnsi="Times New Roman" w:cs="Times New Roman"/>
          <w:b/>
          <w:bCs/>
          <w:i/>
          <w:iCs/>
          <w:w w:val="98"/>
          <w:sz w:val="24"/>
          <w:szCs w:val="24"/>
        </w:rPr>
        <w:t>el</w:t>
      </w:r>
      <w:r>
        <w:rPr>
          <w:rFonts w:ascii="Times New Roman" w:hAnsi="Times New Roman" w:cs="Times New Roman"/>
          <w:b/>
          <w:bCs/>
          <w:i/>
          <w:iCs/>
          <w:sz w:val="24"/>
          <w:szCs w:val="24"/>
        </w:rPr>
        <w:t>o</w:t>
      </w:r>
      <w:r>
        <w:rPr>
          <w:rFonts w:ascii="Times New Roman" w:hAnsi="Times New Roman" w:cs="Times New Roman"/>
          <w:b/>
          <w:bCs/>
          <w:i/>
          <w:iCs/>
          <w:w w:val="97"/>
          <w:sz w:val="24"/>
          <w:szCs w:val="24"/>
        </w:rPr>
        <w:t>r</w:t>
      </w:r>
    </w:p>
    <w:p w:rsidR="009A49A4" w:rsidRPr="00554DE7" w:rsidRDefault="009A49A4" w:rsidP="00557704">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rPr>
        <w:t xml:space="preserve">    </w:t>
      </w:r>
      <w:r w:rsidRPr="00554DE7">
        <w:rPr>
          <w:rFonts w:ascii="Times New Roman" w:hAnsi="Times New Roman" w:cs="Times New Roman"/>
          <w:sz w:val="24"/>
          <w:szCs w:val="24"/>
        </w:rPr>
        <w:t>S-au valorificat spaţiile de învăţare, realizându-se accesibilitatea grupurilor de</w:t>
      </w:r>
      <w:r w:rsidRPr="00554DE7">
        <w:rPr>
          <w:rFonts w:ascii="Times New Roman" w:hAnsi="Times New Roman" w:cs="Times New Roman"/>
          <w:spacing w:val="8"/>
          <w:sz w:val="24"/>
          <w:szCs w:val="24"/>
        </w:rPr>
        <w:t xml:space="preserve"> </w:t>
      </w:r>
      <w:r w:rsidRPr="00554DE7">
        <w:rPr>
          <w:rFonts w:ascii="Times New Roman" w:hAnsi="Times New Roman" w:cs="Times New Roman"/>
          <w:sz w:val="24"/>
          <w:szCs w:val="24"/>
        </w:rPr>
        <w:t>copii la resursele de joc şi învăţare.</w:t>
      </w:r>
    </w:p>
    <w:p w:rsidR="009A49A4" w:rsidRPr="00554DE7" w:rsidRDefault="009A49A4" w:rsidP="0055770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54DE7">
        <w:rPr>
          <w:rFonts w:ascii="Times New Roman" w:hAnsi="Times New Roman" w:cs="Times New Roman"/>
          <w:sz w:val="24"/>
          <w:szCs w:val="24"/>
        </w:rPr>
        <w:t xml:space="preserve">    Fiecare cadru didactic a utilizat la clasă mijloacele electronice de învăţământ.</w:t>
      </w:r>
      <w:r w:rsidRPr="00554DE7">
        <w:rPr>
          <w:rFonts w:ascii="Times New Roman" w:hAnsi="Times New Roman" w:cs="Times New Roman"/>
          <w:spacing w:val="36"/>
          <w:sz w:val="24"/>
          <w:szCs w:val="24"/>
        </w:rPr>
        <w:t xml:space="preserve"> </w:t>
      </w:r>
      <w:r w:rsidRPr="00554DE7">
        <w:rPr>
          <w:rFonts w:ascii="Times New Roman" w:hAnsi="Times New Roman" w:cs="Times New Roman"/>
          <w:sz w:val="24"/>
          <w:szCs w:val="24"/>
        </w:rPr>
        <w:t xml:space="preserve">Au fost utilizate şi auxiliarele curriculare, caiete speciale. Au fost elaborate o multitudine de fişe de lucru </w:t>
      </w:r>
      <w:r w:rsidR="00D40351">
        <w:rPr>
          <w:rFonts w:ascii="Times New Roman" w:hAnsi="Times New Roman" w:cs="Times New Roman"/>
          <w:sz w:val="24"/>
          <w:szCs w:val="24"/>
        </w:rPr>
        <w:t xml:space="preserve">şi </w:t>
      </w:r>
      <w:r w:rsidRPr="00554DE7">
        <w:rPr>
          <w:rFonts w:ascii="Times New Roman" w:hAnsi="Times New Roman" w:cs="Times New Roman"/>
          <w:sz w:val="24"/>
          <w:szCs w:val="24"/>
        </w:rPr>
        <w:t>de evaluare.</w:t>
      </w:r>
    </w:p>
    <w:p w:rsidR="009A49A4" w:rsidRDefault="009A49A4" w:rsidP="00557704">
      <w:pPr>
        <w:spacing w:line="240" w:lineRule="auto"/>
        <w:contextualSpacing/>
        <w:jc w:val="both"/>
        <w:rPr>
          <w:rFonts w:ascii="Times New Roman" w:hAnsi="Times New Roman" w:cs="Times New Roman"/>
          <w:sz w:val="24"/>
          <w:szCs w:val="24"/>
        </w:rPr>
      </w:pPr>
      <w:r w:rsidRPr="00554DE7">
        <w:rPr>
          <w:rFonts w:ascii="Times New Roman" w:hAnsi="Times New Roman" w:cs="Times New Roman"/>
          <w:sz w:val="24"/>
          <w:szCs w:val="24"/>
        </w:rPr>
        <w:t>Membrii comisiei întrunesc standardele privind calificarea</w:t>
      </w:r>
      <w:r w:rsidRPr="00554DE7">
        <w:rPr>
          <w:rFonts w:ascii="Times New Roman" w:hAnsi="Times New Roman" w:cs="Times New Roman"/>
          <w:spacing w:val="-1"/>
          <w:sz w:val="24"/>
          <w:szCs w:val="24"/>
        </w:rPr>
        <w:t xml:space="preserve"> </w:t>
      </w:r>
      <w:r w:rsidRPr="00554DE7">
        <w:rPr>
          <w:rFonts w:ascii="Times New Roman" w:hAnsi="Times New Roman" w:cs="Times New Roman"/>
          <w:sz w:val="24"/>
          <w:szCs w:val="24"/>
        </w:rPr>
        <w:t>şi experienţa adecvată.</w:t>
      </w:r>
    </w:p>
    <w:p w:rsidR="009A49A4" w:rsidRDefault="009A49A4" w:rsidP="00557704">
      <w:pPr>
        <w:widowControl w:val="0"/>
        <w:autoSpaceDE w:val="0"/>
        <w:autoSpaceDN w:val="0"/>
        <w:adjustRightInd w:val="0"/>
        <w:spacing w:after="0" w:line="240" w:lineRule="auto"/>
        <w:ind w:right="1726"/>
        <w:contextualSpacing/>
        <w:rPr>
          <w:rFonts w:ascii="Times New Roman" w:hAnsi="Times New Roman" w:cs="Times New Roman"/>
          <w:sz w:val="24"/>
          <w:szCs w:val="24"/>
        </w:rPr>
      </w:pPr>
      <w:r>
        <w:rPr>
          <w:rFonts w:ascii="Times New Roman" w:hAnsi="Times New Roman" w:cs="Times New Roman"/>
          <w:b/>
          <w:bCs/>
          <w:i/>
          <w:iCs/>
          <w:w w:val="98"/>
          <w:sz w:val="24"/>
          <w:szCs w:val="24"/>
        </w:rPr>
        <w:t>P</w:t>
      </w:r>
      <w:r>
        <w:rPr>
          <w:rFonts w:ascii="Times New Roman" w:hAnsi="Times New Roman" w:cs="Times New Roman"/>
          <w:b/>
          <w:bCs/>
          <w:i/>
          <w:iCs/>
          <w:w w:val="97"/>
          <w:sz w:val="24"/>
          <w:szCs w:val="24"/>
        </w:rPr>
        <w:t>r</w:t>
      </w:r>
      <w:r>
        <w:rPr>
          <w:rFonts w:ascii="Times New Roman" w:hAnsi="Times New Roman" w:cs="Times New Roman"/>
          <w:b/>
          <w:bCs/>
          <w:i/>
          <w:iCs/>
          <w:sz w:val="24"/>
          <w:szCs w:val="24"/>
        </w:rPr>
        <w:t>o</w:t>
      </w:r>
      <w:r>
        <w:rPr>
          <w:rFonts w:ascii="Times New Roman" w:hAnsi="Times New Roman" w:cs="Times New Roman"/>
          <w:b/>
          <w:bCs/>
          <w:i/>
          <w:iCs/>
          <w:w w:val="98"/>
          <w:sz w:val="24"/>
          <w:szCs w:val="24"/>
        </w:rPr>
        <w:t>ie</w:t>
      </w:r>
      <w:r>
        <w:rPr>
          <w:rFonts w:ascii="Times New Roman" w:hAnsi="Times New Roman" w:cs="Times New Roman"/>
          <w:b/>
          <w:bCs/>
          <w:i/>
          <w:iCs/>
          <w:spacing w:val="-1"/>
          <w:w w:val="98"/>
          <w:sz w:val="24"/>
          <w:szCs w:val="24"/>
        </w:rPr>
        <w:t>c</w:t>
      </w:r>
      <w:r>
        <w:rPr>
          <w:rFonts w:ascii="Times New Roman" w:hAnsi="Times New Roman" w:cs="Times New Roman"/>
          <w:b/>
          <w:bCs/>
          <w:i/>
          <w:iCs/>
          <w:w w:val="98"/>
          <w:sz w:val="24"/>
          <w:szCs w:val="24"/>
        </w:rPr>
        <w:t>t</w:t>
      </w:r>
      <w:r>
        <w:rPr>
          <w:rFonts w:ascii="Times New Roman" w:hAnsi="Times New Roman" w:cs="Times New Roman"/>
          <w:b/>
          <w:bCs/>
          <w:i/>
          <w:iCs/>
          <w:sz w:val="24"/>
          <w:szCs w:val="24"/>
        </w:rPr>
        <w:t>a</w:t>
      </w:r>
      <w:r>
        <w:rPr>
          <w:rFonts w:ascii="Times New Roman" w:hAnsi="Times New Roman" w:cs="Times New Roman"/>
          <w:b/>
          <w:bCs/>
          <w:i/>
          <w:iCs/>
          <w:w w:val="97"/>
          <w:sz w:val="24"/>
          <w:szCs w:val="24"/>
        </w:rPr>
        <w:t>r</w:t>
      </w:r>
      <w:r>
        <w:rPr>
          <w:rFonts w:ascii="Times New Roman" w:hAnsi="Times New Roman" w:cs="Times New Roman"/>
          <w:b/>
          <w:bCs/>
          <w:i/>
          <w:iCs/>
          <w:w w:val="98"/>
          <w:sz w:val="24"/>
          <w:szCs w:val="24"/>
        </w:rPr>
        <w:t>e</w:t>
      </w:r>
      <w:r>
        <w:rPr>
          <w:rFonts w:ascii="Times New Roman" w:hAnsi="Times New Roman" w:cs="Times New Roman"/>
          <w:b/>
          <w:bCs/>
          <w:i/>
          <w:iCs/>
          <w:sz w:val="24"/>
          <w:szCs w:val="24"/>
        </w:rPr>
        <w:t>a</w:t>
      </w:r>
      <w:r>
        <w:rPr>
          <w:rFonts w:ascii="Times New Roman" w:hAnsi="Times New Roman" w:cs="Times New Roman"/>
          <w:sz w:val="24"/>
          <w:szCs w:val="24"/>
        </w:rPr>
        <w:t xml:space="preserve"> </w:t>
      </w:r>
      <w:r>
        <w:rPr>
          <w:rFonts w:ascii="Times New Roman" w:hAnsi="Times New Roman" w:cs="Times New Roman"/>
          <w:b/>
          <w:bCs/>
          <w:i/>
          <w:iCs/>
          <w:w w:val="97"/>
          <w:sz w:val="24"/>
          <w:szCs w:val="24"/>
        </w:rPr>
        <w:t>ş</w:t>
      </w:r>
      <w:r>
        <w:rPr>
          <w:rFonts w:ascii="Times New Roman" w:hAnsi="Times New Roman" w:cs="Times New Roman"/>
          <w:b/>
          <w:bCs/>
          <w:i/>
          <w:iCs/>
          <w:w w:val="98"/>
          <w:sz w:val="24"/>
          <w:szCs w:val="24"/>
        </w:rPr>
        <w:t>i</w:t>
      </w:r>
      <w:r>
        <w:rPr>
          <w:rFonts w:ascii="Times New Roman" w:hAnsi="Times New Roman" w:cs="Times New Roman"/>
          <w:sz w:val="24"/>
          <w:szCs w:val="24"/>
        </w:rPr>
        <w:t xml:space="preserve"> </w:t>
      </w:r>
      <w:r>
        <w:rPr>
          <w:rFonts w:ascii="Times New Roman" w:hAnsi="Times New Roman" w:cs="Times New Roman"/>
          <w:b/>
          <w:bCs/>
          <w:i/>
          <w:iCs/>
          <w:sz w:val="24"/>
          <w:szCs w:val="24"/>
        </w:rPr>
        <w:t>p</w:t>
      </w:r>
      <w:r>
        <w:rPr>
          <w:rFonts w:ascii="Times New Roman" w:hAnsi="Times New Roman" w:cs="Times New Roman"/>
          <w:b/>
          <w:bCs/>
          <w:i/>
          <w:iCs/>
          <w:w w:val="97"/>
          <w:sz w:val="24"/>
          <w:szCs w:val="24"/>
        </w:rPr>
        <w:t>r</w:t>
      </w:r>
      <w:r>
        <w:rPr>
          <w:rFonts w:ascii="Times New Roman" w:hAnsi="Times New Roman" w:cs="Times New Roman"/>
          <w:b/>
          <w:bCs/>
          <w:i/>
          <w:iCs/>
          <w:sz w:val="24"/>
          <w:szCs w:val="24"/>
        </w:rPr>
        <w:t>o</w:t>
      </w:r>
      <w:r>
        <w:rPr>
          <w:rFonts w:ascii="Times New Roman" w:hAnsi="Times New Roman" w:cs="Times New Roman"/>
          <w:b/>
          <w:bCs/>
          <w:i/>
          <w:iCs/>
          <w:spacing w:val="2"/>
          <w:w w:val="98"/>
          <w:sz w:val="24"/>
          <w:szCs w:val="24"/>
        </w:rPr>
        <w:t>m</w:t>
      </w:r>
      <w:r>
        <w:rPr>
          <w:rFonts w:ascii="Times New Roman" w:hAnsi="Times New Roman" w:cs="Times New Roman"/>
          <w:b/>
          <w:bCs/>
          <w:i/>
          <w:iCs/>
          <w:sz w:val="24"/>
          <w:szCs w:val="24"/>
        </w:rPr>
        <w:t>o</w:t>
      </w:r>
      <w:r>
        <w:rPr>
          <w:rFonts w:ascii="Times New Roman" w:hAnsi="Times New Roman" w:cs="Times New Roman"/>
          <w:b/>
          <w:bCs/>
          <w:i/>
          <w:iCs/>
          <w:w w:val="98"/>
          <w:sz w:val="24"/>
          <w:szCs w:val="24"/>
        </w:rPr>
        <w:t>v</w:t>
      </w:r>
      <w:r>
        <w:rPr>
          <w:rFonts w:ascii="Times New Roman" w:hAnsi="Times New Roman" w:cs="Times New Roman"/>
          <w:b/>
          <w:bCs/>
          <w:i/>
          <w:iCs/>
          <w:sz w:val="24"/>
          <w:szCs w:val="24"/>
        </w:rPr>
        <w:t>a</w:t>
      </w:r>
      <w:r>
        <w:rPr>
          <w:rFonts w:ascii="Times New Roman" w:hAnsi="Times New Roman" w:cs="Times New Roman"/>
          <w:b/>
          <w:bCs/>
          <w:i/>
          <w:iCs/>
          <w:spacing w:val="-2"/>
          <w:w w:val="97"/>
          <w:sz w:val="24"/>
          <w:szCs w:val="24"/>
        </w:rPr>
        <w:t>r</w:t>
      </w:r>
      <w:r>
        <w:rPr>
          <w:rFonts w:ascii="Times New Roman" w:hAnsi="Times New Roman" w:cs="Times New Roman"/>
          <w:b/>
          <w:bCs/>
          <w:i/>
          <w:iCs/>
          <w:spacing w:val="-1"/>
          <w:w w:val="98"/>
          <w:sz w:val="24"/>
          <w:szCs w:val="24"/>
        </w:rPr>
        <w:t>e</w:t>
      </w:r>
      <w:r>
        <w:rPr>
          <w:rFonts w:ascii="Times New Roman" w:hAnsi="Times New Roman" w:cs="Times New Roman"/>
          <w:b/>
          <w:bCs/>
          <w:i/>
          <w:iCs/>
          <w:sz w:val="24"/>
          <w:szCs w:val="24"/>
        </w:rPr>
        <w:t>a</w:t>
      </w:r>
      <w:r>
        <w:rPr>
          <w:rFonts w:ascii="Times New Roman" w:hAnsi="Times New Roman" w:cs="Times New Roman"/>
          <w:sz w:val="24"/>
          <w:szCs w:val="24"/>
        </w:rPr>
        <w:t xml:space="preserve"> </w:t>
      </w:r>
      <w:r>
        <w:rPr>
          <w:rFonts w:ascii="Times New Roman" w:hAnsi="Times New Roman" w:cs="Times New Roman"/>
          <w:b/>
          <w:bCs/>
          <w:i/>
          <w:iCs/>
          <w:sz w:val="24"/>
          <w:szCs w:val="24"/>
        </w:rPr>
        <w:t>o</w:t>
      </w:r>
      <w:r>
        <w:rPr>
          <w:rFonts w:ascii="Times New Roman" w:hAnsi="Times New Roman" w:cs="Times New Roman"/>
          <w:b/>
          <w:bCs/>
          <w:i/>
          <w:iCs/>
          <w:w w:val="97"/>
          <w:sz w:val="24"/>
          <w:szCs w:val="24"/>
        </w:rPr>
        <w:t>f</w:t>
      </w:r>
      <w:r>
        <w:rPr>
          <w:rFonts w:ascii="Times New Roman" w:hAnsi="Times New Roman" w:cs="Times New Roman"/>
          <w:b/>
          <w:bCs/>
          <w:i/>
          <w:iCs/>
          <w:spacing w:val="-2"/>
          <w:w w:val="98"/>
          <w:sz w:val="24"/>
          <w:szCs w:val="24"/>
        </w:rPr>
        <w:t>e</w:t>
      </w:r>
      <w:r>
        <w:rPr>
          <w:rFonts w:ascii="Times New Roman" w:hAnsi="Times New Roman" w:cs="Times New Roman"/>
          <w:b/>
          <w:bCs/>
          <w:i/>
          <w:iCs/>
          <w:w w:val="97"/>
          <w:sz w:val="24"/>
          <w:szCs w:val="24"/>
        </w:rPr>
        <w:t>r</w:t>
      </w:r>
      <w:r>
        <w:rPr>
          <w:rFonts w:ascii="Times New Roman" w:hAnsi="Times New Roman" w:cs="Times New Roman"/>
          <w:b/>
          <w:bCs/>
          <w:i/>
          <w:iCs/>
          <w:w w:val="98"/>
          <w:sz w:val="24"/>
          <w:szCs w:val="24"/>
        </w:rPr>
        <w:t>tei</w:t>
      </w:r>
      <w:r>
        <w:rPr>
          <w:rFonts w:ascii="Times New Roman" w:hAnsi="Times New Roman" w:cs="Times New Roman"/>
          <w:sz w:val="24"/>
          <w:szCs w:val="24"/>
        </w:rPr>
        <w:t xml:space="preserve"> </w:t>
      </w:r>
      <w:r>
        <w:rPr>
          <w:rFonts w:ascii="Times New Roman" w:hAnsi="Times New Roman" w:cs="Times New Roman"/>
          <w:b/>
          <w:bCs/>
          <w:i/>
          <w:iCs/>
          <w:w w:val="98"/>
          <w:sz w:val="24"/>
          <w:szCs w:val="24"/>
        </w:rPr>
        <w:t>C</w:t>
      </w:r>
      <w:r>
        <w:rPr>
          <w:rFonts w:ascii="Times New Roman" w:hAnsi="Times New Roman" w:cs="Times New Roman"/>
          <w:b/>
          <w:bCs/>
          <w:i/>
          <w:iCs/>
          <w:w w:val="97"/>
          <w:sz w:val="24"/>
          <w:szCs w:val="24"/>
        </w:rPr>
        <w:t>DS</w:t>
      </w:r>
    </w:p>
    <w:p w:rsidR="009A49A4" w:rsidRPr="005D2177" w:rsidRDefault="009A49A4" w:rsidP="00557704">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rPr>
        <w:t xml:space="preserve">    </w:t>
      </w:r>
      <w:r w:rsidRPr="005D2177">
        <w:rPr>
          <w:rFonts w:ascii="Times New Roman" w:hAnsi="Times New Roman" w:cs="Times New Roman"/>
          <w:sz w:val="24"/>
          <w:szCs w:val="24"/>
        </w:rPr>
        <w:t>În urma observaţiilor şi discuţiilor purtate cu membrii comisiei s-a constatat că materia planificată la disciplinele opţionale a fost parcursă ritmic şi integral, aplicându-se</w:t>
      </w:r>
      <w:r w:rsidRPr="005D2177">
        <w:rPr>
          <w:rFonts w:ascii="Times New Roman" w:hAnsi="Times New Roman" w:cs="Times New Roman"/>
          <w:spacing w:val="22"/>
          <w:sz w:val="24"/>
          <w:szCs w:val="24"/>
        </w:rPr>
        <w:t xml:space="preserve"> </w:t>
      </w:r>
      <w:r w:rsidRPr="005D2177">
        <w:rPr>
          <w:rFonts w:ascii="Times New Roman" w:hAnsi="Times New Roman" w:cs="Times New Roman"/>
          <w:sz w:val="24"/>
          <w:szCs w:val="24"/>
        </w:rPr>
        <w:t>metode şi procedee activ-participative cu rezultate deosebite. Elevii au fost încântaţi de</w:t>
      </w:r>
      <w:r w:rsidRPr="005D2177">
        <w:rPr>
          <w:rFonts w:ascii="Times New Roman" w:hAnsi="Times New Roman" w:cs="Times New Roman"/>
          <w:spacing w:val="11"/>
          <w:sz w:val="24"/>
          <w:szCs w:val="24"/>
        </w:rPr>
        <w:t xml:space="preserve"> </w:t>
      </w:r>
      <w:r w:rsidRPr="005D2177">
        <w:rPr>
          <w:rFonts w:ascii="Times New Roman" w:hAnsi="Times New Roman" w:cs="Times New Roman"/>
          <w:sz w:val="24"/>
          <w:szCs w:val="24"/>
        </w:rPr>
        <w:t>opţionalele derulate pe parcursul întregului an şcolar.</w:t>
      </w:r>
    </w:p>
    <w:p w:rsidR="009A49A4" w:rsidRPr="00012E83" w:rsidRDefault="009A49A4" w:rsidP="0055770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012E83">
        <w:rPr>
          <w:rFonts w:ascii="Times New Roman" w:hAnsi="Times New Roman" w:cs="Times New Roman"/>
          <w:b/>
          <w:bCs/>
          <w:i/>
          <w:iCs/>
          <w:w w:val="97"/>
          <w:sz w:val="24"/>
          <w:szCs w:val="24"/>
        </w:rPr>
        <w:t>S</w:t>
      </w:r>
      <w:r w:rsidRPr="00012E83">
        <w:rPr>
          <w:rFonts w:ascii="Times New Roman" w:hAnsi="Times New Roman" w:cs="Times New Roman"/>
          <w:b/>
          <w:bCs/>
          <w:i/>
          <w:iCs/>
          <w:w w:val="98"/>
          <w:sz w:val="24"/>
          <w:szCs w:val="24"/>
        </w:rPr>
        <w:t>t</w:t>
      </w:r>
      <w:r w:rsidRPr="00012E83">
        <w:rPr>
          <w:rFonts w:ascii="Times New Roman" w:hAnsi="Times New Roman" w:cs="Times New Roman"/>
          <w:b/>
          <w:bCs/>
          <w:i/>
          <w:iCs/>
          <w:w w:val="97"/>
          <w:sz w:val="24"/>
          <w:szCs w:val="24"/>
        </w:rPr>
        <w:t>r</w:t>
      </w:r>
      <w:r w:rsidRPr="00012E83">
        <w:rPr>
          <w:rFonts w:ascii="Times New Roman" w:hAnsi="Times New Roman" w:cs="Times New Roman"/>
          <w:b/>
          <w:bCs/>
          <w:i/>
          <w:iCs/>
          <w:sz w:val="24"/>
          <w:szCs w:val="24"/>
        </w:rPr>
        <w:t>a</w:t>
      </w:r>
      <w:r w:rsidRPr="00012E83">
        <w:rPr>
          <w:rFonts w:ascii="Times New Roman" w:hAnsi="Times New Roman" w:cs="Times New Roman"/>
          <w:b/>
          <w:bCs/>
          <w:i/>
          <w:iCs/>
          <w:spacing w:val="1"/>
          <w:w w:val="98"/>
          <w:sz w:val="24"/>
          <w:szCs w:val="24"/>
        </w:rPr>
        <w:t>t</w:t>
      </w:r>
      <w:r w:rsidRPr="00012E83">
        <w:rPr>
          <w:rFonts w:ascii="Times New Roman" w:hAnsi="Times New Roman" w:cs="Times New Roman"/>
          <w:b/>
          <w:bCs/>
          <w:i/>
          <w:iCs/>
          <w:w w:val="98"/>
          <w:sz w:val="24"/>
          <w:szCs w:val="24"/>
        </w:rPr>
        <w:t>e</w:t>
      </w:r>
      <w:r w:rsidRPr="00012E83">
        <w:rPr>
          <w:rFonts w:ascii="Times New Roman" w:hAnsi="Times New Roman" w:cs="Times New Roman"/>
          <w:b/>
          <w:bCs/>
          <w:i/>
          <w:iCs/>
          <w:sz w:val="24"/>
          <w:szCs w:val="24"/>
        </w:rPr>
        <w:t>g</w:t>
      </w:r>
      <w:r w:rsidRPr="00012E83">
        <w:rPr>
          <w:rFonts w:ascii="Times New Roman" w:hAnsi="Times New Roman" w:cs="Times New Roman"/>
          <w:b/>
          <w:bCs/>
          <w:i/>
          <w:iCs/>
          <w:w w:val="98"/>
          <w:sz w:val="24"/>
          <w:szCs w:val="24"/>
        </w:rPr>
        <w:t>ii</w:t>
      </w:r>
      <w:r w:rsidRPr="00012E83">
        <w:rPr>
          <w:rFonts w:ascii="Times New Roman" w:hAnsi="Times New Roman" w:cs="Times New Roman"/>
          <w:spacing w:val="1"/>
          <w:sz w:val="24"/>
          <w:szCs w:val="24"/>
        </w:rPr>
        <w:t xml:space="preserve"> </w:t>
      </w:r>
      <w:r w:rsidRPr="00012E83">
        <w:rPr>
          <w:rFonts w:ascii="Times New Roman" w:hAnsi="Times New Roman" w:cs="Times New Roman"/>
          <w:b/>
          <w:bCs/>
          <w:i/>
          <w:iCs/>
          <w:sz w:val="24"/>
          <w:szCs w:val="24"/>
        </w:rPr>
        <w:t>d</w:t>
      </w:r>
      <w:r w:rsidRPr="00012E83">
        <w:rPr>
          <w:rFonts w:ascii="Times New Roman" w:hAnsi="Times New Roman" w:cs="Times New Roman"/>
          <w:b/>
          <w:bCs/>
          <w:i/>
          <w:iCs/>
          <w:w w:val="98"/>
          <w:sz w:val="24"/>
          <w:szCs w:val="24"/>
        </w:rPr>
        <w:t>e</w:t>
      </w:r>
      <w:r w:rsidRPr="00012E83">
        <w:rPr>
          <w:rFonts w:ascii="Times New Roman" w:hAnsi="Times New Roman" w:cs="Times New Roman"/>
          <w:sz w:val="24"/>
          <w:szCs w:val="24"/>
        </w:rPr>
        <w:t xml:space="preserve"> </w:t>
      </w:r>
      <w:r w:rsidRPr="00012E83">
        <w:rPr>
          <w:rFonts w:ascii="Times New Roman" w:hAnsi="Times New Roman" w:cs="Times New Roman"/>
          <w:b/>
          <w:bCs/>
          <w:i/>
          <w:iCs/>
          <w:spacing w:val="-1"/>
          <w:w w:val="98"/>
          <w:sz w:val="24"/>
          <w:szCs w:val="24"/>
        </w:rPr>
        <w:t>ev</w:t>
      </w:r>
      <w:r w:rsidRPr="00012E83">
        <w:rPr>
          <w:rFonts w:ascii="Times New Roman" w:hAnsi="Times New Roman" w:cs="Times New Roman"/>
          <w:b/>
          <w:bCs/>
          <w:i/>
          <w:iCs/>
          <w:sz w:val="24"/>
          <w:szCs w:val="24"/>
        </w:rPr>
        <w:t>a</w:t>
      </w:r>
      <w:r w:rsidRPr="00012E83">
        <w:rPr>
          <w:rFonts w:ascii="Times New Roman" w:hAnsi="Times New Roman" w:cs="Times New Roman"/>
          <w:b/>
          <w:bCs/>
          <w:i/>
          <w:iCs/>
          <w:w w:val="98"/>
          <w:sz w:val="24"/>
          <w:szCs w:val="24"/>
        </w:rPr>
        <w:t>l</w:t>
      </w:r>
      <w:r w:rsidRPr="00012E83">
        <w:rPr>
          <w:rFonts w:ascii="Times New Roman" w:hAnsi="Times New Roman" w:cs="Times New Roman"/>
          <w:b/>
          <w:bCs/>
          <w:i/>
          <w:iCs/>
          <w:w w:val="97"/>
          <w:sz w:val="24"/>
          <w:szCs w:val="24"/>
        </w:rPr>
        <w:t>u</w:t>
      </w:r>
      <w:r w:rsidRPr="00012E83">
        <w:rPr>
          <w:rFonts w:ascii="Times New Roman" w:hAnsi="Times New Roman" w:cs="Times New Roman"/>
          <w:b/>
          <w:bCs/>
          <w:i/>
          <w:iCs/>
          <w:sz w:val="24"/>
          <w:szCs w:val="24"/>
        </w:rPr>
        <w:t>a</w:t>
      </w:r>
      <w:r w:rsidRPr="00012E83">
        <w:rPr>
          <w:rFonts w:ascii="Times New Roman" w:hAnsi="Times New Roman" w:cs="Times New Roman"/>
          <w:b/>
          <w:bCs/>
          <w:i/>
          <w:iCs/>
          <w:w w:val="97"/>
          <w:sz w:val="24"/>
          <w:szCs w:val="24"/>
        </w:rPr>
        <w:t>r</w:t>
      </w:r>
      <w:r w:rsidRPr="00012E83">
        <w:rPr>
          <w:rFonts w:ascii="Times New Roman" w:hAnsi="Times New Roman" w:cs="Times New Roman"/>
          <w:b/>
          <w:bCs/>
          <w:i/>
          <w:iCs/>
          <w:w w:val="98"/>
          <w:sz w:val="24"/>
          <w:szCs w:val="24"/>
        </w:rPr>
        <w:t>e</w:t>
      </w:r>
      <w:r w:rsidRPr="00012E83">
        <w:rPr>
          <w:rFonts w:ascii="Times New Roman" w:hAnsi="Times New Roman" w:cs="Times New Roman"/>
          <w:sz w:val="24"/>
          <w:szCs w:val="24"/>
        </w:rPr>
        <w:t xml:space="preserve"> </w:t>
      </w:r>
      <w:r w:rsidRPr="00012E83">
        <w:rPr>
          <w:rFonts w:ascii="Times New Roman" w:hAnsi="Times New Roman" w:cs="Times New Roman"/>
          <w:b/>
          <w:bCs/>
          <w:i/>
          <w:iCs/>
          <w:w w:val="97"/>
          <w:sz w:val="24"/>
          <w:szCs w:val="24"/>
        </w:rPr>
        <w:t>u</w:t>
      </w:r>
      <w:r w:rsidRPr="00012E83">
        <w:rPr>
          <w:rFonts w:ascii="Times New Roman" w:hAnsi="Times New Roman" w:cs="Times New Roman"/>
          <w:b/>
          <w:bCs/>
          <w:i/>
          <w:iCs/>
          <w:w w:val="98"/>
          <w:sz w:val="24"/>
          <w:szCs w:val="24"/>
        </w:rPr>
        <w:t>tili</w:t>
      </w:r>
      <w:r w:rsidRPr="00012E83">
        <w:rPr>
          <w:rFonts w:ascii="Times New Roman" w:hAnsi="Times New Roman" w:cs="Times New Roman"/>
          <w:b/>
          <w:bCs/>
          <w:i/>
          <w:iCs/>
          <w:w w:val="97"/>
          <w:sz w:val="24"/>
          <w:szCs w:val="24"/>
        </w:rPr>
        <w:t>z</w:t>
      </w:r>
      <w:r w:rsidRPr="00012E83">
        <w:rPr>
          <w:rFonts w:ascii="Times New Roman" w:hAnsi="Times New Roman" w:cs="Times New Roman"/>
          <w:b/>
          <w:bCs/>
          <w:i/>
          <w:iCs/>
          <w:sz w:val="24"/>
          <w:szCs w:val="24"/>
        </w:rPr>
        <w:t>a</w:t>
      </w:r>
      <w:r w:rsidRPr="00012E83">
        <w:rPr>
          <w:rFonts w:ascii="Times New Roman" w:hAnsi="Times New Roman" w:cs="Times New Roman"/>
          <w:b/>
          <w:bCs/>
          <w:i/>
          <w:iCs/>
          <w:w w:val="98"/>
          <w:sz w:val="24"/>
          <w:szCs w:val="24"/>
        </w:rPr>
        <w:t>te</w:t>
      </w:r>
    </w:p>
    <w:p w:rsidR="009A49A4" w:rsidRPr="00012E83" w:rsidRDefault="009A49A4" w:rsidP="00557704">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40351">
        <w:rPr>
          <w:rFonts w:ascii="Times New Roman" w:hAnsi="Times New Roman" w:cs="Times New Roman"/>
          <w:sz w:val="24"/>
          <w:szCs w:val="24"/>
        </w:rPr>
        <w:t>Se evidenţiază</w:t>
      </w:r>
      <w:r w:rsidRPr="00012E83">
        <w:rPr>
          <w:rFonts w:ascii="Times New Roman" w:hAnsi="Times New Roman" w:cs="Times New Roman"/>
          <w:sz w:val="24"/>
          <w:szCs w:val="24"/>
        </w:rPr>
        <w:t xml:space="preserve"> consecvenţa cadrelor didactice în abordarea centrată pe</w:t>
      </w:r>
      <w:r w:rsidRPr="00012E83">
        <w:rPr>
          <w:rFonts w:ascii="Times New Roman" w:hAnsi="Times New Roman" w:cs="Times New Roman"/>
          <w:spacing w:val="86"/>
          <w:sz w:val="24"/>
          <w:szCs w:val="24"/>
        </w:rPr>
        <w:t xml:space="preserve"> </w:t>
      </w:r>
      <w:r w:rsidRPr="00012E83">
        <w:rPr>
          <w:rFonts w:ascii="Times New Roman" w:hAnsi="Times New Roman" w:cs="Times New Roman"/>
          <w:sz w:val="24"/>
          <w:szCs w:val="24"/>
        </w:rPr>
        <w:t>obţinerea de performanţe a conţinuturilor activităţilor, performanţe măsurate periodic în</w:t>
      </w:r>
      <w:r w:rsidRPr="00012E83">
        <w:rPr>
          <w:rFonts w:ascii="Times New Roman" w:hAnsi="Times New Roman" w:cs="Times New Roman"/>
          <w:spacing w:val="34"/>
          <w:sz w:val="24"/>
          <w:szCs w:val="24"/>
        </w:rPr>
        <w:t xml:space="preserve"> </w:t>
      </w:r>
      <w:r w:rsidRPr="00012E83">
        <w:rPr>
          <w:rFonts w:ascii="Times New Roman" w:hAnsi="Times New Roman" w:cs="Times New Roman"/>
          <w:sz w:val="24"/>
          <w:szCs w:val="24"/>
        </w:rPr>
        <w:t>conformitate cu metodologia de evaluare şi remarcate în rezultatele testărilor predictive,</w:t>
      </w:r>
      <w:r w:rsidRPr="00012E83">
        <w:rPr>
          <w:rFonts w:ascii="Times New Roman" w:hAnsi="Times New Roman" w:cs="Times New Roman"/>
          <w:spacing w:val="98"/>
          <w:sz w:val="24"/>
          <w:szCs w:val="24"/>
        </w:rPr>
        <w:t xml:space="preserve"> </w:t>
      </w:r>
      <w:r w:rsidRPr="00012E83">
        <w:rPr>
          <w:rFonts w:ascii="Times New Roman" w:hAnsi="Times New Roman" w:cs="Times New Roman"/>
          <w:sz w:val="24"/>
          <w:szCs w:val="24"/>
        </w:rPr>
        <w:t>formative şi sumative, confirmându-se o calitate sporită, aspect ev</w:t>
      </w:r>
      <w:r w:rsidR="00D40351">
        <w:rPr>
          <w:rFonts w:ascii="Times New Roman" w:hAnsi="Times New Roman" w:cs="Times New Roman"/>
          <w:sz w:val="24"/>
          <w:szCs w:val="24"/>
        </w:rPr>
        <w:t>idenţ</w:t>
      </w:r>
      <w:r w:rsidRPr="00012E83">
        <w:rPr>
          <w:rFonts w:ascii="Times New Roman" w:hAnsi="Times New Roman" w:cs="Times New Roman"/>
          <w:sz w:val="24"/>
          <w:szCs w:val="24"/>
        </w:rPr>
        <w:t>iat în achiziţiile,</w:t>
      </w:r>
      <w:r w:rsidRPr="00012E83">
        <w:rPr>
          <w:rFonts w:ascii="Times New Roman" w:hAnsi="Times New Roman" w:cs="Times New Roman"/>
          <w:spacing w:val="75"/>
          <w:sz w:val="24"/>
          <w:szCs w:val="24"/>
        </w:rPr>
        <w:t xml:space="preserve"> </w:t>
      </w:r>
      <w:r w:rsidRPr="00012E83">
        <w:rPr>
          <w:rFonts w:ascii="Times New Roman" w:hAnsi="Times New Roman" w:cs="Times New Roman"/>
          <w:sz w:val="24"/>
          <w:szCs w:val="24"/>
        </w:rPr>
        <w:t>capacităţile, competenţele, atitudinile şi comportamentele elevilor.</w:t>
      </w:r>
    </w:p>
    <w:p w:rsidR="009A49A4" w:rsidRPr="00012E83" w:rsidRDefault="009A49A4" w:rsidP="00B07C2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12E83">
        <w:rPr>
          <w:rFonts w:ascii="Times New Roman" w:hAnsi="Times New Roman" w:cs="Times New Roman"/>
          <w:sz w:val="24"/>
          <w:szCs w:val="24"/>
        </w:rPr>
        <w:t>S-a folosit o gamă</w:t>
      </w:r>
      <w:r w:rsidRPr="00012E83">
        <w:rPr>
          <w:rFonts w:ascii="Times New Roman" w:hAnsi="Times New Roman" w:cs="Times New Roman"/>
          <w:spacing w:val="61"/>
          <w:sz w:val="24"/>
          <w:szCs w:val="24"/>
        </w:rPr>
        <w:t xml:space="preserve"> </w:t>
      </w:r>
      <w:r w:rsidRPr="00012E83">
        <w:rPr>
          <w:rFonts w:ascii="Times New Roman" w:hAnsi="Times New Roman" w:cs="Times New Roman"/>
          <w:sz w:val="24"/>
          <w:szCs w:val="24"/>
        </w:rPr>
        <w:t>de strategii adecvate stilurilor de învăţare,</w:t>
      </w:r>
      <w:r w:rsidRPr="00012E83">
        <w:rPr>
          <w:rFonts w:ascii="Times New Roman" w:hAnsi="Times New Roman" w:cs="Times New Roman"/>
          <w:spacing w:val="61"/>
          <w:sz w:val="24"/>
          <w:szCs w:val="24"/>
        </w:rPr>
        <w:t xml:space="preserve"> </w:t>
      </w:r>
      <w:r w:rsidRPr="00012E83">
        <w:rPr>
          <w:rFonts w:ascii="Times New Roman" w:hAnsi="Times New Roman" w:cs="Times New Roman"/>
          <w:sz w:val="24"/>
          <w:szCs w:val="24"/>
        </w:rPr>
        <w:t>permiţând copiilor</w:t>
      </w:r>
      <w:r w:rsidR="00B07C24">
        <w:rPr>
          <w:rFonts w:ascii="Times New Roman" w:hAnsi="Times New Roman" w:cs="Times New Roman"/>
          <w:sz w:val="24"/>
          <w:szCs w:val="24"/>
        </w:rPr>
        <w:t xml:space="preserve"> </w:t>
      </w:r>
      <w:r w:rsidRPr="00012E83">
        <w:rPr>
          <w:rFonts w:ascii="Times New Roman" w:hAnsi="Times New Roman" w:cs="Times New Roman"/>
          <w:sz w:val="24"/>
          <w:szCs w:val="24"/>
        </w:rPr>
        <w:t>familiarizarea cu diferite activităţi</w:t>
      </w:r>
      <w:r w:rsidRPr="00012E83">
        <w:rPr>
          <w:rFonts w:ascii="Times New Roman" w:hAnsi="Times New Roman" w:cs="Times New Roman"/>
          <w:spacing w:val="43"/>
          <w:sz w:val="24"/>
          <w:szCs w:val="24"/>
        </w:rPr>
        <w:t xml:space="preserve"> </w:t>
      </w:r>
      <w:r w:rsidRPr="00012E83">
        <w:rPr>
          <w:rFonts w:ascii="Times New Roman" w:hAnsi="Times New Roman" w:cs="Times New Roman"/>
          <w:sz w:val="24"/>
          <w:szCs w:val="24"/>
        </w:rPr>
        <w:t>de evaluare, încurajându-i să-şi asume</w:t>
      </w:r>
      <w:r w:rsidRPr="00012E83">
        <w:rPr>
          <w:rFonts w:ascii="Times New Roman" w:hAnsi="Times New Roman" w:cs="Times New Roman"/>
          <w:spacing w:val="42"/>
          <w:sz w:val="24"/>
          <w:szCs w:val="24"/>
        </w:rPr>
        <w:t xml:space="preserve"> </w:t>
      </w:r>
      <w:r w:rsidRPr="00012E83">
        <w:rPr>
          <w:rFonts w:ascii="Times New Roman" w:hAnsi="Times New Roman" w:cs="Times New Roman"/>
          <w:sz w:val="24"/>
          <w:szCs w:val="24"/>
        </w:rPr>
        <w:t>responsabilitatea pentru propriul proces de învăţământ.</w:t>
      </w:r>
    </w:p>
    <w:p w:rsidR="009A49A4" w:rsidRPr="00012E83" w:rsidRDefault="009A49A4" w:rsidP="00557704">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12E83">
        <w:rPr>
          <w:rFonts w:ascii="Times New Roman" w:hAnsi="Times New Roman" w:cs="Times New Roman"/>
          <w:sz w:val="24"/>
          <w:szCs w:val="24"/>
        </w:rPr>
        <w:t>Evaluarea a fost gândită într-o viziune integrată pentru a avea o imagine cât</w:t>
      </w:r>
      <w:r w:rsidRPr="00012E83">
        <w:rPr>
          <w:rFonts w:ascii="Times New Roman" w:hAnsi="Times New Roman" w:cs="Times New Roman"/>
          <w:w w:val="98"/>
          <w:sz w:val="24"/>
          <w:szCs w:val="24"/>
        </w:rPr>
        <w:t xml:space="preserve"> </w:t>
      </w:r>
      <w:r w:rsidRPr="00012E83">
        <w:rPr>
          <w:rFonts w:ascii="Times New Roman" w:hAnsi="Times New Roman" w:cs="Times New Roman"/>
          <w:sz w:val="24"/>
          <w:szCs w:val="24"/>
        </w:rPr>
        <w:t xml:space="preserve">mai autentică </w:t>
      </w:r>
      <w:r w:rsidRPr="00012E83">
        <w:rPr>
          <w:rFonts w:ascii="Times New Roman" w:hAnsi="Times New Roman" w:cs="Times New Roman"/>
          <w:sz w:val="24"/>
          <w:szCs w:val="24"/>
        </w:rPr>
        <w:lastRenderedPageBreak/>
        <w:t>asupra a tot ceea ce au asimilat şcolarii, asupra capacităţilor şi realizărilor</w:t>
      </w:r>
      <w:r w:rsidRPr="00012E83">
        <w:rPr>
          <w:rFonts w:ascii="Times New Roman" w:hAnsi="Times New Roman" w:cs="Times New Roman"/>
          <w:spacing w:val="27"/>
          <w:sz w:val="24"/>
          <w:szCs w:val="24"/>
        </w:rPr>
        <w:t xml:space="preserve"> </w:t>
      </w:r>
      <w:r w:rsidRPr="00012E83">
        <w:rPr>
          <w:rFonts w:ascii="Times New Roman" w:hAnsi="Times New Roman" w:cs="Times New Roman"/>
          <w:sz w:val="24"/>
          <w:szCs w:val="24"/>
        </w:rPr>
        <w:t>lor. Criteriile evaluării au fost raportate la standardele de performanţă ale sfârşitului de an şcolar. Evaluarea sumativă a cuprins forme variate de evaluare..</w:t>
      </w:r>
    </w:p>
    <w:p w:rsidR="009A49A4" w:rsidRPr="00012E83" w:rsidRDefault="009A49A4" w:rsidP="00557704">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12E83">
        <w:rPr>
          <w:rFonts w:ascii="Times New Roman" w:hAnsi="Times New Roman" w:cs="Times New Roman"/>
          <w:sz w:val="24"/>
          <w:szCs w:val="24"/>
        </w:rPr>
        <w:t>Pentru îmbunătăţirea calităţii activităţii didactice, pentru ca activitatea din</w:t>
      </w:r>
      <w:r w:rsidRPr="00012E83">
        <w:rPr>
          <w:rFonts w:ascii="Times New Roman" w:hAnsi="Times New Roman" w:cs="Times New Roman"/>
          <w:spacing w:val="67"/>
          <w:sz w:val="24"/>
          <w:szCs w:val="24"/>
        </w:rPr>
        <w:t xml:space="preserve"> </w:t>
      </w:r>
      <w:r w:rsidRPr="00012E83">
        <w:rPr>
          <w:rFonts w:ascii="Times New Roman" w:hAnsi="Times New Roman" w:cs="Times New Roman"/>
          <w:spacing w:val="-1"/>
          <w:sz w:val="24"/>
          <w:szCs w:val="24"/>
        </w:rPr>
        <w:t>şcoală</w:t>
      </w:r>
      <w:r w:rsidRPr="00012E83">
        <w:rPr>
          <w:rFonts w:ascii="Times New Roman" w:hAnsi="Times New Roman" w:cs="Times New Roman"/>
          <w:spacing w:val="2"/>
          <w:sz w:val="24"/>
          <w:szCs w:val="24"/>
        </w:rPr>
        <w:t xml:space="preserve"> </w:t>
      </w:r>
      <w:r w:rsidRPr="00012E83">
        <w:rPr>
          <w:rFonts w:ascii="Times New Roman" w:hAnsi="Times New Roman" w:cs="Times New Roman"/>
          <w:sz w:val="24"/>
          <w:szCs w:val="24"/>
        </w:rPr>
        <w:t>să fie eficientă, este necesar ca elevii, cadrele didactice şi părinţii să aibă foarte</w:t>
      </w:r>
      <w:r w:rsidRPr="00012E83">
        <w:rPr>
          <w:rFonts w:ascii="Times New Roman" w:hAnsi="Times New Roman" w:cs="Times New Roman"/>
          <w:spacing w:val="98"/>
          <w:sz w:val="24"/>
          <w:szCs w:val="24"/>
        </w:rPr>
        <w:t xml:space="preserve"> </w:t>
      </w:r>
      <w:r w:rsidRPr="00012E83">
        <w:rPr>
          <w:rFonts w:ascii="Times New Roman" w:hAnsi="Times New Roman" w:cs="Times New Roman"/>
          <w:sz w:val="24"/>
          <w:szCs w:val="24"/>
        </w:rPr>
        <w:t>bine conştientizată misiunea comună, iar</w:t>
      </w:r>
      <w:r w:rsidR="00B07C24">
        <w:rPr>
          <w:rFonts w:ascii="Times New Roman" w:hAnsi="Times New Roman" w:cs="Times New Roman"/>
          <w:sz w:val="24"/>
          <w:szCs w:val="24"/>
        </w:rPr>
        <w:t xml:space="preserve"> activitatea didactică să fie câ</w:t>
      </w:r>
      <w:r w:rsidRPr="00012E83">
        <w:rPr>
          <w:rFonts w:ascii="Times New Roman" w:hAnsi="Times New Roman" w:cs="Times New Roman"/>
          <w:sz w:val="24"/>
          <w:szCs w:val="24"/>
        </w:rPr>
        <w:t>t mai mult centrată pe instruire-formare şi curriculum.</w:t>
      </w:r>
    </w:p>
    <w:p w:rsidR="009A49A4" w:rsidRPr="00012E83" w:rsidRDefault="009A49A4" w:rsidP="00557704">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12E83">
        <w:rPr>
          <w:rFonts w:ascii="Times New Roman" w:hAnsi="Times New Roman" w:cs="Times New Roman"/>
          <w:sz w:val="24"/>
          <w:szCs w:val="24"/>
        </w:rPr>
        <w:t>Întâlnirile de lucru au fost centrate pe strategii de îmbunătăţire a calităţii</w:t>
      </w:r>
      <w:r w:rsidRPr="00012E83">
        <w:rPr>
          <w:rFonts w:ascii="Times New Roman" w:hAnsi="Times New Roman" w:cs="Times New Roman"/>
          <w:spacing w:val="22"/>
          <w:sz w:val="24"/>
          <w:szCs w:val="24"/>
        </w:rPr>
        <w:t xml:space="preserve"> </w:t>
      </w:r>
      <w:r w:rsidRPr="00012E83">
        <w:rPr>
          <w:rFonts w:ascii="Times New Roman" w:hAnsi="Times New Roman" w:cs="Times New Roman"/>
          <w:sz w:val="24"/>
          <w:szCs w:val="24"/>
        </w:rPr>
        <w:t>activităţilor didactice.</w:t>
      </w:r>
    </w:p>
    <w:p w:rsidR="009A49A4" w:rsidRPr="00012E83" w:rsidRDefault="009A49A4" w:rsidP="0055770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012E83">
        <w:rPr>
          <w:rFonts w:ascii="Times New Roman" w:hAnsi="Times New Roman" w:cs="Times New Roman"/>
          <w:w w:val="97"/>
          <w:sz w:val="24"/>
          <w:szCs w:val="24"/>
        </w:rPr>
        <w:t>-</w:t>
      </w:r>
      <w:r w:rsidRPr="00012E83">
        <w:rPr>
          <w:rFonts w:ascii="Times New Roman" w:hAnsi="Times New Roman" w:cs="Times New Roman"/>
          <w:sz w:val="24"/>
          <w:szCs w:val="24"/>
        </w:rPr>
        <w:t>s-a pus un accent mai mare pe integrarea st</w:t>
      </w:r>
      <w:r w:rsidR="00B07C24">
        <w:rPr>
          <w:rFonts w:ascii="Times New Roman" w:hAnsi="Times New Roman" w:cs="Times New Roman"/>
          <w:sz w:val="24"/>
          <w:szCs w:val="24"/>
        </w:rPr>
        <w:t>r</w:t>
      </w:r>
      <w:r w:rsidRPr="00012E83">
        <w:rPr>
          <w:rFonts w:ascii="Times New Roman" w:hAnsi="Times New Roman" w:cs="Times New Roman"/>
          <w:sz w:val="24"/>
          <w:szCs w:val="24"/>
        </w:rPr>
        <w:t>ategiilor de învăţare în grupă, s-a</w:t>
      </w:r>
      <w:r w:rsidRPr="00012E83">
        <w:rPr>
          <w:rFonts w:ascii="Times New Roman" w:hAnsi="Times New Roman" w:cs="Times New Roman"/>
          <w:spacing w:val="8"/>
          <w:sz w:val="24"/>
          <w:szCs w:val="24"/>
        </w:rPr>
        <w:t xml:space="preserve"> </w:t>
      </w:r>
      <w:r w:rsidRPr="00012E83">
        <w:rPr>
          <w:rFonts w:ascii="Times New Roman" w:hAnsi="Times New Roman" w:cs="Times New Roman"/>
          <w:sz w:val="24"/>
          <w:szCs w:val="24"/>
        </w:rPr>
        <w:t>creat un climat favorabil învăţării;</w:t>
      </w:r>
    </w:p>
    <w:p w:rsidR="009A49A4" w:rsidRPr="00012E83" w:rsidRDefault="009A49A4" w:rsidP="0055770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012E83">
        <w:rPr>
          <w:rFonts w:ascii="Times New Roman" w:hAnsi="Times New Roman" w:cs="Times New Roman"/>
          <w:sz w:val="24"/>
          <w:szCs w:val="24"/>
        </w:rPr>
        <w:t>-s-au desfăşurat activităţi extracurriculare care să lărgească interesul</w:t>
      </w:r>
      <w:r w:rsidRPr="00012E83">
        <w:rPr>
          <w:rFonts w:ascii="Times New Roman" w:hAnsi="Times New Roman" w:cs="Times New Roman"/>
          <w:spacing w:val="33"/>
          <w:sz w:val="24"/>
          <w:szCs w:val="24"/>
        </w:rPr>
        <w:t xml:space="preserve"> </w:t>
      </w:r>
      <w:r w:rsidRPr="00012E83">
        <w:rPr>
          <w:rFonts w:ascii="Times New Roman" w:hAnsi="Times New Roman" w:cs="Times New Roman"/>
          <w:sz w:val="24"/>
          <w:szCs w:val="24"/>
        </w:rPr>
        <w:t>elevilor în sensul construirii de relaţii bune în şcoală;</w:t>
      </w:r>
    </w:p>
    <w:p w:rsidR="009A49A4" w:rsidRPr="00012E83" w:rsidRDefault="009A49A4" w:rsidP="0055770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012E83">
        <w:rPr>
          <w:rFonts w:ascii="Times New Roman" w:hAnsi="Times New Roman" w:cs="Times New Roman"/>
          <w:w w:val="97"/>
          <w:sz w:val="24"/>
          <w:szCs w:val="24"/>
        </w:rPr>
        <w:t>-</w:t>
      </w:r>
      <w:r w:rsidRPr="00012E83">
        <w:rPr>
          <w:rFonts w:ascii="Times New Roman" w:hAnsi="Times New Roman" w:cs="Times New Roman"/>
          <w:sz w:val="24"/>
          <w:szCs w:val="24"/>
        </w:rPr>
        <w:t>părinţii au fost implicaţi în activitatea didactică prin participare efectivă la procesul de învăţământ;</w:t>
      </w:r>
    </w:p>
    <w:p w:rsidR="009A49A4" w:rsidRPr="00012E83" w:rsidRDefault="009A49A4" w:rsidP="0055770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012E83">
        <w:rPr>
          <w:rFonts w:ascii="Times New Roman" w:hAnsi="Times New Roman" w:cs="Times New Roman"/>
          <w:sz w:val="24"/>
          <w:szCs w:val="24"/>
        </w:rPr>
        <w:t>-s-a accentuat respectul pentru individualitate, cultivarea relaţiilor de</w:t>
      </w:r>
      <w:r w:rsidRPr="00012E83">
        <w:rPr>
          <w:rFonts w:ascii="Times New Roman" w:hAnsi="Times New Roman" w:cs="Times New Roman"/>
          <w:spacing w:val="99"/>
          <w:sz w:val="24"/>
          <w:szCs w:val="24"/>
        </w:rPr>
        <w:t xml:space="preserve"> </w:t>
      </w:r>
      <w:r w:rsidRPr="00012E83">
        <w:rPr>
          <w:rFonts w:ascii="Times New Roman" w:hAnsi="Times New Roman" w:cs="Times New Roman"/>
          <w:sz w:val="24"/>
          <w:szCs w:val="24"/>
        </w:rPr>
        <w:t>încredere reciprocă, sprijin şi acceptarea opiniei celuilalt;</w:t>
      </w:r>
    </w:p>
    <w:p w:rsidR="009A49A4" w:rsidRPr="00012E83" w:rsidRDefault="009A49A4" w:rsidP="00557704">
      <w:pPr>
        <w:widowControl w:val="0"/>
        <w:autoSpaceDE w:val="0"/>
        <w:autoSpaceDN w:val="0"/>
        <w:adjustRightInd w:val="0"/>
        <w:spacing w:after="0" w:line="240" w:lineRule="auto"/>
        <w:contextualSpacing/>
        <w:jc w:val="both"/>
        <w:rPr>
          <w:rFonts w:ascii="Times New Roman" w:hAnsi="Times New Roman" w:cs="Times New Roman"/>
          <w:w w:val="98"/>
          <w:sz w:val="24"/>
          <w:szCs w:val="24"/>
        </w:rPr>
      </w:pPr>
      <w:r w:rsidRPr="00012E83">
        <w:rPr>
          <w:rFonts w:ascii="Times New Roman" w:hAnsi="Times New Roman" w:cs="Times New Roman"/>
          <w:w w:val="97"/>
          <w:sz w:val="24"/>
          <w:szCs w:val="24"/>
        </w:rPr>
        <w:t>-</w:t>
      </w:r>
      <w:r w:rsidRPr="00012E83">
        <w:rPr>
          <w:rFonts w:ascii="Times New Roman" w:hAnsi="Times New Roman" w:cs="Times New Roman"/>
          <w:sz w:val="24"/>
          <w:szCs w:val="24"/>
        </w:rPr>
        <w:t>s-a stabilizat un sistem de apreciere şi stimulente pentru elevi</w:t>
      </w:r>
      <w:r w:rsidRPr="00012E83">
        <w:rPr>
          <w:rFonts w:ascii="Times New Roman" w:hAnsi="Times New Roman" w:cs="Times New Roman"/>
          <w:w w:val="98"/>
          <w:sz w:val="24"/>
          <w:szCs w:val="24"/>
        </w:rPr>
        <w:t>;</w:t>
      </w:r>
    </w:p>
    <w:p w:rsidR="009A49A4" w:rsidRPr="00012E83" w:rsidRDefault="009A49A4" w:rsidP="00557704">
      <w:pPr>
        <w:spacing w:line="240" w:lineRule="auto"/>
        <w:contextualSpacing/>
        <w:jc w:val="both"/>
        <w:rPr>
          <w:rFonts w:ascii="Times New Roman" w:hAnsi="Times New Roman" w:cs="Times New Roman"/>
          <w:sz w:val="24"/>
          <w:szCs w:val="24"/>
        </w:rPr>
      </w:pPr>
      <w:r w:rsidRPr="00012E83">
        <w:rPr>
          <w:sz w:val="24"/>
          <w:szCs w:val="24"/>
        </w:rPr>
        <w:t xml:space="preserve"> </w:t>
      </w:r>
      <w:r w:rsidRPr="00012E83">
        <w:rPr>
          <w:rFonts w:ascii="Times New Roman" w:hAnsi="Times New Roman" w:cs="Times New Roman"/>
          <w:w w:val="97"/>
          <w:sz w:val="24"/>
          <w:szCs w:val="24"/>
        </w:rPr>
        <w:t>-</w:t>
      </w:r>
      <w:r w:rsidRPr="00012E83">
        <w:rPr>
          <w:rFonts w:ascii="Times New Roman" w:hAnsi="Times New Roman" w:cs="Times New Roman"/>
          <w:sz w:val="24"/>
          <w:szCs w:val="24"/>
        </w:rPr>
        <w:t xml:space="preserve">s-a urmărit o </w:t>
      </w:r>
      <w:r w:rsidRPr="00012E83">
        <w:rPr>
          <w:rFonts w:ascii="Times New Roman" w:hAnsi="Times New Roman" w:cs="Times New Roman"/>
          <w:w w:val="98"/>
          <w:sz w:val="24"/>
          <w:szCs w:val="24"/>
        </w:rPr>
        <w:t>e</w:t>
      </w:r>
      <w:r w:rsidRPr="00012E83">
        <w:rPr>
          <w:rFonts w:ascii="Times New Roman" w:hAnsi="Times New Roman" w:cs="Times New Roman"/>
          <w:sz w:val="24"/>
          <w:szCs w:val="24"/>
        </w:rPr>
        <w:t>v</w:t>
      </w:r>
      <w:r w:rsidRPr="00012E83">
        <w:rPr>
          <w:rFonts w:ascii="Times New Roman" w:hAnsi="Times New Roman" w:cs="Times New Roman"/>
          <w:w w:val="98"/>
          <w:sz w:val="24"/>
          <w:szCs w:val="24"/>
        </w:rPr>
        <w:t>al</w:t>
      </w:r>
      <w:r w:rsidRPr="00012E83">
        <w:rPr>
          <w:rFonts w:ascii="Times New Roman" w:hAnsi="Times New Roman" w:cs="Times New Roman"/>
          <w:sz w:val="24"/>
          <w:szCs w:val="24"/>
        </w:rPr>
        <w:t>u</w:t>
      </w:r>
      <w:r w:rsidRPr="00012E83">
        <w:rPr>
          <w:rFonts w:ascii="Times New Roman" w:hAnsi="Times New Roman" w:cs="Times New Roman"/>
          <w:w w:val="98"/>
          <w:sz w:val="24"/>
          <w:szCs w:val="24"/>
        </w:rPr>
        <w:t>a</w:t>
      </w:r>
      <w:r w:rsidRPr="00012E83">
        <w:rPr>
          <w:rFonts w:ascii="Times New Roman" w:hAnsi="Times New Roman" w:cs="Times New Roman"/>
          <w:w w:val="97"/>
          <w:sz w:val="24"/>
          <w:szCs w:val="24"/>
        </w:rPr>
        <w:t>r</w:t>
      </w:r>
      <w:r w:rsidRPr="00012E83">
        <w:rPr>
          <w:rFonts w:ascii="Times New Roman" w:hAnsi="Times New Roman" w:cs="Times New Roman"/>
          <w:w w:val="98"/>
          <w:sz w:val="24"/>
          <w:szCs w:val="24"/>
        </w:rPr>
        <w:t>e</w:t>
      </w:r>
      <w:r w:rsidRPr="00012E83">
        <w:rPr>
          <w:rFonts w:ascii="Times New Roman" w:hAnsi="Times New Roman" w:cs="Times New Roman"/>
          <w:sz w:val="24"/>
          <w:szCs w:val="24"/>
        </w:rPr>
        <w:t xml:space="preserve"> corectă </w:t>
      </w:r>
      <w:r w:rsidRPr="00012E83">
        <w:rPr>
          <w:rFonts w:ascii="Times New Roman" w:hAnsi="Times New Roman" w:cs="Times New Roman"/>
          <w:spacing w:val="1"/>
          <w:sz w:val="24"/>
          <w:szCs w:val="24"/>
        </w:rPr>
        <w:t>p</w:t>
      </w:r>
      <w:r w:rsidRPr="00012E83">
        <w:rPr>
          <w:rFonts w:ascii="Times New Roman" w:hAnsi="Times New Roman" w:cs="Times New Roman"/>
          <w:w w:val="98"/>
          <w:sz w:val="24"/>
          <w:szCs w:val="24"/>
        </w:rPr>
        <w:t>e</w:t>
      </w:r>
      <w:r w:rsidRPr="00012E83">
        <w:rPr>
          <w:rFonts w:ascii="Times New Roman" w:hAnsi="Times New Roman" w:cs="Times New Roman"/>
          <w:sz w:val="24"/>
          <w:szCs w:val="24"/>
        </w:rPr>
        <w:t>n</w:t>
      </w:r>
      <w:r w:rsidRPr="00012E83">
        <w:rPr>
          <w:rFonts w:ascii="Times New Roman" w:hAnsi="Times New Roman" w:cs="Times New Roman"/>
          <w:w w:val="98"/>
          <w:sz w:val="24"/>
          <w:szCs w:val="24"/>
        </w:rPr>
        <w:t>t</w:t>
      </w:r>
      <w:r w:rsidRPr="00012E83">
        <w:rPr>
          <w:rFonts w:ascii="Times New Roman" w:hAnsi="Times New Roman" w:cs="Times New Roman"/>
          <w:w w:val="97"/>
          <w:sz w:val="24"/>
          <w:szCs w:val="24"/>
        </w:rPr>
        <w:t>r</w:t>
      </w:r>
      <w:r w:rsidRPr="00012E83">
        <w:rPr>
          <w:rFonts w:ascii="Times New Roman" w:hAnsi="Times New Roman" w:cs="Times New Roman"/>
          <w:sz w:val="24"/>
          <w:szCs w:val="24"/>
        </w:rPr>
        <w:t xml:space="preserve">u dezvoltarea </w:t>
      </w:r>
      <w:r w:rsidRPr="00012E83">
        <w:rPr>
          <w:rFonts w:ascii="Times New Roman" w:hAnsi="Times New Roman" w:cs="Times New Roman"/>
          <w:w w:val="98"/>
          <w:sz w:val="24"/>
          <w:szCs w:val="24"/>
        </w:rPr>
        <w:t>c</w:t>
      </w:r>
      <w:r w:rsidRPr="00012E83">
        <w:rPr>
          <w:rFonts w:ascii="Times New Roman" w:hAnsi="Times New Roman" w:cs="Times New Roman"/>
          <w:sz w:val="24"/>
          <w:szCs w:val="24"/>
        </w:rPr>
        <w:t>op</w:t>
      </w:r>
      <w:r w:rsidRPr="00012E83">
        <w:rPr>
          <w:rFonts w:ascii="Times New Roman" w:hAnsi="Times New Roman" w:cs="Times New Roman"/>
          <w:w w:val="98"/>
          <w:sz w:val="24"/>
          <w:szCs w:val="24"/>
        </w:rPr>
        <w:t>iil</w:t>
      </w:r>
      <w:r w:rsidRPr="00012E83">
        <w:rPr>
          <w:rFonts w:ascii="Times New Roman" w:hAnsi="Times New Roman" w:cs="Times New Roman"/>
          <w:sz w:val="24"/>
          <w:szCs w:val="24"/>
        </w:rPr>
        <w:t>o</w:t>
      </w:r>
      <w:r w:rsidRPr="00012E83">
        <w:rPr>
          <w:rFonts w:ascii="Times New Roman" w:hAnsi="Times New Roman" w:cs="Times New Roman"/>
          <w:w w:val="97"/>
          <w:sz w:val="24"/>
          <w:szCs w:val="24"/>
        </w:rPr>
        <w:t>r</w:t>
      </w:r>
      <w:r w:rsidRPr="00012E83">
        <w:rPr>
          <w:rFonts w:ascii="Times New Roman" w:hAnsi="Times New Roman" w:cs="Times New Roman"/>
          <w:w w:val="98"/>
          <w:sz w:val="24"/>
          <w:szCs w:val="24"/>
        </w:rPr>
        <w:t>;</w:t>
      </w:r>
    </w:p>
    <w:p w:rsidR="003A27FE" w:rsidRPr="00557704" w:rsidRDefault="009A49A4" w:rsidP="0055770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12E83">
        <w:rPr>
          <w:rFonts w:ascii="Times New Roman" w:hAnsi="Times New Roman" w:cs="Times New Roman"/>
          <w:sz w:val="24"/>
          <w:szCs w:val="24"/>
        </w:rPr>
        <w:t>S-a constatat că învăţătoarele/educatoarele stăpânesc conţinuturile ştiinţifice proprii activităţii</w:t>
      </w:r>
      <w:r w:rsidRPr="00012E83">
        <w:rPr>
          <w:sz w:val="24"/>
          <w:szCs w:val="24"/>
        </w:rPr>
        <w:t xml:space="preserve"> </w:t>
      </w:r>
      <w:r w:rsidRPr="00012E83">
        <w:rPr>
          <w:rFonts w:ascii="Times New Roman" w:hAnsi="Times New Roman" w:cs="Times New Roman"/>
          <w:sz w:val="24"/>
          <w:szCs w:val="24"/>
        </w:rPr>
        <w:t>predate, că folosesc strategii didactice moderne şi adecvate particularităţilor de vârstă şi pregătire ale claselor/grupelor, demersul didactic fiind bine conceput.</w:t>
      </w:r>
    </w:p>
    <w:p w:rsidR="00E3789E" w:rsidRPr="00557704" w:rsidRDefault="00E3789E" w:rsidP="00557704">
      <w:pPr>
        <w:widowControl w:val="0"/>
        <w:autoSpaceDE w:val="0"/>
        <w:autoSpaceDN w:val="0"/>
        <w:adjustRightInd w:val="0"/>
        <w:spacing w:after="0" w:line="240" w:lineRule="auto"/>
        <w:contextualSpacing/>
        <w:rPr>
          <w:rFonts w:ascii="Times New Roman" w:hAnsi="Times New Roman" w:cs="Times New Roman"/>
          <w:b/>
          <w:i/>
          <w:sz w:val="24"/>
          <w:szCs w:val="24"/>
        </w:rPr>
      </w:pPr>
      <w:r w:rsidRPr="00557704">
        <w:rPr>
          <w:rFonts w:ascii="Times New Roman" w:hAnsi="Times New Roman" w:cs="Times New Roman"/>
          <w:b/>
          <w:i/>
          <w:sz w:val="24"/>
          <w:szCs w:val="24"/>
        </w:rPr>
        <w:t>PUNCTE TARI</w:t>
      </w:r>
    </w:p>
    <w:p w:rsidR="00E3789E" w:rsidRDefault="00E3789E" w:rsidP="00557704">
      <w:pPr>
        <w:widowControl w:val="0"/>
        <w:overflowPunct w:val="0"/>
        <w:autoSpaceDE w:val="0"/>
        <w:autoSpaceDN w:val="0"/>
        <w:adjustRightInd w:val="0"/>
        <w:spacing w:after="0" w:line="240" w:lineRule="auto"/>
        <w:ind w:right="20"/>
        <w:contextualSpacing/>
        <w:jc w:val="both"/>
        <w:rPr>
          <w:rFonts w:ascii="Times New Roman" w:hAnsi="Times New Roman" w:cs="Times New Roman"/>
          <w:sz w:val="24"/>
          <w:szCs w:val="24"/>
        </w:rPr>
      </w:pPr>
      <w:r>
        <w:rPr>
          <w:rFonts w:ascii="Times New Roman" w:hAnsi="Times New Roman" w:cs="Times New Roman"/>
          <w:sz w:val="24"/>
          <w:szCs w:val="24"/>
        </w:rPr>
        <w:t xml:space="preserve">    Obiectivele urmărite au fost realizate de către toate cadrele didactice. Au fost elaborate planificările calendaristice şi semestriale, stabilindu-se succesiunea de parcurgere a conţinuturilor, corelarea fiecărui conţinut cu obiectivele de referinţă vizate şi alocarea resurselor de timp pentru fiecare unitate de învăţare.</w:t>
      </w:r>
    </w:p>
    <w:p w:rsidR="00E3789E" w:rsidRDefault="00E3789E" w:rsidP="00557704">
      <w:pPr>
        <w:widowControl w:val="0"/>
        <w:overflowPunct w:val="0"/>
        <w:autoSpaceDE w:val="0"/>
        <w:autoSpaceDN w:val="0"/>
        <w:adjustRightInd w:val="0"/>
        <w:spacing w:after="0" w:line="240" w:lineRule="auto"/>
        <w:ind w:right="20"/>
        <w:contextualSpacing/>
        <w:jc w:val="both"/>
        <w:rPr>
          <w:rFonts w:ascii="Times New Roman" w:hAnsi="Times New Roman" w:cs="Times New Roman"/>
          <w:sz w:val="24"/>
          <w:szCs w:val="24"/>
        </w:rPr>
      </w:pPr>
      <w:r>
        <w:rPr>
          <w:rFonts w:ascii="Times New Roman" w:hAnsi="Times New Roman" w:cs="Times New Roman"/>
          <w:sz w:val="24"/>
          <w:szCs w:val="24"/>
        </w:rPr>
        <w:t xml:space="preserve">    În urma observaţiilor şi discuţiilor purtate cu membrii comisiei am constatat că materia planificată pentru </w:t>
      </w:r>
      <w:r w:rsidR="00B07C24">
        <w:rPr>
          <w:rFonts w:ascii="Times New Roman" w:hAnsi="Times New Roman" w:cs="Times New Roman"/>
          <w:sz w:val="24"/>
          <w:szCs w:val="24"/>
        </w:rPr>
        <w:t>anul şcolar 2016-2017</w:t>
      </w:r>
      <w:r>
        <w:rPr>
          <w:rFonts w:ascii="Times New Roman" w:hAnsi="Times New Roman" w:cs="Times New Roman"/>
          <w:sz w:val="24"/>
          <w:szCs w:val="24"/>
        </w:rPr>
        <w:t xml:space="preserve"> a fost parcursă ritmic şi integral, aplicându-se metode şi procedee activ-participative.</w:t>
      </w:r>
    </w:p>
    <w:p w:rsidR="00E3789E" w:rsidRDefault="00E3789E" w:rsidP="00557704">
      <w:pPr>
        <w:widowControl w:val="0"/>
        <w:overflowPunct w:val="0"/>
        <w:autoSpaceDE w:val="0"/>
        <w:autoSpaceDN w:val="0"/>
        <w:adjustRightInd w:val="0"/>
        <w:spacing w:after="0" w:line="240" w:lineRule="auto"/>
        <w:ind w:right="20"/>
        <w:contextualSpacing/>
        <w:jc w:val="both"/>
        <w:rPr>
          <w:rFonts w:ascii="Times New Roman" w:hAnsi="Times New Roman" w:cs="Times New Roman"/>
          <w:sz w:val="24"/>
          <w:szCs w:val="24"/>
        </w:rPr>
      </w:pPr>
      <w:r>
        <w:rPr>
          <w:rFonts w:ascii="Times New Roman" w:hAnsi="Times New Roman" w:cs="Times New Roman"/>
          <w:sz w:val="24"/>
          <w:szCs w:val="24"/>
        </w:rPr>
        <w:t xml:space="preserve">    În vederea mobilizării elevilor la un efort susţinut în procesul învăţării prin angajarea optimă a mecanismelor intelectuale ale acestora, învăţătorii au adoptat strategii de provocare şi dirijare a gândirii, strategii ce oferă condiţii optime pentru exersarea intelectului elevilor în direcţia flexibilităţii, creativităţii, inventivităţii, conducând la formarea unei gândiri moderne, algoritmice, modelatoare, problematice.</w:t>
      </w:r>
    </w:p>
    <w:p w:rsidR="00E3789E" w:rsidRDefault="00E3789E" w:rsidP="00557704">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În lecţiile desfăşurate la clasă, învăţătorii au aplicat tehnici de implicare individuală sau în grup a elevilor, lucrul în perechi sau în grupuri mici, care au condus la participarea efectivă a tuturor elevilor la activităţile desfăşurate, aceştia dobândind capacităţi de cooperare, de sprijin şi colaborare, de primire şi asumare de sarcini, de lucru în echipă, de respectare a unor reguli stabilite, de asumare a răspunderii individuale şi colective, a iniţiativei.</w:t>
      </w:r>
    </w:p>
    <w:p w:rsidR="00E3789E" w:rsidRDefault="00E3789E" w:rsidP="00557704">
      <w:pPr>
        <w:widowControl w:val="0"/>
        <w:overflowPunct w:val="0"/>
        <w:autoSpaceDE w:val="0"/>
        <w:autoSpaceDN w:val="0"/>
        <w:adjustRightInd w:val="0"/>
        <w:spacing w:after="0" w:line="240" w:lineRule="auto"/>
        <w:ind w:right="20"/>
        <w:contextualSpacing/>
        <w:jc w:val="both"/>
        <w:rPr>
          <w:rFonts w:ascii="Times New Roman" w:hAnsi="Times New Roman" w:cs="Times New Roman"/>
          <w:sz w:val="24"/>
          <w:szCs w:val="24"/>
        </w:rPr>
      </w:pPr>
      <w:r>
        <w:rPr>
          <w:rFonts w:ascii="Times New Roman" w:hAnsi="Times New Roman" w:cs="Times New Roman"/>
          <w:sz w:val="24"/>
          <w:szCs w:val="24"/>
        </w:rPr>
        <w:t xml:space="preserve">    Fiecare învăţător a elaborat teste de evaluare (iniţială, formativă şi sumativă). În urma evaluărilor s-a constatat că elevii deţin cunoştinţele prevăzute de programa şcolară şi dau dovadă de receptivitate în ceea ce priveşte învăţarea.</w:t>
      </w:r>
    </w:p>
    <w:p w:rsidR="00E3789E" w:rsidRDefault="00E3789E" w:rsidP="00557704">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În ceea ce priveşte desfăşurarea activităţilor extracurriculare s-au organizat serbări şcolare cu prilejul Crăciunului, s-au dezbătut anumite teme de circulaţie, de protejare a mediului înconjurător, teme sanitare. S-au organizat drumeţii pentru observarea naturii, a fenomenelor naturii, de colectare a unor materiale necesare orelor de abilităţi practice. Aceste activităţi au contribuit la adâncirea şi completarea procesului de învăţământ, la dezvoltarea înclinaţiilor şi aptitudinii elevilor.</w:t>
      </w:r>
    </w:p>
    <w:p w:rsidR="00E3789E" w:rsidRDefault="00E3789E" w:rsidP="00557704">
      <w:pPr>
        <w:widowControl w:val="0"/>
        <w:overflowPunct w:val="0"/>
        <w:autoSpaceDE w:val="0"/>
        <w:autoSpaceDN w:val="0"/>
        <w:adjustRightInd w:val="0"/>
        <w:spacing w:after="0" w:line="240" w:lineRule="auto"/>
        <w:ind w:right="20"/>
        <w:contextualSpacing/>
        <w:jc w:val="both"/>
        <w:rPr>
          <w:rFonts w:ascii="Times New Roman" w:hAnsi="Times New Roman" w:cs="Times New Roman"/>
          <w:sz w:val="24"/>
          <w:szCs w:val="24"/>
        </w:rPr>
      </w:pPr>
      <w:r>
        <w:rPr>
          <w:rFonts w:ascii="Times New Roman" w:hAnsi="Times New Roman" w:cs="Times New Roman"/>
          <w:sz w:val="24"/>
          <w:szCs w:val="24"/>
        </w:rPr>
        <w:t xml:space="preserve">   Activităţile din cadrul comisiei metodice au fost parcurse conform graficului. Au avut loc </w:t>
      </w:r>
      <w:r>
        <w:rPr>
          <w:rFonts w:ascii="Times New Roman" w:hAnsi="Times New Roman" w:cs="Times New Roman"/>
          <w:sz w:val="24"/>
          <w:szCs w:val="24"/>
        </w:rPr>
        <w:lastRenderedPageBreak/>
        <w:t>dezbateri, susţinerea unor referate şi a unor proiecte didactice model.</w:t>
      </w:r>
    </w:p>
    <w:p w:rsidR="00E3789E" w:rsidRPr="00557704" w:rsidRDefault="00E3789E" w:rsidP="00557704">
      <w:pPr>
        <w:widowControl w:val="0"/>
        <w:autoSpaceDE w:val="0"/>
        <w:autoSpaceDN w:val="0"/>
        <w:adjustRightInd w:val="0"/>
        <w:spacing w:after="0" w:line="240" w:lineRule="auto"/>
        <w:contextualSpacing/>
        <w:rPr>
          <w:rFonts w:ascii="Times New Roman" w:hAnsi="Times New Roman" w:cs="Times New Roman"/>
          <w:b/>
          <w:i/>
          <w:sz w:val="24"/>
          <w:szCs w:val="24"/>
        </w:rPr>
      </w:pPr>
      <w:r w:rsidRPr="00557704">
        <w:rPr>
          <w:rFonts w:ascii="Times New Roman" w:hAnsi="Times New Roman" w:cs="Times New Roman"/>
          <w:b/>
          <w:i/>
          <w:sz w:val="24"/>
          <w:szCs w:val="24"/>
        </w:rPr>
        <w:t>PUNCTE SLABE</w:t>
      </w:r>
    </w:p>
    <w:p w:rsidR="00E3789E" w:rsidRPr="00557704" w:rsidRDefault="00E3789E" w:rsidP="00557704">
      <w:pPr>
        <w:widowControl w:val="0"/>
        <w:numPr>
          <w:ilvl w:val="0"/>
          <w:numId w:val="16"/>
        </w:numPr>
        <w:overflowPunct w:val="0"/>
        <w:autoSpaceDE w:val="0"/>
        <w:autoSpaceDN w:val="0"/>
        <w:adjustRightInd w:val="0"/>
        <w:spacing w:after="0" w:line="240" w:lineRule="auto"/>
        <w:ind w:right="20"/>
        <w:contextualSpacing/>
        <w:jc w:val="both"/>
        <w:rPr>
          <w:rFonts w:ascii="Symbol" w:hAnsi="Symbol" w:cs="Symbol"/>
          <w:sz w:val="24"/>
          <w:szCs w:val="24"/>
        </w:rPr>
      </w:pPr>
      <w:r>
        <w:rPr>
          <w:rFonts w:ascii="Times New Roman" w:hAnsi="Times New Roman" w:cs="Times New Roman"/>
          <w:sz w:val="24"/>
          <w:szCs w:val="24"/>
        </w:rPr>
        <w:t xml:space="preserve">Elevii nu acordă o atenţie deosebită studiului individual, considerând suficiente informaţiile dobândite la clasă; </w:t>
      </w:r>
    </w:p>
    <w:p w:rsidR="00E3789E" w:rsidRPr="00557704" w:rsidRDefault="00E3789E" w:rsidP="00557704">
      <w:pPr>
        <w:widowControl w:val="0"/>
        <w:numPr>
          <w:ilvl w:val="0"/>
          <w:numId w:val="16"/>
        </w:numPr>
        <w:overflowPunct w:val="0"/>
        <w:autoSpaceDE w:val="0"/>
        <w:autoSpaceDN w:val="0"/>
        <w:adjustRightInd w:val="0"/>
        <w:spacing w:after="0" w:line="240" w:lineRule="auto"/>
        <w:ind w:right="20"/>
        <w:contextualSpacing/>
        <w:jc w:val="both"/>
        <w:rPr>
          <w:rFonts w:ascii="Symbol" w:hAnsi="Symbol" w:cs="Symbol"/>
          <w:sz w:val="24"/>
          <w:szCs w:val="24"/>
        </w:rPr>
      </w:pPr>
      <w:r>
        <w:rPr>
          <w:rFonts w:ascii="Times New Roman" w:hAnsi="Times New Roman" w:cs="Times New Roman"/>
          <w:sz w:val="24"/>
          <w:szCs w:val="24"/>
        </w:rPr>
        <w:t xml:space="preserve">Mediul de provenienţă al unor elevi este unul cu mentalităţi şi atitudini indiferente la procesul educaţional; </w:t>
      </w:r>
    </w:p>
    <w:p w:rsidR="00E3789E" w:rsidRPr="00557704" w:rsidRDefault="00E3789E" w:rsidP="00557704">
      <w:pPr>
        <w:widowControl w:val="0"/>
        <w:autoSpaceDE w:val="0"/>
        <w:autoSpaceDN w:val="0"/>
        <w:adjustRightInd w:val="0"/>
        <w:spacing w:after="0" w:line="240" w:lineRule="auto"/>
        <w:contextualSpacing/>
        <w:rPr>
          <w:rFonts w:ascii="Times New Roman" w:hAnsi="Times New Roman" w:cs="Times New Roman"/>
          <w:b/>
          <w:i/>
          <w:sz w:val="24"/>
          <w:szCs w:val="24"/>
        </w:rPr>
      </w:pPr>
      <w:r w:rsidRPr="00557704">
        <w:rPr>
          <w:rFonts w:ascii="Times New Roman" w:hAnsi="Times New Roman" w:cs="Times New Roman"/>
          <w:b/>
          <w:i/>
          <w:sz w:val="24"/>
          <w:szCs w:val="24"/>
        </w:rPr>
        <w:t>RECOMANDǍRI</w:t>
      </w:r>
    </w:p>
    <w:p w:rsidR="00E3789E" w:rsidRPr="00557704" w:rsidRDefault="00E3789E" w:rsidP="00557704">
      <w:pPr>
        <w:widowControl w:val="0"/>
        <w:numPr>
          <w:ilvl w:val="0"/>
          <w:numId w:val="17"/>
        </w:numPr>
        <w:overflowPunct w:val="0"/>
        <w:autoSpaceDE w:val="0"/>
        <w:autoSpaceDN w:val="0"/>
        <w:adjustRightInd w:val="0"/>
        <w:spacing w:after="0" w:line="240" w:lineRule="auto"/>
        <w:ind w:right="20"/>
        <w:contextualSpacing/>
        <w:jc w:val="both"/>
        <w:rPr>
          <w:rFonts w:ascii="Symbol" w:hAnsi="Symbol" w:cs="Symbol"/>
          <w:sz w:val="24"/>
          <w:szCs w:val="24"/>
        </w:rPr>
      </w:pPr>
      <w:r>
        <w:rPr>
          <w:rFonts w:ascii="Times New Roman" w:hAnsi="Times New Roman" w:cs="Times New Roman"/>
          <w:sz w:val="24"/>
          <w:szCs w:val="24"/>
        </w:rPr>
        <w:t xml:space="preserve">Organizarea unor activităţi care să solicite elevilor studiul individual (concursuri literare, istorice, geografice, lectură suplimentară etc.); </w:t>
      </w:r>
    </w:p>
    <w:p w:rsidR="00E3789E" w:rsidRPr="00557704" w:rsidRDefault="00E3789E" w:rsidP="00557704">
      <w:pPr>
        <w:widowControl w:val="0"/>
        <w:numPr>
          <w:ilvl w:val="0"/>
          <w:numId w:val="17"/>
        </w:numPr>
        <w:overflowPunct w:val="0"/>
        <w:autoSpaceDE w:val="0"/>
        <w:autoSpaceDN w:val="0"/>
        <w:adjustRightInd w:val="0"/>
        <w:spacing w:after="0" w:line="240" w:lineRule="auto"/>
        <w:contextualSpacing/>
        <w:jc w:val="both"/>
        <w:rPr>
          <w:rFonts w:ascii="Symbol" w:hAnsi="Symbol" w:cs="Symbol"/>
          <w:sz w:val="24"/>
          <w:szCs w:val="24"/>
        </w:rPr>
      </w:pPr>
      <w:r>
        <w:rPr>
          <w:rFonts w:ascii="Times New Roman" w:hAnsi="Times New Roman" w:cs="Times New Roman"/>
          <w:sz w:val="24"/>
          <w:szCs w:val="24"/>
        </w:rPr>
        <w:t xml:space="preserve">Implicarea părinţilor în activitatea educaţională; </w:t>
      </w:r>
    </w:p>
    <w:p w:rsidR="00E3789E" w:rsidRPr="00557704" w:rsidRDefault="00E3789E" w:rsidP="00557704">
      <w:pPr>
        <w:widowControl w:val="0"/>
        <w:numPr>
          <w:ilvl w:val="0"/>
          <w:numId w:val="17"/>
        </w:numPr>
        <w:overflowPunct w:val="0"/>
        <w:autoSpaceDE w:val="0"/>
        <w:autoSpaceDN w:val="0"/>
        <w:adjustRightInd w:val="0"/>
        <w:spacing w:after="0" w:line="240" w:lineRule="auto"/>
        <w:ind w:right="20"/>
        <w:contextualSpacing/>
        <w:jc w:val="both"/>
        <w:rPr>
          <w:rFonts w:ascii="Symbol" w:hAnsi="Symbol" w:cs="Symbol"/>
          <w:sz w:val="24"/>
          <w:szCs w:val="24"/>
        </w:rPr>
      </w:pPr>
      <w:r>
        <w:rPr>
          <w:rFonts w:ascii="Times New Roman" w:hAnsi="Times New Roman" w:cs="Times New Roman"/>
          <w:sz w:val="24"/>
          <w:szCs w:val="24"/>
        </w:rPr>
        <w:t xml:space="preserve">Organizarea unor programe de recuperare a elevilor ce întâmpină greutăţi în procesul de învăţare; </w:t>
      </w:r>
    </w:p>
    <w:p w:rsidR="00E3789E" w:rsidRPr="008160ED" w:rsidRDefault="00E3789E" w:rsidP="00557704">
      <w:pPr>
        <w:widowControl w:val="0"/>
        <w:numPr>
          <w:ilvl w:val="0"/>
          <w:numId w:val="17"/>
        </w:numPr>
        <w:overflowPunct w:val="0"/>
        <w:autoSpaceDE w:val="0"/>
        <w:autoSpaceDN w:val="0"/>
        <w:adjustRightInd w:val="0"/>
        <w:spacing w:after="0" w:line="240" w:lineRule="auto"/>
        <w:contextualSpacing/>
        <w:jc w:val="both"/>
        <w:rPr>
          <w:rFonts w:ascii="Symbol" w:hAnsi="Symbol" w:cs="Symbol"/>
          <w:sz w:val="24"/>
          <w:szCs w:val="24"/>
        </w:rPr>
      </w:pPr>
      <w:r>
        <w:rPr>
          <w:rFonts w:ascii="Times New Roman" w:hAnsi="Times New Roman" w:cs="Times New Roman"/>
          <w:sz w:val="24"/>
          <w:szCs w:val="24"/>
        </w:rPr>
        <w:t>Acordarea unei importanţe deosebite procesului de predare-învăţare-evaluare.</w:t>
      </w:r>
    </w:p>
    <w:p w:rsidR="00E3789E" w:rsidRDefault="00E3789E" w:rsidP="00557704">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E3789E" w:rsidRDefault="00FE3D74" w:rsidP="00557704">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6</w:t>
      </w:r>
      <w:r w:rsidR="00E3789E">
        <w:rPr>
          <w:rFonts w:ascii="Times New Roman" w:hAnsi="Times New Roman" w:cs="Times New Roman"/>
          <w:b/>
          <w:bCs/>
          <w:sz w:val="24"/>
          <w:szCs w:val="24"/>
        </w:rPr>
        <w:t>. COMISIA DIRIGINŢILOR</w:t>
      </w:r>
    </w:p>
    <w:p w:rsidR="00E3789E" w:rsidRDefault="00E3789E" w:rsidP="00557704">
      <w:pPr>
        <w:widowControl w:val="0"/>
        <w:overflowPunct w:val="0"/>
        <w:autoSpaceDE w:val="0"/>
        <w:autoSpaceDN w:val="0"/>
        <w:adjustRightInd w:val="0"/>
        <w:spacing w:after="0" w:line="240" w:lineRule="auto"/>
        <w:ind w:right="20"/>
        <w:contextualSpacing/>
        <w:jc w:val="both"/>
        <w:rPr>
          <w:rFonts w:ascii="Times New Roman" w:hAnsi="Times New Roman" w:cs="Times New Roman"/>
          <w:sz w:val="24"/>
          <w:szCs w:val="24"/>
        </w:rPr>
      </w:pPr>
      <w:r>
        <w:rPr>
          <w:rFonts w:ascii="Times New Roman" w:hAnsi="Times New Roman" w:cs="Times New Roman"/>
          <w:sz w:val="24"/>
          <w:szCs w:val="24"/>
        </w:rPr>
        <w:t xml:space="preserve">    Activitatea comisiei diriginţilor este coordonată de prof. Frăţilă Doina </w:t>
      </w:r>
      <w:r>
        <w:rPr>
          <w:rFonts w:ascii="Cambria Math" w:hAnsi="Cambria Math" w:cs="Cambria Math"/>
          <w:sz w:val="24"/>
          <w:szCs w:val="24"/>
        </w:rPr>
        <w:t>ș</w:t>
      </w:r>
      <w:r>
        <w:rPr>
          <w:rFonts w:ascii="Times New Roman" w:hAnsi="Times New Roman" w:cs="Times New Roman"/>
          <w:sz w:val="24"/>
          <w:szCs w:val="24"/>
        </w:rPr>
        <w:t>i este alcătuită din învă</w:t>
      </w:r>
      <w:r>
        <w:rPr>
          <w:rFonts w:ascii="Cambria Math" w:hAnsi="Cambria Math" w:cs="Cambria Math"/>
          <w:sz w:val="24"/>
          <w:szCs w:val="24"/>
        </w:rPr>
        <w:t>ț</w:t>
      </w:r>
      <w:r>
        <w:rPr>
          <w:rFonts w:ascii="Times New Roman" w:hAnsi="Times New Roman" w:cs="Times New Roman"/>
          <w:sz w:val="24"/>
          <w:szCs w:val="24"/>
        </w:rPr>
        <w:t xml:space="preserve">ătoare </w:t>
      </w:r>
      <w:r>
        <w:rPr>
          <w:rFonts w:ascii="Cambria Math" w:hAnsi="Cambria Math" w:cs="Cambria Math"/>
          <w:sz w:val="24"/>
          <w:szCs w:val="24"/>
        </w:rPr>
        <w:t>ș</w:t>
      </w:r>
      <w:r w:rsidR="00B53CDC">
        <w:rPr>
          <w:rFonts w:ascii="Times New Roman" w:hAnsi="Times New Roman" w:cs="Times New Roman"/>
          <w:sz w:val="24"/>
          <w:szCs w:val="24"/>
        </w:rPr>
        <w:t>i diriginţ</w:t>
      </w:r>
      <w:r>
        <w:rPr>
          <w:rFonts w:ascii="Times New Roman" w:hAnsi="Times New Roman" w:cs="Times New Roman"/>
          <w:sz w:val="24"/>
          <w:szCs w:val="24"/>
        </w:rPr>
        <w:t>ii claselor de gimnaziu.</w:t>
      </w:r>
    </w:p>
    <w:p w:rsidR="00E3789E" w:rsidRPr="00E3789E" w:rsidRDefault="005F7726" w:rsidP="00557704">
      <w:pPr>
        <w:pStyle w:val="ListParagraph"/>
        <w:widowControl w:val="0"/>
        <w:numPr>
          <w:ilvl w:val="0"/>
          <w:numId w:val="34"/>
        </w:numPr>
        <w:tabs>
          <w:tab w:val="num" w:pos="1360"/>
        </w:tabs>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sz w:val="24"/>
          <w:szCs w:val="24"/>
        </w:rPr>
        <w:t>Cojocaru Alexandra</w:t>
      </w:r>
      <w:r w:rsidR="00E3789E" w:rsidRPr="00E3789E">
        <w:rPr>
          <w:rFonts w:ascii="Times New Roman" w:hAnsi="Times New Roman" w:cs="Times New Roman"/>
          <w:sz w:val="24"/>
          <w:szCs w:val="24"/>
        </w:rPr>
        <w:t xml:space="preserve"> – prof.înv.primar clasa I </w:t>
      </w:r>
      <w:r w:rsidR="00E3789E" w:rsidRPr="00E3789E">
        <w:rPr>
          <w:rFonts w:ascii="Times New Roman" w:hAnsi="Times New Roman" w:cs="Times New Roman"/>
          <w:b/>
          <w:bCs/>
          <w:sz w:val="24"/>
          <w:szCs w:val="24"/>
        </w:rPr>
        <w:t>-responsabil comisie</w:t>
      </w:r>
      <w:r w:rsidR="00E3789E" w:rsidRPr="00E3789E">
        <w:rPr>
          <w:rFonts w:ascii="Times New Roman" w:hAnsi="Times New Roman" w:cs="Times New Roman"/>
          <w:sz w:val="24"/>
          <w:szCs w:val="24"/>
        </w:rPr>
        <w:t xml:space="preserve"> </w:t>
      </w:r>
    </w:p>
    <w:p w:rsidR="00E3789E" w:rsidRPr="00557704" w:rsidRDefault="00FC473D" w:rsidP="00557704">
      <w:pPr>
        <w:pStyle w:val="ListParagraph"/>
        <w:widowControl w:val="0"/>
        <w:numPr>
          <w:ilvl w:val="0"/>
          <w:numId w:val="34"/>
        </w:numPr>
        <w:tabs>
          <w:tab w:val="num" w:pos="1360"/>
        </w:tabs>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sz w:val="24"/>
          <w:szCs w:val="24"/>
        </w:rPr>
        <w:t>Drăgan Carmen</w:t>
      </w:r>
      <w:r w:rsidR="00E3789E" w:rsidRPr="00E3789E">
        <w:rPr>
          <w:rFonts w:ascii="Times New Roman" w:hAnsi="Times New Roman" w:cs="Times New Roman"/>
          <w:sz w:val="24"/>
          <w:szCs w:val="24"/>
        </w:rPr>
        <w:t xml:space="preserve"> – diriginte clasa a V</w:t>
      </w:r>
      <w:r>
        <w:rPr>
          <w:rFonts w:ascii="Times New Roman" w:hAnsi="Times New Roman" w:cs="Times New Roman"/>
          <w:sz w:val="24"/>
          <w:szCs w:val="24"/>
        </w:rPr>
        <w:t>I</w:t>
      </w:r>
      <w:r w:rsidR="005F7726">
        <w:rPr>
          <w:rFonts w:ascii="Times New Roman" w:hAnsi="Times New Roman" w:cs="Times New Roman"/>
          <w:sz w:val="24"/>
          <w:szCs w:val="24"/>
        </w:rPr>
        <w:t>I</w:t>
      </w:r>
      <w:r w:rsidR="00E3789E" w:rsidRPr="00E3789E">
        <w:rPr>
          <w:rFonts w:ascii="Times New Roman" w:hAnsi="Times New Roman" w:cs="Times New Roman"/>
          <w:sz w:val="24"/>
          <w:szCs w:val="24"/>
        </w:rPr>
        <w:t xml:space="preserve">-a </w:t>
      </w:r>
    </w:p>
    <w:p w:rsidR="00E3789E" w:rsidRPr="00E3789E" w:rsidRDefault="00E3789E" w:rsidP="00557704">
      <w:pPr>
        <w:pStyle w:val="ListParagraph"/>
        <w:widowControl w:val="0"/>
        <w:numPr>
          <w:ilvl w:val="0"/>
          <w:numId w:val="34"/>
        </w:numPr>
        <w:tabs>
          <w:tab w:val="num" w:pos="1360"/>
        </w:tabs>
        <w:overflowPunct w:val="0"/>
        <w:autoSpaceDE w:val="0"/>
        <w:autoSpaceDN w:val="0"/>
        <w:adjustRightInd w:val="0"/>
        <w:spacing w:after="0" w:line="240" w:lineRule="auto"/>
        <w:jc w:val="both"/>
        <w:rPr>
          <w:rFonts w:ascii="Symbol" w:hAnsi="Symbol" w:cs="Symbol"/>
          <w:sz w:val="24"/>
          <w:szCs w:val="24"/>
        </w:rPr>
      </w:pPr>
      <w:r w:rsidRPr="00E3789E">
        <w:rPr>
          <w:rFonts w:ascii="Times New Roman" w:hAnsi="Times New Roman" w:cs="Times New Roman"/>
          <w:sz w:val="24"/>
          <w:szCs w:val="24"/>
        </w:rPr>
        <w:t xml:space="preserve">Pîrvu </w:t>
      </w:r>
      <w:r w:rsidR="005F7726">
        <w:rPr>
          <w:rFonts w:ascii="Times New Roman" w:hAnsi="Times New Roman" w:cs="Times New Roman"/>
          <w:sz w:val="24"/>
          <w:szCs w:val="24"/>
        </w:rPr>
        <w:t>Alina – diriginte clasa a V</w:t>
      </w:r>
      <w:r w:rsidRPr="00E3789E">
        <w:rPr>
          <w:rFonts w:ascii="Times New Roman" w:hAnsi="Times New Roman" w:cs="Times New Roman"/>
          <w:sz w:val="24"/>
          <w:szCs w:val="24"/>
        </w:rPr>
        <w:t>-a</w:t>
      </w:r>
      <w:r w:rsidR="00FC473D">
        <w:rPr>
          <w:rFonts w:ascii="Times New Roman" w:hAnsi="Times New Roman" w:cs="Times New Roman"/>
          <w:sz w:val="24"/>
          <w:szCs w:val="24"/>
        </w:rPr>
        <w:t>+ a VIII-a</w:t>
      </w:r>
      <w:r w:rsidRPr="00E3789E">
        <w:rPr>
          <w:rFonts w:ascii="Times New Roman" w:hAnsi="Times New Roman" w:cs="Times New Roman"/>
          <w:sz w:val="24"/>
          <w:szCs w:val="24"/>
        </w:rPr>
        <w:t xml:space="preserve"> </w:t>
      </w:r>
    </w:p>
    <w:p w:rsidR="00E3789E" w:rsidRPr="00E3789E" w:rsidRDefault="00E3789E" w:rsidP="00557704">
      <w:pPr>
        <w:pStyle w:val="ListParagraph"/>
        <w:numPr>
          <w:ilvl w:val="0"/>
          <w:numId w:val="34"/>
        </w:numPr>
        <w:spacing w:line="240" w:lineRule="auto"/>
        <w:rPr>
          <w:rFonts w:ascii="Times New Roman" w:hAnsi="Times New Roman" w:cs="Times New Roman"/>
        </w:rPr>
      </w:pPr>
      <w:r w:rsidRPr="00E3789E">
        <w:rPr>
          <w:rFonts w:ascii="Cambria Math" w:hAnsi="Cambria Math" w:cs="Cambria Math"/>
          <w:sz w:val="24"/>
          <w:szCs w:val="24"/>
        </w:rPr>
        <w:t>Fişu Laura</w:t>
      </w:r>
      <w:r w:rsidR="00FC473D">
        <w:rPr>
          <w:rFonts w:ascii="Times New Roman" w:hAnsi="Times New Roman" w:cs="Times New Roman"/>
          <w:sz w:val="24"/>
          <w:szCs w:val="24"/>
        </w:rPr>
        <w:t xml:space="preserve"> – diriginte clasa a V</w:t>
      </w:r>
      <w:r w:rsidR="005F7726">
        <w:rPr>
          <w:rFonts w:ascii="Times New Roman" w:hAnsi="Times New Roman" w:cs="Times New Roman"/>
          <w:sz w:val="24"/>
          <w:szCs w:val="24"/>
        </w:rPr>
        <w:t>I</w:t>
      </w:r>
      <w:r w:rsidRPr="00E3789E">
        <w:rPr>
          <w:rFonts w:ascii="Times New Roman" w:hAnsi="Times New Roman" w:cs="Times New Roman"/>
          <w:sz w:val="24"/>
          <w:szCs w:val="24"/>
        </w:rPr>
        <w:t>- a</w:t>
      </w:r>
    </w:p>
    <w:p w:rsidR="00E3789E" w:rsidRDefault="00E3789E" w:rsidP="00557704">
      <w:pPr>
        <w:widowControl w:val="0"/>
        <w:overflowPunct w:val="0"/>
        <w:autoSpaceDE w:val="0"/>
        <w:autoSpaceDN w:val="0"/>
        <w:adjustRightInd w:val="0"/>
        <w:spacing w:after="0" w:line="240" w:lineRule="auto"/>
        <w:ind w:right="20"/>
        <w:contextualSpacing/>
        <w:jc w:val="both"/>
        <w:rPr>
          <w:rFonts w:ascii="Times New Roman" w:hAnsi="Times New Roman" w:cs="Times New Roman"/>
          <w:sz w:val="24"/>
          <w:szCs w:val="24"/>
        </w:rPr>
      </w:pPr>
      <w:r>
        <w:rPr>
          <w:rFonts w:ascii="Times New Roman" w:hAnsi="Times New Roman" w:cs="Times New Roman"/>
          <w:sz w:val="24"/>
          <w:szCs w:val="24"/>
        </w:rPr>
        <w:t xml:space="preserve">     Comisia diriginţilor şi-a desfăşurat activitatea urmărind să respecte planul elaborat la începutul anului şcolar dar şi să răspundă unor cerinţe, necesităţi ivite ulterior.</w:t>
      </w:r>
    </w:p>
    <w:p w:rsidR="00E3789E" w:rsidRDefault="00E3789E" w:rsidP="00557704">
      <w:pPr>
        <w:widowControl w:val="0"/>
        <w:overflowPunct w:val="0"/>
        <w:autoSpaceDE w:val="0"/>
        <w:autoSpaceDN w:val="0"/>
        <w:adjustRightInd w:val="0"/>
        <w:spacing w:after="0" w:line="240" w:lineRule="auto"/>
        <w:ind w:right="20"/>
        <w:contextualSpacing/>
        <w:jc w:val="both"/>
        <w:rPr>
          <w:rFonts w:ascii="Times New Roman" w:hAnsi="Times New Roman" w:cs="Times New Roman"/>
          <w:sz w:val="24"/>
          <w:szCs w:val="24"/>
        </w:rPr>
      </w:pPr>
      <w:r>
        <w:rPr>
          <w:rFonts w:ascii="Times New Roman" w:hAnsi="Times New Roman" w:cs="Times New Roman"/>
          <w:sz w:val="24"/>
          <w:szCs w:val="24"/>
        </w:rPr>
        <w:t xml:space="preserve">    Programa şcolară pentru Consiliere şi Orientare a fost făcută cunoscută, studiată şi dezbătută de toţi diriginţii.</w:t>
      </w:r>
    </w:p>
    <w:p w:rsidR="00E3789E" w:rsidRDefault="00E3789E" w:rsidP="00557704">
      <w:pPr>
        <w:widowControl w:val="0"/>
        <w:overflowPunct w:val="0"/>
        <w:autoSpaceDE w:val="0"/>
        <w:autoSpaceDN w:val="0"/>
        <w:adjustRightInd w:val="0"/>
        <w:spacing w:after="0" w:line="240" w:lineRule="auto"/>
        <w:ind w:right="20"/>
        <w:contextualSpacing/>
        <w:jc w:val="both"/>
        <w:rPr>
          <w:rFonts w:ascii="Times New Roman" w:hAnsi="Times New Roman" w:cs="Times New Roman"/>
          <w:sz w:val="24"/>
          <w:szCs w:val="24"/>
        </w:rPr>
      </w:pPr>
      <w:r>
        <w:rPr>
          <w:rFonts w:ascii="Times New Roman" w:hAnsi="Times New Roman" w:cs="Times New Roman"/>
          <w:sz w:val="24"/>
          <w:szCs w:val="24"/>
        </w:rPr>
        <w:t xml:space="preserve">     S-a elaborat un sistem comun de întocmire a planificarii calendaristice a orelor de dirigenţie.</w:t>
      </w:r>
    </w:p>
    <w:p w:rsidR="00E3789E" w:rsidRDefault="00E3789E" w:rsidP="00557704">
      <w:pPr>
        <w:widowControl w:val="0"/>
        <w:overflowPunct w:val="0"/>
        <w:autoSpaceDE w:val="0"/>
        <w:autoSpaceDN w:val="0"/>
        <w:adjustRightInd w:val="0"/>
        <w:spacing w:after="0" w:line="240" w:lineRule="auto"/>
        <w:ind w:right="20"/>
        <w:contextualSpacing/>
        <w:jc w:val="both"/>
        <w:rPr>
          <w:rFonts w:ascii="Times New Roman" w:hAnsi="Times New Roman" w:cs="Times New Roman"/>
          <w:sz w:val="24"/>
          <w:szCs w:val="24"/>
        </w:rPr>
      </w:pPr>
      <w:r>
        <w:rPr>
          <w:rFonts w:ascii="Times New Roman" w:hAnsi="Times New Roman" w:cs="Times New Roman"/>
          <w:sz w:val="24"/>
          <w:szCs w:val="24"/>
        </w:rPr>
        <w:t xml:space="preserve">    Comisia a oferit consultanţă privind programa, planificarea calendaristică şi aplicarea regulamentului şcolar în diferite situaţii concrete, speciale, atunci când a fost solicitată sau când situaţia a impus-o.</w:t>
      </w:r>
    </w:p>
    <w:p w:rsidR="00E3789E" w:rsidRDefault="00E3789E" w:rsidP="00557704">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Pentru identificarea copiilor cu probleme psiho-pedagogice şi cu situaţii deosebite în familie, alături de comisia de disciplină şi-a adus aportul şi comisia diriginţilor care a urmărit ca regulamentul şcolar să fie cunoscut şi respectat de toţi diriginţii, iar aceştia, la rândul lor, să facă cunoscute elevilor prevederile regulamentului dar şi condiţiile de acordare a burselor şi a altor ajutoare băneşti oferite elevilor aflaţi în dificultate (”Euro 200”,etc).</w:t>
      </w:r>
    </w:p>
    <w:p w:rsidR="00E3789E" w:rsidRDefault="00E3789E" w:rsidP="00557704">
      <w:pPr>
        <w:widowControl w:val="0"/>
        <w:overflowPunct w:val="0"/>
        <w:autoSpaceDE w:val="0"/>
        <w:autoSpaceDN w:val="0"/>
        <w:adjustRightInd w:val="0"/>
        <w:spacing w:after="0" w:line="240" w:lineRule="auto"/>
        <w:ind w:right="20"/>
        <w:contextualSpacing/>
        <w:jc w:val="both"/>
        <w:rPr>
          <w:rFonts w:ascii="Times New Roman" w:hAnsi="Times New Roman" w:cs="Times New Roman"/>
          <w:sz w:val="24"/>
          <w:szCs w:val="24"/>
        </w:rPr>
      </w:pPr>
      <w:r>
        <w:rPr>
          <w:rFonts w:ascii="Times New Roman" w:hAnsi="Times New Roman" w:cs="Times New Roman"/>
          <w:sz w:val="24"/>
          <w:szCs w:val="24"/>
        </w:rPr>
        <w:t xml:space="preserve">     Diriginţii s-au implicat în buna organizare şi desfăşurare a serviciului pe şcoală şi au militat pentru menţinerea calităţii mediului scolar.</w:t>
      </w:r>
    </w:p>
    <w:p w:rsidR="00E3789E" w:rsidRDefault="00E00784" w:rsidP="00557704">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82189">
        <w:rPr>
          <w:rFonts w:ascii="Times New Roman" w:hAnsi="Times New Roman" w:cs="Times New Roman"/>
          <w:sz w:val="24"/>
          <w:szCs w:val="24"/>
        </w:rPr>
        <w:t>La finalul anului şcolar</w:t>
      </w:r>
      <w:r w:rsidR="00E3789E">
        <w:rPr>
          <w:rFonts w:ascii="Times New Roman" w:hAnsi="Times New Roman" w:cs="Times New Roman"/>
          <w:sz w:val="24"/>
          <w:szCs w:val="24"/>
        </w:rPr>
        <w:t>, la solicitarea diriginţilor, s-au reunit Consiliile profesorilor claselor pentru a analiza situaţia la învăţătură şi disciplină a elevilor şi pentru a stabi</w:t>
      </w:r>
      <w:r w:rsidR="00D82189">
        <w:rPr>
          <w:rFonts w:ascii="Times New Roman" w:hAnsi="Times New Roman" w:cs="Times New Roman"/>
          <w:sz w:val="24"/>
          <w:szCs w:val="24"/>
        </w:rPr>
        <w:t>li, de comun acord, în ce situaţ</w:t>
      </w:r>
      <w:r w:rsidR="00E3789E">
        <w:rPr>
          <w:rFonts w:ascii="Times New Roman" w:hAnsi="Times New Roman" w:cs="Times New Roman"/>
          <w:sz w:val="24"/>
          <w:szCs w:val="24"/>
        </w:rPr>
        <w:t xml:space="preserve">ii şi în ce măsură trebuie aplicate sancţiuni elevilor. Diriginţii s-au preocupat ca la finele </w:t>
      </w:r>
      <w:r w:rsidR="00D82189">
        <w:rPr>
          <w:rFonts w:ascii="Times New Roman" w:hAnsi="Times New Roman" w:cs="Times New Roman"/>
          <w:sz w:val="24"/>
          <w:szCs w:val="24"/>
        </w:rPr>
        <w:t>anului şcolar</w:t>
      </w:r>
      <w:r w:rsidR="00E3789E">
        <w:rPr>
          <w:rFonts w:ascii="Times New Roman" w:hAnsi="Times New Roman" w:cs="Times New Roman"/>
          <w:sz w:val="24"/>
          <w:szCs w:val="24"/>
        </w:rPr>
        <w:t>, cataloagele să fie complet</w:t>
      </w:r>
      <w:r w:rsidR="00D82189">
        <w:rPr>
          <w:rFonts w:ascii="Times New Roman" w:hAnsi="Times New Roman" w:cs="Times New Roman"/>
          <w:sz w:val="24"/>
          <w:szCs w:val="24"/>
        </w:rPr>
        <w:t>e</w:t>
      </w:r>
      <w:r w:rsidR="00E3789E">
        <w:rPr>
          <w:rFonts w:ascii="Times New Roman" w:hAnsi="Times New Roman" w:cs="Times New Roman"/>
          <w:sz w:val="24"/>
          <w:szCs w:val="24"/>
        </w:rPr>
        <w:t xml:space="preserve"> şi corect întocmite, iar situaţiile disciplinare speciale să fie aduse la cunoştinţa părinţilor.</w:t>
      </w:r>
    </w:p>
    <w:p w:rsidR="00E00784" w:rsidRDefault="00E00784" w:rsidP="00557704">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E3789E" w:rsidRDefault="00FE3D74" w:rsidP="00557704">
      <w:pPr>
        <w:widowControl w:val="0"/>
        <w:autoSpaceDE w:val="0"/>
        <w:autoSpaceDN w:val="0"/>
        <w:adjustRightInd w:val="0"/>
        <w:spacing w:after="0" w:line="240" w:lineRule="auto"/>
        <w:ind w:left="120"/>
        <w:contextualSpacing/>
        <w:rPr>
          <w:rFonts w:ascii="Times New Roman" w:hAnsi="Times New Roman" w:cs="Times New Roman"/>
          <w:sz w:val="24"/>
          <w:szCs w:val="24"/>
        </w:rPr>
      </w:pPr>
      <w:r>
        <w:rPr>
          <w:rFonts w:ascii="Times New Roman" w:hAnsi="Times New Roman" w:cs="Times New Roman"/>
          <w:b/>
          <w:bCs/>
          <w:sz w:val="24"/>
          <w:szCs w:val="24"/>
        </w:rPr>
        <w:t>7</w:t>
      </w:r>
      <w:r w:rsidR="00E3789E">
        <w:rPr>
          <w:rFonts w:ascii="Times New Roman" w:hAnsi="Times New Roman" w:cs="Times New Roman"/>
          <w:b/>
          <w:bCs/>
          <w:sz w:val="24"/>
          <w:szCs w:val="24"/>
        </w:rPr>
        <w:t>. ACTIVITATEA EDUCATIV</w:t>
      </w:r>
      <w:r w:rsidR="003A27FE">
        <w:rPr>
          <w:rFonts w:ascii="Times New Roman" w:hAnsi="Times New Roman" w:cs="Times New Roman"/>
          <w:b/>
          <w:bCs/>
          <w:sz w:val="24"/>
          <w:szCs w:val="24"/>
        </w:rPr>
        <w:t>Ă</w:t>
      </w:r>
    </w:p>
    <w:p w:rsidR="00F9097F" w:rsidRPr="00CE1399" w:rsidRDefault="00F9097F" w:rsidP="00557704">
      <w:pPr>
        <w:autoSpaceDE w:val="0"/>
        <w:autoSpaceDN w:val="0"/>
        <w:adjustRightInd w:val="0"/>
        <w:spacing w:line="240" w:lineRule="auto"/>
        <w:contextualSpacing/>
        <w:jc w:val="both"/>
        <w:rPr>
          <w:rFonts w:ascii="Times New Roman" w:hAnsi="Times New Roman" w:cs="Times New Roman"/>
          <w:sz w:val="24"/>
          <w:szCs w:val="24"/>
        </w:rPr>
      </w:pPr>
      <w:r w:rsidRPr="00CE1399">
        <w:rPr>
          <w:rFonts w:ascii="Times New Roman" w:hAnsi="Times New Roman" w:cs="Times New Roman"/>
          <w:sz w:val="24"/>
          <w:szCs w:val="24"/>
        </w:rPr>
        <w:t>Activitatea educativă şcolară şi extraşcolară a fost complexă, s-a bazat pe o bună comunicare, activităţile desfăşurate  fiind tratate cu seriozitate şi implicând un număr destul de mare de elevi, cadre didactice,</w:t>
      </w:r>
      <w:r w:rsidR="00FE3D74">
        <w:rPr>
          <w:rFonts w:ascii="Times New Roman" w:hAnsi="Times New Roman" w:cs="Times New Roman"/>
          <w:sz w:val="24"/>
          <w:szCs w:val="24"/>
        </w:rPr>
        <w:t xml:space="preserve"> </w:t>
      </w:r>
      <w:r w:rsidRPr="00CE1399">
        <w:rPr>
          <w:rFonts w:ascii="Times New Roman" w:hAnsi="Times New Roman" w:cs="Times New Roman"/>
          <w:sz w:val="24"/>
          <w:szCs w:val="24"/>
        </w:rPr>
        <w:t xml:space="preserve">şi părinţi. Informarea şi îndrumarea elevilor şi părinţilor acestora în vederea unei orientări socioprofesionale şi integrări sociale optime s-a concretizat în cuprinderea unor teme specifice în cadrul orelor de dirigenţie şi a şedinţelor cu părinţii. </w:t>
      </w:r>
      <w:r w:rsidRPr="00CE1399">
        <w:rPr>
          <w:rFonts w:ascii="Times New Roman" w:hAnsi="Times New Roman" w:cs="Times New Roman"/>
          <w:sz w:val="24"/>
          <w:szCs w:val="24"/>
        </w:rPr>
        <w:lastRenderedPageBreak/>
        <w:t>Diriginţii s-au implicat în buna organizare şi desfăşurare a serviciului pe şcoală şi au militat pentru menţinerea calităţii mediului şcolar.</w:t>
      </w:r>
    </w:p>
    <w:p w:rsidR="00F9097F" w:rsidRPr="00557704" w:rsidRDefault="00F9097F" w:rsidP="00557704">
      <w:pPr>
        <w:spacing w:line="240" w:lineRule="auto"/>
        <w:contextualSpacing/>
        <w:jc w:val="both"/>
        <w:rPr>
          <w:rFonts w:ascii="Times New Roman" w:hAnsi="Times New Roman" w:cs="Times New Roman"/>
          <w:b/>
          <w:sz w:val="24"/>
          <w:szCs w:val="24"/>
          <w:u w:val="single"/>
        </w:rPr>
      </w:pPr>
      <w:r w:rsidRPr="00CE1399">
        <w:rPr>
          <w:rFonts w:ascii="Times New Roman" w:hAnsi="Times New Roman" w:cs="Times New Roman"/>
          <w:b/>
          <w:sz w:val="24"/>
          <w:szCs w:val="24"/>
        </w:rPr>
        <w:t>I.</w:t>
      </w:r>
      <w:r w:rsidR="00FE3D74">
        <w:rPr>
          <w:rFonts w:ascii="Times New Roman" w:hAnsi="Times New Roman" w:cs="Times New Roman"/>
          <w:b/>
          <w:i/>
          <w:sz w:val="24"/>
          <w:szCs w:val="24"/>
          <w:u w:val="single"/>
        </w:rPr>
        <w:t>Activităţ</w:t>
      </w:r>
      <w:r w:rsidRPr="00CE1399">
        <w:rPr>
          <w:rFonts w:ascii="Times New Roman" w:hAnsi="Times New Roman" w:cs="Times New Roman"/>
          <w:b/>
          <w:i/>
          <w:sz w:val="24"/>
          <w:szCs w:val="24"/>
          <w:u w:val="single"/>
        </w:rPr>
        <w:t>i educative şcolare şi extraşcolare</w:t>
      </w:r>
    </w:p>
    <w:p w:rsidR="00F9097F" w:rsidRDefault="00F9097F" w:rsidP="00557704">
      <w:pPr>
        <w:spacing w:line="240" w:lineRule="auto"/>
        <w:contextualSpacing/>
        <w:jc w:val="both"/>
        <w:rPr>
          <w:rFonts w:ascii="Times New Roman" w:hAnsi="Times New Roman" w:cs="Times New Roman"/>
          <w:sz w:val="24"/>
          <w:szCs w:val="24"/>
        </w:rPr>
      </w:pPr>
      <w:r w:rsidRPr="00CE1399">
        <w:rPr>
          <w:rFonts w:ascii="Times New Roman" w:hAnsi="Times New Roman" w:cs="Times New Roman"/>
          <w:sz w:val="24"/>
          <w:szCs w:val="24"/>
        </w:rPr>
        <w:t xml:space="preserve">          Activităţ</w:t>
      </w:r>
      <w:r w:rsidR="005F7726">
        <w:rPr>
          <w:rFonts w:ascii="Times New Roman" w:hAnsi="Times New Roman" w:cs="Times New Roman"/>
          <w:sz w:val="24"/>
          <w:szCs w:val="24"/>
        </w:rPr>
        <w:t>ile derulate în anul şcolar 2022-2023</w:t>
      </w:r>
      <w:r w:rsidRPr="00CE1399">
        <w:rPr>
          <w:rFonts w:ascii="Times New Roman" w:hAnsi="Times New Roman" w:cs="Times New Roman"/>
          <w:sz w:val="24"/>
          <w:szCs w:val="24"/>
        </w:rPr>
        <w:t>,  au fost bogate şi au vizat educaţia ecologică, educaţia civică, educaţi</w:t>
      </w:r>
      <w:r w:rsidR="00FE3D74">
        <w:rPr>
          <w:rFonts w:ascii="Times New Roman" w:hAnsi="Times New Roman" w:cs="Times New Roman"/>
          <w:sz w:val="24"/>
          <w:szCs w:val="24"/>
        </w:rPr>
        <w:t>e pentru sănătate, sport, educaţie rutieră,  educaţ</w:t>
      </w:r>
      <w:r w:rsidRPr="00CE1399">
        <w:rPr>
          <w:rFonts w:ascii="Times New Roman" w:hAnsi="Times New Roman" w:cs="Times New Roman"/>
          <w:sz w:val="24"/>
          <w:szCs w:val="24"/>
        </w:rPr>
        <w:t>ia int</w:t>
      </w:r>
      <w:r w:rsidR="00FE3D74">
        <w:rPr>
          <w:rFonts w:ascii="Times New Roman" w:hAnsi="Times New Roman" w:cs="Times New Roman"/>
          <w:sz w:val="24"/>
          <w:szCs w:val="24"/>
        </w:rPr>
        <w:t>erculturală, istorie, matematică</w:t>
      </w:r>
      <w:r w:rsidRPr="00CE1399">
        <w:rPr>
          <w:rFonts w:ascii="Times New Roman" w:hAnsi="Times New Roman" w:cs="Times New Roman"/>
          <w:sz w:val="24"/>
          <w:szCs w:val="24"/>
        </w:rPr>
        <w:t xml:space="preserve">, cultură generală. </w:t>
      </w:r>
    </w:p>
    <w:p w:rsidR="00F9097F" w:rsidRPr="00CE1399" w:rsidRDefault="00F9097F" w:rsidP="0055770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Dintre ele enumăr câteva:</w:t>
      </w:r>
    </w:p>
    <w:p w:rsidR="00F9097F" w:rsidRPr="00CE1399" w:rsidRDefault="00F9097F" w:rsidP="00557704">
      <w:pPr>
        <w:pStyle w:val="ListParagraph"/>
        <w:numPr>
          <w:ilvl w:val="0"/>
          <w:numId w:val="41"/>
        </w:numPr>
        <w:spacing w:after="0" w:line="240" w:lineRule="auto"/>
        <w:jc w:val="both"/>
        <w:rPr>
          <w:rFonts w:ascii="Times New Roman" w:hAnsi="Times New Roman" w:cs="Times New Roman"/>
          <w:sz w:val="24"/>
          <w:szCs w:val="24"/>
        </w:rPr>
      </w:pPr>
      <w:r w:rsidRPr="00CE1399">
        <w:rPr>
          <w:rFonts w:ascii="Times New Roman" w:hAnsi="Times New Roman" w:cs="Times New Roman"/>
          <w:b/>
          <w:sz w:val="24"/>
          <w:szCs w:val="24"/>
        </w:rPr>
        <w:t>Ziua limbilor străine</w:t>
      </w:r>
      <w:r w:rsidRPr="00CE1399">
        <w:rPr>
          <w:rFonts w:ascii="Times New Roman" w:hAnsi="Times New Roman" w:cs="Times New Roman"/>
          <w:sz w:val="24"/>
          <w:szCs w:val="24"/>
        </w:rPr>
        <w:t>, 26 septembri</w:t>
      </w:r>
      <w:r w:rsidR="005F7726">
        <w:rPr>
          <w:rFonts w:ascii="Times New Roman" w:hAnsi="Times New Roman" w:cs="Times New Roman"/>
          <w:sz w:val="24"/>
          <w:szCs w:val="24"/>
        </w:rPr>
        <w:t>e 2022</w:t>
      </w:r>
      <w:r w:rsidRPr="00CE1399">
        <w:rPr>
          <w:rFonts w:ascii="Times New Roman" w:hAnsi="Times New Roman" w:cs="Times New Roman"/>
          <w:sz w:val="24"/>
          <w:szCs w:val="24"/>
        </w:rPr>
        <w:t>, cls. V-VIII, organizatori şi îndrumători prof. Fişu Laura şi prof.Pîrvu Alina.</w:t>
      </w:r>
    </w:p>
    <w:p w:rsidR="00F9097F" w:rsidRPr="00CE1399" w:rsidRDefault="00F9097F" w:rsidP="00557704">
      <w:pPr>
        <w:pStyle w:val="ListParagraph"/>
        <w:numPr>
          <w:ilvl w:val="0"/>
          <w:numId w:val="41"/>
        </w:numPr>
        <w:spacing w:after="0" w:line="240" w:lineRule="auto"/>
        <w:jc w:val="both"/>
        <w:rPr>
          <w:rFonts w:ascii="Times New Roman" w:hAnsi="Times New Roman" w:cs="Times New Roman"/>
          <w:sz w:val="24"/>
          <w:szCs w:val="24"/>
        </w:rPr>
      </w:pPr>
      <w:r w:rsidRPr="00CE1399">
        <w:rPr>
          <w:rFonts w:ascii="Times New Roman" w:hAnsi="Times New Roman" w:cs="Times New Roman"/>
          <w:b/>
          <w:sz w:val="24"/>
          <w:szCs w:val="24"/>
        </w:rPr>
        <w:t>Ziua Mondială a Educaţiei, Profesorul meu-Profesorul ideal,</w:t>
      </w:r>
      <w:r w:rsidR="005F7726">
        <w:rPr>
          <w:rFonts w:ascii="Times New Roman" w:hAnsi="Times New Roman" w:cs="Times New Roman"/>
          <w:sz w:val="24"/>
          <w:szCs w:val="24"/>
        </w:rPr>
        <w:t xml:space="preserve"> 5 octombrie 2022</w:t>
      </w:r>
      <w:r w:rsidRPr="00CE1399">
        <w:rPr>
          <w:rFonts w:ascii="Times New Roman" w:hAnsi="Times New Roman" w:cs="Times New Roman"/>
          <w:sz w:val="24"/>
          <w:szCs w:val="24"/>
        </w:rPr>
        <w:t>, cls I, a III-a , a IV-a şi cls. V-VIII organizatori şi îndrumători prof. Pîrvu Alina, prof.</w:t>
      </w:r>
      <w:r w:rsidR="005F7726">
        <w:rPr>
          <w:rFonts w:ascii="Times New Roman" w:hAnsi="Times New Roman" w:cs="Times New Roman"/>
          <w:sz w:val="24"/>
          <w:szCs w:val="24"/>
        </w:rPr>
        <w:t>Popa Ana</w:t>
      </w:r>
      <w:r w:rsidRPr="00CE1399">
        <w:rPr>
          <w:rFonts w:ascii="Times New Roman" w:hAnsi="Times New Roman" w:cs="Times New Roman"/>
          <w:sz w:val="24"/>
          <w:szCs w:val="24"/>
        </w:rPr>
        <w:t>, prof.</w:t>
      </w:r>
      <w:r w:rsidR="00B83E16">
        <w:rPr>
          <w:rFonts w:ascii="Times New Roman" w:hAnsi="Times New Roman" w:cs="Times New Roman"/>
          <w:sz w:val="24"/>
          <w:szCs w:val="24"/>
        </w:rPr>
        <w:t>Dioșteanu Irinel</w:t>
      </w:r>
      <w:r w:rsidRPr="00CE1399">
        <w:rPr>
          <w:rFonts w:ascii="Times New Roman" w:hAnsi="Times New Roman" w:cs="Times New Roman"/>
          <w:sz w:val="24"/>
          <w:szCs w:val="24"/>
        </w:rPr>
        <w:t xml:space="preserve">, prof.înv.primar </w:t>
      </w:r>
      <w:r w:rsidR="005F7726">
        <w:rPr>
          <w:rFonts w:ascii="Times New Roman" w:hAnsi="Times New Roman" w:cs="Times New Roman"/>
          <w:sz w:val="24"/>
          <w:szCs w:val="24"/>
        </w:rPr>
        <w:t>Cojocaru Alexandra</w:t>
      </w:r>
      <w:r w:rsidRPr="00CE1399">
        <w:rPr>
          <w:rFonts w:ascii="Times New Roman" w:hAnsi="Times New Roman" w:cs="Times New Roman"/>
          <w:sz w:val="24"/>
          <w:szCs w:val="24"/>
        </w:rPr>
        <w:t xml:space="preserve"> şi prof.înv.primar </w:t>
      </w:r>
      <w:r w:rsidR="00B83E16">
        <w:rPr>
          <w:rFonts w:ascii="Times New Roman" w:hAnsi="Times New Roman" w:cs="Times New Roman"/>
          <w:sz w:val="24"/>
          <w:szCs w:val="24"/>
        </w:rPr>
        <w:t>Păun Lavinia</w:t>
      </w:r>
      <w:r w:rsidRPr="00CE1399">
        <w:rPr>
          <w:rFonts w:ascii="Times New Roman" w:hAnsi="Times New Roman" w:cs="Times New Roman"/>
          <w:sz w:val="24"/>
          <w:szCs w:val="24"/>
        </w:rPr>
        <w:t>.</w:t>
      </w:r>
    </w:p>
    <w:p w:rsidR="00F9097F" w:rsidRPr="00CE1399" w:rsidRDefault="00F9097F" w:rsidP="00557704">
      <w:pPr>
        <w:pStyle w:val="ListParagraph"/>
        <w:numPr>
          <w:ilvl w:val="0"/>
          <w:numId w:val="41"/>
        </w:numPr>
        <w:spacing w:after="0" w:line="240" w:lineRule="auto"/>
        <w:jc w:val="both"/>
        <w:rPr>
          <w:rFonts w:ascii="Times New Roman" w:hAnsi="Times New Roman" w:cs="Times New Roman"/>
          <w:sz w:val="24"/>
          <w:szCs w:val="24"/>
        </w:rPr>
      </w:pPr>
      <w:r w:rsidRPr="00CE1399">
        <w:rPr>
          <w:rFonts w:ascii="Times New Roman" w:hAnsi="Times New Roman" w:cs="Times New Roman"/>
          <w:b/>
          <w:sz w:val="24"/>
          <w:szCs w:val="24"/>
        </w:rPr>
        <w:t>Holocaustul în România</w:t>
      </w:r>
      <w:r w:rsidR="005F7726">
        <w:rPr>
          <w:rFonts w:ascii="Times New Roman" w:hAnsi="Times New Roman" w:cs="Times New Roman"/>
          <w:sz w:val="24"/>
          <w:szCs w:val="24"/>
        </w:rPr>
        <w:t>, 9 octombrie 2022</w:t>
      </w:r>
      <w:r w:rsidRPr="00CE1399">
        <w:rPr>
          <w:rFonts w:ascii="Times New Roman" w:hAnsi="Times New Roman" w:cs="Times New Roman"/>
          <w:sz w:val="24"/>
          <w:szCs w:val="24"/>
        </w:rPr>
        <w:t xml:space="preserve">, cls. V-VIII, organizator şi îndrumător prof. </w:t>
      </w:r>
      <w:r w:rsidR="00FF0D89">
        <w:rPr>
          <w:rFonts w:ascii="Times New Roman" w:hAnsi="Times New Roman" w:cs="Times New Roman"/>
          <w:sz w:val="24"/>
          <w:szCs w:val="24"/>
        </w:rPr>
        <w:t>Fișu Laura</w:t>
      </w:r>
    </w:p>
    <w:p w:rsidR="00F9097F" w:rsidRPr="00CE1399" w:rsidRDefault="00F9097F" w:rsidP="00557704">
      <w:pPr>
        <w:pStyle w:val="ListParagraph"/>
        <w:numPr>
          <w:ilvl w:val="0"/>
          <w:numId w:val="41"/>
        </w:numPr>
        <w:spacing w:after="0" w:line="240" w:lineRule="auto"/>
        <w:jc w:val="both"/>
        <w:rPr>
          <w:rFonts w:ascii="Times New Roman" w:hAnsi="Times New Roman" w:cs="Times New Roman"/>
          <w:sz w:val="24"/>
          <w:szCs w:val="24"/>
        </w:rPr>
      </w:pPr>
      <w:r w:rsidRPr="00CE1399">
        <w:rPr>
          <w:rFonts w:ascii="Times New Roman" w:hAnsi="Times New Roman" w:cs="Times New Roman"/>
          <w:b/>
          <w:sz w:val="24"/>
          <w:szCs w:val="24"/>
        </w:rPr>
        <w:t>Halloween - Vrejii de bostani</w:t>
      </w:r>
      <w:r w:rsidR="005F7726">
        <w:rPr>
          <w:rFonts w:ascii="Times New Roman" w:hAnsi="Times New Roman" w:cs="Times New Roman"/>
          <w:sz w:val="24"/>
          <w:szCs w:val="24"/>
        </w:rPr>
        <w:t xml:space="preserve"> , 27 octombrie 2022</w:t>
      </w:r>
      <w:r w:rsidRPr="00CE1399">
        <w:rPr>
          <w:rFonts w:ascii="Times New Roman" w:hAnsi="Times New Roman" w:cs="Times New Roman"/>
          <w:sz w:val="24"/>
          <w:szCs w:val="24"/>
        </w:rPr>
        <w:t xml:space="preserve">, cls I, cls V-VIII, organizatori şi îndrumători prof.înv.primar </w:t>
      </w:r>
      <w:r w:rsidR="005F7726">
        <w:rPr>
          <w:rFonts w:ascii="Times New Roman" w:hAnsi="Times New Roman" w:cs="Times New Roman"/>
          <w:sz w:val="24"/>
          <w:szCs w:val="24"/>
        </w:rPr>
        <w:t>Cojocaru Alexandra</w:t>
      </w:r>
      <w:r w:rsidRPr="00CE1399">
        <w:rPr>
          <w:rFonts w:ascii="Times New Roman" w:hAnsi="Times New Roman" w:cs="Times New Roman"/>
          <w:sz w:val="24"/>
          <w:szCs w:val="24"/>
        </w:rPr>
        <w:t>, prof. Pîrvu Alina.</w:t>
      </w:r>
    </w:p>
    <w:p w:rsidR="00F9097F" w:rsidRPr="00CE1399" w:rsidRDefault="00F9097F" w:rsidP="00557704">
      <w:pPr>
        <w:pStyle w:val="ListParagraph"/>
        <w:numPr>
          <w:ilvl w:val="0"/>
          <w:numId w:val="41"/>
        </w:numPr>
        <w:spacing w:after="0" w:line="240" w:lineRule="auto"/>
        <w:jc w:val="both"/>
        <w:rPr>
          <w:rFonts w:ascii="Times New Roman" w:hAnsi="Times New Roman" w:cs="Times New Roman"/>
          <w:sz w:val="24"/>
          <w:szCs w:val="24"/>
        </w:rPr>
      </w:pPr>
      <w:r w:rsidRPr="00CE1399">
        <w:rPr>
          <w:rFonts w:ascii="Times New Roman" w:hAnsi="Times New Roman" w:cs="Times New Roman"/>
          <w:b/>
          <w:sz w:val="24"/>
          <w:szCs w:val="24"/>
        </w:rPr>
        <w:t>1 Decembrie, suflet românesc</w:t>
      </w:r>
      <w:r w:rsidR="005F7726">
        <w:rPr>
          <w:rFonts w:ascii="Times New Roman" w:hAnsi="Times New Roman" w:cs="Times New Roman"/>
          <w:sz w:val="24"/>
          <w:szCs w:val="24"/>
        </w:rPr>
        <w:t>, 29 noiembrie 2022</w:t>
      </w:r>
      <w:r w:rsidRPr="00CE1399">
        <w:rPr>
          <w:rFonts w:ascii="Times New Roman" w:hAnsi="Times New Roman" w:cs="Times New Roman"/>
          <w:sz w:val="24"/>
          <w:szCs w:val="24"/>
        </w:rPr>
        <w:t xml:space="preserve">, cls.pregătitoare, cls I-VIII, organizatori şi îndrumători prof.înv.primar </w:t>
      </w:r>
      <w:r w:rsidR="00FF0D89">
        <w:rPr>
          <w:rFonts w:ascii="Times New Roman" w:hAnsi="Times New Roman" w:cs="Times New Roman"/>
          <w:sz w:val="24"/>
          <w:szCs w:val="24"/>
        </w:rPr>
        <w:t>Peca Mădălina</w:t>
      </w:r>
      <w:r w:rsidRPr="00CE1399">
        <w:rPr>
          <w:rFonts w:ascii="Times New Roman" w:hAnsi="Times New Roman" w:cs="Times New Roman"/>
          <w:sz w:val="24"/>
          <w:szCs w:val="24"/>
        </w:rPr>
        <w:t xml:space="preserve">, </w:t>
      </w:r>
      <w:r w:rsidR="005F7726">
        <w:rPr>
          <w:rFonts w:ascii="Times New Roman" w:hAnsi="Times New Roman" w:cs="Times New Roman"/>
          <w:sz w:val="24"/>
          <w:szCs w:val="24"/>
        </w:rPr>
        <w:t>Cojocaru Alexandra</w:t>
      </w:r>
      <w:r w:rsidR="007A1F3E">
        <w:rPr>
          <w:rFonts w:ascii="Times New Roman" w:hAnsi="Times New Roman" w:cs="Times New Roman"/>
          <w:sz w:val="24"/>
          <w:szCs w:val="24"/>
        </w:rPr>
        <w:t xml:space="preserve">, </w:t>
      </w:r>
      <w:r w:rsidR="005F7726">
        <w:rPr>
          <w:rFonts w:ascii="Times New Roman" w:hAnsi="Times New Roman" w:cs="Times New Roman"/>
          <w:sz w:val="24"/>
          <w:szCs w:val="24"/>
        </w:rPr>
        <w:t>Gigea Oana</w:t>
      </w:r>
      <w:r w:rsidRPr="00CE1399">
        <w:rPr>
          <w:rFonts w:ascii="Times New Roman" w:hAnsi="Times New Roman" w:cs="Times New Roman"/>
          <w:sz w:val="24"/>
          <w:szCs w:val="24"/>
        </w:rPr>
        <w:t xml:space="preserve">, </w:t>
      </w:r>
      <w:r w:rsidR="00FF0D89">
        <w:rPr>
          <w:rFonts w:ascii="Times New Roman" w:hAnsi="Times New Roman" w:cs="Times New Roman"/>
          <w:sz w:val="24"/>
          <w:szCs w:val="24"/>
        </w:rPr>
        <w:t>Drăgan Carmen</w:t>
      </w:r>
      <w:r w:rsidR="007A1F3E">
        <w:rPr>
          <w:rFonts w:ascii="Times New Roman" w:hAnsi="Times New Roman" w:cs="Times New Roman"/>
          <w:sz w:val="24"/>
          <w:szCs w:val="24"/>
        </w:rPr>
        <w:t xml:space="preserve"> şi prof. </w:t>
      </w:r>
      <w:r w:rsidR="00FF0D89">
        <w:rPr>
          <w:rFonts w:ascii="Times New Roman" w:hAnsi="Times New Roman" w:cs="Times New Roman"/>
          <w:sz w:val="24"/>
          <w:szCs w:val="24"/>
        </w:rPr>
        <w:t>Fișu Laura.</w:t>
      </w:r>
    </w:p>
    <w:p w:rsidR="00F9097F" w:rsidRPr="00CE1399" w:rsidRDefault="00F9097F" w:rsidP="00557704">
      <w:pPr>
        <w:pStyle w:val="ListParagraph"/>
        <w:numPr>
          <w:ilvl w:val="0"/>
          <w:numId w:val="41"/>
        </w:numPr>
        <w:spacing w:after="0" w:line="240" w:lineRule="auto"/>
        <w:jc w:val="both"/>
        <w:rPr>
          <w:rFonts w:ascii="Times New Roman" w:hAnsi="Times New Roman" w:cs="Times New Roman"/>
          <w:sz w:val="24"/>
          <w:szCs w:val="24"/>
        </w:rPr>
      </w:pPr>
      <w:r w:rsidRPr="00CE1399">
        <w:rPr>
          <w:rFonts w:ascii="Times New Roman" w:hAnsi="Times New Roman" w:cs="Times New Roman"/>
          <w:b/>
          <w:sz w:val="24"/>
          <w:szCs w:val="24"/>
        </w:rPr>
        <w:t>Poveste de iarnă</w:t>
      </w:r>
      <w:r w:rsidR="005F7726">
        <w:rPr>
          <w:rFonts w:ascii="Times New Roman" w:hAnsi="Times New Roman" w:cs="Times New Roman"/>
          <w:sz w:val="24"/>
          <w:szCs w:val="24"/>
        </w:rPr>
        <w:t>, 20 decembrie 2022</w:t>
      </w:r>
      <w:r w:rsidRPr="00CE1399">
        <w:rPr>
          <w:rFonts w:ascii="Times New Roman" w:hAnsi="Times New Roman" w:cs="Times New Roman"/>
          <w:sz w:val="24"/>
          <w:szCs w:val="24"/>
        </w:rPr>
        <w:t xml:space="preserve">, cls. pregătitoare şi cls. I-VIII, prof.înv.primar </w:t>
      </w:r>
      <w:r w:rsidR="005F7726">
        <w:rPr>
          <w:rFonts w:ascii="Times New Roman" w:hAnsi="Times New Roman" w:cs="Times New Roman"/>
          <w:sz w:val="24"/>
          <w:szCs w:val="24"/>
        </w:rPr>
        <w:t>Gigea Oana</w:t>
      </w:r>
      <w:r w:rsidRPr="00CE1399">
        <w:rPr>
          <w:rFonts w:ascii="Times New Roman" w:hAnsi="Times New Roman" w:cs="Times New Roman"/>
          <w:sz w:val="24"/>
          <w:szCs w:val="24"/>
        </w:rPr>
        <w:t xml:space="preserve">, </w:t>
      </w:r>
      <w:r w:rsidR="005F7726">
        <w:rPr>
          <w:rFonts w:ascii="Times New Roman" w:hAnsi="Times New Roman" w:cs="Times New Roman"/>
          <w:sz w:val="24"/>
          <w:szCs w:val="24"/>
        </w:rPr>
        <w:t>Cojocaru Alexandra</w:t>
      </w:r>
      <w:r w:rsidRPr="00CE1399">
        <w:rPr>
          <w:rFonts w:ascii="Times New Roman" w:hAnsi="Times New Roman" w:cs="Times New Roman"/>
          <w:sz w:val="24"/>
          <w:szCs w:val="24"/>
        </w:rPr>
        <w:t xml:space="preserve">, </w:t>
      </w:r>
      <w:r w:rsidR="00FF0D89">
        <w:rPr>
          <w:rFonts w:ascii="Times New Roman" w:hAnsi="Times New Roman" w:cs="Times New Roman"/>
          <w:sz w:val="24"/>
          <w:szCs w:val="24"/>
        </w:rPr>
        <w:t>Păun Lavinia</w:t>
      </w:r>
      <w:r w:rsidRPr="00CE1399">
        <w:rPr>
          <w:rFonts w:ascii="Times New Roman" w:hAnsi="Times New Roman" w:cs="Times New Roman"/>
          <w:sz w:val="24"/>
          <w:szCs w:val="24"/>
        </w:rPr>
        <w:t xml:space="preserve">, </w:t>
      </w:r>
      <w:r w:rsidR="00FF0D89">
        <w:rPr>
          <w:rFonts w:ascii="Times New Roman" w:hAnsi="Times New Roman" w:cs="Times New Roman"/>
          <w:sz w:val="24"/>
          <w:szCs w:val="24"/>
        </w:rPr>
        <w:t>Peca Mădălina</w:t>
      </w:r>
      <w:r w:rsidRPr="00CE1399">
        <w:rPr>
          <w:rFonts w:ascii="Times New Roman" w:hAnsi="Times New Roman" w:cs="Times New Roman"/>
          <w:sz w:val="24"/>
          <w:szCs w:val="24"/>
        </w:rPr>
        <w:t xml:space="preserve"> şi prof. </w:t>
      </w:r>
      <w:r w:rsidR="00FF0D89">
        <w:rPr>
          <w:rFonts w:ascii="Times New Roman" w:hAnsi="Times New Roman" w:cs="Times New Roman"/>
          <w:sz w:val="24"/>
          <w:szCs w:val="24"/>
        </w:rPr>
        <w:t>Popa Emanuela</w:t>
      </w:r>
      <w:r w:rsidRPr="00CE1399">
        <w:rPr>
          <w:rFonts w:ascii="Times New Roman" w:hAnsi="Times New Roman" w:cs="Times New Roman"/>
          <w:sz w:val="24"/>
          <w:szCs w:val="24"/>
        </w:rPr>
        <w:t>, prof. Fişu Laura, prof.</w:t>
      </w:r>
      <w:r w:rsidR="00FF0D89">
        <w:rPr>
          <w:rFonts w:ascii="Times New Roman" w:hAnsi="Times New Roman" w:cs="Times New Roman"/>
          <w:sz w:val="24"/>
          <w:szCs w:val="24"/>
        </w:rPr>
        <w:t>Dioșteanu Irinel</w:t>
      </w:r>
      <w:r w:rsidRPr="00CE1399">
        <w:rPr>
          <w:rFonts w:ascii="Times New Roman" w:hAnsi="Times New Roman" w:cs="Times New Roman"/>
          <w:sz w:val="24"/>
          <w:szCs w:val="24"/>
        </w:rPr>
        <w:t xml:space="preserve"> şi prof. Pîrvu Alina.</w:t>
      </w:r>
    </w:p>
    <w:p w:rsidR="00F9097F" w:rsidRPr="00CE1399" w:rsidRDefault="00F9097F" w:rsidP="00557704">
      <w:pPr>
        <w:pStyle w:val="ListParagraph"/>
        <w:numPr>
          <w:ilvl w:val="0"/>
          <w:numId w:val="41"/>
        </w:numPr>
        <w:spacing w:after="0" w:line="240" w:lineRule="auto"/>
        <w:jc w:val="both"/>
        <w:rPr>
          <w:rFonts w:ascii="Times New Roman" w:hAnsi="Times New Roman" w:cs="Times New Roman"/>
          <w:sz w:val="24"/>
          <w:szCs w:val="24"/>
        </w:rPr>
      </w:pPr>
      <w:r w:rsidRPr="00CE1399">
        <w:rPr>
          <w:rFonts w:ascii="Times New Roman" w:hAnsi="Times New Roman" w:cs="Times New Roman"/>
          <w:b/>
          <w:sz w:val="24"/>
          <w:szCs w:val="24"/>
        </w:rPr>
        <w:t>Să-l descoperim pe Eminescu</w:t>
      </w:r>
      <w:r w:rsidR="00FF0D89">
        <w:rPr>
          <w:rFonts w:ascii="Times New Roman" w:hAnsi="Times New Roman" w:cs="Times New Roman"/>
          <w:sz w:val="24"/>
          <w:szCs w:val="24"/>
        </w:rPr>
        <w:t xml:space="preserve">, 15 </w:t>
      </w:r>
      <w:r w:rsidR="005F7726">
        <w:rPr>
          <w:rFonts w:ascii="Times New Roman" w:hAnsi="Times New Roman" w:cs="Times New Roman"/>
          <w:sz w:val="24"/>
          <w:szCs w:val="24"/>
        </w:rPr>
        <w:t>ianuarie 2023</w:t>
      </w:r>
      <w:r w:rsidRPr="00CE1399">
        <w:rPr>
          <w:rFonts w:ascii="Times New Roman" w:hAnsi="Times New Roman" w:cs="Times New Roman"/>
          <w:sz w:val="24"/>
          <w:szCs w:val="24"/>
        </w:rPr>
        <w:t xml:space="preserve">, cls. I, organizator şi îndrumător prof.înv.primar </w:t>
      </w:r>
      <w:r w:rsidR="005F7726">
        <w:rPr>
          <w:rFonts w:ascii="Times New Roman" w:hAnsi="Times New Roman" w:cs="Times New Roman"/>
          <w:sz w:val="24"/>
          <w:szCs w:val="24"/>
        </w:rPr>
        <w:t>Cojocaru Alexandra</w:t>
      </w:r>
      <w:r w:rsidRPr="00CE1399">
        <w:rPr>
          <w:rFonts w:ascii="Times New Roman" w:hAnsi="Times New Roman" w:cs="Times New Roman"/>
          <w:sz w:val="24"/>
          <w:szCs w:val="24"/>
        </w:rPr>
        <w:t xml:space="preserve"> şi cls. V-VIII, organizator şi îndrumător prof. Pîrvu Alina.</w:t>
      </w:r>
    </w:p>
    <w:p w:rsidR="00F9097F" w:rsidRPr="00CE1399" w:rsidRDefault="00F9097F" w:rsidP="00557704">
      <w:pPr>
        <w:pStyle w:val="ListParagraph"/>
        <w:numPr>
          <w:ilvl w:val="0"/>
          <w:numId w:val="41"/>
        </w:numPr>
        <w:spacing w:after="0" w:line="240" w:lineRule="auto"/>
        <w:jc w:val="both"/>
        <w:rPr>
          <w:rFonts w:ascii="Times New Roman" w:hAnsi="Times New Roman" w:cs="Times New Roman"/>
          <w:sz w:val="24"/>
          <w:szCs w:val="24"/>
        </w:rPr>
      </w:pPr>
      <w:r w:rsidRPr="00CE1399">
        <w:rPr>
          <w:rFonts w:ascii="Times New Roman" w:hAnsi="Times New Roman" w:cs="Times New Roman"/>
          <w:b/>
          <w:sz w:val="24"/>
          <w:szCs w:val="24"/>
        </w:rPr>
        <w:t>Unire-n cuget şi-n simţiri</w:t>
      </w:r>
      <w:r w:rsidRPr="00CE1399">
        <w:rPr>
          <w:rFonts w:ascii="Times New Roman" w:hAnsi="Times New Roman" w:cs="Times New Roman"/>
          <w:sz w:val="24"/>
          <w:szCs w:val="24"/>
        </w:rPr>
        <w:t>,</w:t>
      </w:r>
      <w:r w:rsidR="005F7726">
        <w:rPr>
          <w:rFonts w:ascii="Times New Roman" w:hAnsi="Times New Roman" w:cs="Times New Roman"/>
          <w:sz w:val="24"/>
          <w:szCs w:val="24"/>
        </w:rPr>
        <w:t xml:space="preserve"> 24 ianuarie 2023</w:t>
      </w:r>
      <w:r w:rsidRPr="00CE1399">
        <w:rPr>
          <w:rFonts w:ascii="Times New Roman" w:hAnsi="Times New Roman" w:cs="Times New Roman"/>
          <w:sz w:val="24"/>
          <w:szCs w:val="24"/>
        </w:rPr>
        <w:t xml:space="preserve">, cls. I, organizator şi îndrumător prof.înv.primar </w:t>
      </w:r>
      <w:r w:rsidR="009E5E52">
        <w:rPr>
          <w:rFonts w:ascii="Times New Roman" w:hAnsi="Times New Roman" w:cs="Times New Roman"/>
          <w:sz w:val="24"/>
          <w:szCs w:val="24"/>
        </w:rPr>
        <w:t>Cojocaru Alexandra</w:t>
      </w:r>
      <w:r w:rsidRPr="00CE1399">
        <w:rPr>
          <w:rFonts w:ascii="Times New Roman" w:hAnsi="Times New Roman" w:cs="Times New Roman"/>
          <w:sz w:val="24"/>
          <w:szCs w:val="24"/>
        </w:rPr>
        <w:t xml:space="preserve"> şi cls. V-VIII, organizator şi îndrumător </w:t>
      </w:r>
      <w:r w:rsidR="00FF0D89">
        <w:rPr>
          <w:rFonts w:ascii="Times New Roman" w:hAnsi="Times New Roman" w:cs="Times New Roman"/>
          <w:sz w:val="24"/>
          <w:szCs w:val="24"/>
        </w:rPr>
        <w:t>Fișu Laura</w:t>
      </w:r>
      <w:r w:rsidRPr="00CE1399">
        <w:rPr>
          <w:rFonts w:ascii="Times New Roman" w:hAnsi="Times New Roman" w:cs="Times New Roman"/>
          <w:sz w:val="24"/>
          <w:szCs w:val="24"/>
        </w:rPr>
        <w:t>.</w:t>
      </w:r>
    </w:p>
    <w:p w:rsidR="00F9097F" w:rsidRPr="00CE1399" w:rsidRDefault="00F9097F" w:rsidP="00557704">
      <w:pPr>
        <w:autoSpaceDE w:val="0"/>
        <w:autoSpaceDN w:val="0"/>
        <w:adjustRightInd w:val="0"/>
        <w:spacing w:line="240" w:lineRule="auto"/>
        <w:contextualSpacing/>
        <w:rPr>
          <w:rFonts w:ascii="Times New Roman" w:hAnsi="Times New Roman" w:cs="Times New Roman"/>
          <w:b/>
          <w:i/>
          <w:sz w:val="24"/>
          <w:szCs w:val="24"/>
          <w:u w:val="single"/>
        </w:rPr>
      </w:pPr>
      <w:r w:rsidRPr="00CE1399">
        <w:rPr>
          <w:rFonts w:ascii="Times New Roman" w:hAnsi="Times New Roman" w:cs="Times New Roman"/>
          <w:b/>
          <w:sz w:val="24"/>
          <w:szCs w:val="24"/>
        </w:rPr>
        <w:t>II.</w:t>
      </w:r>
      <w:r w:rsidRPr="00CE1399">
        <w:rPr>
          <w:rFonts w:ascii="Times New Roman" w:hAnsi="Times New Roman" w:cs="Times New Roman"/>
          <w:b/>
          <w:i/>
          <w:sz w:val="24"/>
          <w:szCs w:val="24"/>
          <w:u w:val="single"/>
        </w:rPr>
        <w:t>Concursuri şcolare interjudeţene, naţionale şi internaţionale</w:t>
      </w:r>
    </w:p>
    <w:p w:rsidR="00F9097F" w:rsidRPr="00CE1399" w:rsidRDefault="00F9097F" w:rsidP="00557704">
      <w:pPr>
        <w:pStyle w:val="ListParagraph"/>
        <w:numPr>
          <w:ilvl w:val="0"/>
          <w:numId w:val="42"/>
        </w:numPr>
        <w:autoSpaceDE w:val="0"/>
        <w:autoSpaceDN w:val="0"/>
        <w:adjustRightInd w:val="0"/>
        <w:spacing w:after="0" w:line="240" w:lineRule="auto"/>
        <w:rPr>
          <w:rFonts w:ascii="Times New Roman" w:hAnsi="Times New Roman" w:cs="Times New Roman"/>
          <w:b/>
          <w:sz w:val="24"/>
          <w:szCs w:val="24"/>
        </w:rPr>
      </w:pPr>
      <w:r w:rsidRPr="00CE1399">
        <w:rPr>
          <w:rFonts w:ascii="Times New Roman" w:hAnsi="Times New Roman" w:cs="Times New Roman"/>
          <w:b/>
          <w:sz w:val="24"/>
          <w:szCs w:val="24"/>
        </w:rPr>
        <w:t>Concurs naţional ComPer – Limba şi literatura română</w:t>
      </w:r>
    </w:p>
    <w:p w:rsidR="00F9097F" w:rsidRPr="00CE1399" w:rsidRDefault="00F9097F" w:rsidP="00557704">
      <w:pPr>
        <w:pStyle w:val="ListParagraph"/>
        <w:numPr>
          <w:ilvl w:val="0"/>
          <w:numId w:val="42"/>
        </w:numPr>
        <w:autoSpaceDE w:val="0"/>
        <w:autoSpaceDN w:val="0"/>
        <w:adjustRightInd w:val="0"/>
        <w:spacing w:after="0" w:line="240" w:lineRule="auto"/>
        <w:rPr>
          <w:rFonts w:ascii="Times New Roman" w:hAnsi="Times New Roman" w:cs="Times New Roman"/>
          <w:b/>
          <w:sz w:val="24"/>
          <w:szCs w:val="24"/>
        </w:rPr>
      </w:pPr>
      <w:r w:rsidRPr="00CE1399">
        <w:rPr>
          <w:rFonts w:ascii="Times New Roman" w:hAnsi="Times New Roman" w:cs="Times New Roman"/>
          <w:b/>
          <w:sz w:val="24"/>
          <w:szCs w:val="24"/>
        </w:rPr>
        <w:t>Concurs naţional Comper – Matematică</w:t>
      </w:r>
    </w:p>
    <w:p w:rsidR="00F9097F" w:rsidRPr="00CE1399" w:rsidRDefault="00F9097F" w:rsidP="00557704">
      <w:pPr>
        <w:pStyle w:val="ListParagraph"/>
        <w:numPr>
          <w:ilvl w:val="0"/>
          <w:numId w:val="42"/>
        </w:numPr>
        <w:autoSpaceDE w:val="0"/>
        <w:autoSpaceDN w:val="0"/>
        <w:adjustRightInd w:val="0"/>
        <w:spacing w:after="0" w:line="240" w:lineRule="auto"/>
        <w:rPr>
          <w:rFonts w:ascii="Times New Roman" w:hAnsi="Times New Roman" w:cs="Times New Roman"/>
          <w:b/>
          <w:sz w:val="24"/>
          <w:szCs w:val="24"/>
        </w:rPr>
      </w:pPr>
      <w:r w:rsidRPr="00CE1399">
        <w:rPr>
          <w:rFonts w:ascii="Times New Roman" w:hAnsi="Times New Roman" w:cs="Times New Roman"/>
          <w:b/>
          <w:sz w:val="24"/>
          <w:szCs w:val="24"/>
        </w:rPr>
        <w:t>Concurs naţional – Susţine igiena de 10 alături de Domestos!</w:t>
      </w:r>
    </w:p>
    <w:p w:rsidR="00F9097F" w:rsidRPr="00CE1399" w:rsidRDefault="00F9097F" w:rsidP="00557704">
      <w:pPr>
        <w:pStyle w:val="ListParagraph"/>
        <w:numPr>
          <w:ilvl w:val="0"/>
          <w:numId w:val="42"/>
        </w:numPr>
        <w:autoSpaceDE w:val="0"/>
        <w:autoSpaceDN w:val="0"/>
        <w:adjustRightInd w:val="0"/>
        <w:spacing w:after="0" w:line="240" w:lineRule="auto"/>
        <w:rPr>
          <w:rFonts w:ascii="Times New Roman" w:hAnsi="Times New Roman" w:cs="Times New Roman"/>
          <w:b/>
          <w:sz w:val="24"/>
          <w:szCs w:val="24"/>
        </w:rPr>
      </w:pPr>
      <w:r w:rsidRPr="00CE1399">
        <w:rPr>
          <w:rFonts w:ascii="Times New Roman" w:hAnsi="Times New Roman" w:cs="Times New Roman"/>
          <w:b/>
          <w:sz w:val="24"/>
          <w:szCs w:val="24"/>
        </w:rPr>
        <w:t>Concurs naţional – TEDI- Şcoala siguranţei</w:t>
      </w:r>
    </w:p>
    <w:p w:rsidR="00F9097F" w:rsidRPr="00CE1399" w:rsidRDefault="00F9097F" w:rsidP="00557704">
      <w:pPr>
        <w:autoSpaceDE w:val="0"/>
        <w:autoSpaceDN w:val="0"/>
        <w:adjustRightInd w:val="0"/>
        <w:spacing w:line="240" w:lineRule="auto"/>
        <w:contextualSpacing/>
        <w:jc w:val="both"/>
        <w:rPr>
          <w:rFonts w:ascii="Times New Roman" w:hAnsi="Times New Roman" w:cs="Times New Roman"/>
          <w:b/>
          <w:sz w:val="24"/>
          <w:szCs w:val="24"/>
        </w:rPr>
      </w:pPr>
      <w:r w:rsidRPr="00CE1399">
        <w:rPr>
          <w:rFonts w:ascii="Times New Roman" w:hAnsi="Times New Roman" w:cs="Times New Roman"/>
          <w:b/>
          <w:sz w:val="24"/>
          <w:szCs w:val="24"/>
        </w:rPr>
        <w:t>REZULTATE OBŢINUTE LA CONCURSURILE ŞCOLARE</w:t>
      </w:r>
    </w:p>
    <w:p w:rsidR="00F9097F" w:rsidRPr="00CE1399" w:rsidRDefault="00F9097F" w:rsidP="00557704">
      <w:pPr>
        <w:pStyle w:val="ListParagraph"/>
        <w:numPr>
          <w:ilvl w:val="0"/>
          <w:numId w:val="42"/>
        </w:numPr>
        <w:autoSpaceDE w:val="0"/>
        <w:autoSpaceDN w:val="0"/>
        <w:adjustRightInd w:val="0"/>
        <w:spacing w:after="0" w:line="240" w:lineRule="auto"/>
        <w:rPr>
          <w:rFonts w:ascii="Times New Roman" w:hAnsi="Times New Roman" w:cs="Times New Roman"/>
          <w:b/>
          <w:sz w:val="24"/>
          <w:szCs w:val="24"/>
        </w:rPr>
      </w:pPr>
      <w:r w:rsidRPr="00CE1399">
        <w:rPr>
          <w:rFonts w:ascii="Times New Roman" w:hAnsi="Times New Roman" w:cs="Times New Roman"/>
          <w:b/>
          <w:sz w:val="24"/>
          <w:szCs w:val="24"/>
        </w:rPr>
        <w:t>Concurs naţional ComPer – Limba şi literatura română</w:t>
      </w:r>
    </w:p>
    <w:p w:rsidR="00F9097F" w:rsidRPr="00CE1399" w:rsidRDefault="00F9097F" w:rsidP="00557704">
      <w:pPr>
        <w:autoSpaceDE w:val="0"/>
        <w:autoSpaceDN w:val="0"/>
        <w:adjustRightInd w:val="0"/>
        <w:spacing w:line="240" w:lineRule="auto"/>
        <w:contextualSpacing/>
        <w:rPr>
          <w:rFonts w:ascii="Times New Roman" w:hAnsi="Times New Roman" w:cs="Times New Roman"/>
          <w:b/>
          <w:sz w:val="24"/>
          <w:szCs w:val="24"/>
        </w:rPr>
      </w:pPr>
      <w:r w:rsidRPr="00CE1399">
        <w:rPr>
          <w:rFonts w:ascii="Times New Roman" w:hAnsi="Times New Roman" w:cs="Times New Roman"/>
          <w:b/>
          <w:sz w:val="24"/>
          <w:szCs w:val="24"/>
        </w:rPr>
        <w:t xml:space="preserve">CLASA I îndrumător </w:t>
      </w:r>
      <w:r w:rsidR="009E5E52">
        <w:rPr>
          <w:rFonts w:ascii="Times New Roman" w:hAnsi="Times New Roman" w:cs="Times New Roman"/>
          <w:b/>
          <w:sz w:val="24"/>
          <w:szCs w:val="24"/>
        </w:rPr>
        <w:t>Peca Mădălina</w:t>
      </w:r>
    </w:p>
    <w:p w:rsidR="00F9097F" w:rsidRPr="00CE1399" w:rsidRDefault="009E5E52" w:rsidP="00557704">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PIPI ANTONIA</w:t>
      </w:r>
      <w:r w:rsidR="00F9097F" w:rsidRPr="00CE1399">
        <w:rPr>
          <w:rFonts w:ascii="Times New Roman" w:hAnsi="Times New Roman" w:cs="Times New Roman"/>
          <w:sz w:val="24"/>
          <w:szCs w:val="24"/>
        </w:rPr>
        <w:t xml:space="preserve"> - 100 puncte</w:t>
      </w:r>
    </w:p>
    <w:p w:rsidR="009E5E52" w:rsidRDefault="009E5E52" w:rsidP="009E5E52">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NEAGOE MARIA</w:t>
      </w:r>
      <w:r w:rsidR="00F9097F" w:rsidRPr="00CE1399">
        <w:rPr>
          <w:rFonts w:ascii="Times New Roman" w:hAnsi="Times New Roman" w:cs="Times New Roman"/>
          <w:sz w:val="24"/>
          <w:szCs w:val="24"/>
        </w:rPr>
        <w:t xml:space="preserve"> - 100 puncte</w:t>
      </w:r>
    </w:p>
    <w:p w:rsidR="00F9097F" w:rsidRPr="009E5E52" w:rsidRDefault="00F9097F" w:rsidP="009E5E52">
      <w:pPr>
        <w:autoSpaceDE w:val="0"/>
        <w:autoSpaceDN w:val="0"/>
        <w:adjustRightInd w:val="0"/>
        <w:spacing w:line="240" w:lineRule="auto"/>
        <w:contextualSpacing/>
        <w:rPr>
          <w:rFonts w:ascii="Times New Roman" w:hAnsi="Times New Roman" w:cs="Times New Roman"/>
          <w:sz w:val="24"/>
          <w:szCs w:val="24"/>
        </w:rPr>
      </w:pPr>
      <w:r w:rsidRPr="00CE1399">
        <w:rPr>
          <w:rFonts w:ascii="Times New Roman" w:hAnsi="Times New Roman" w:cs="Times New Roman"/>
          <w:b/>
          <w:sz w:val="24"/>
          <w:szCs w:val="24"/>
        </w:rPr>
        <w:t>Concurs naţional Comper – Matematică</w:t>
      </w:r>
    </w:p>
    <w:p w:rsidR="009E5E52" w:rsidRPr="00CE1399" w:rsidRDefault="009E5E52" w:rsidP="009E5E52">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PIPI ANTONIA</w:t>
      </w:r>
      <w:r w:rsidRPr="00CE1399">
        <w:rPr>
          <w:rFonts w:ascii="Times New Roman" w:hAnsi="Times New Roman" w:cs="Times New Roman"/>
          <w:sz w:val="24"/>
          <w:szCs w:val="24"/>
        </w:rPr>
        <w:t xml:space="preserve"> - 100 puncte</w:t>
      </w:r>
    </w:p>
    <w:p w:rsidR="00F9097F" w:rsidRPr="00CE1399" w:rsidRDefault="009E5E52" w:rsidP="00557704">
      <w:pPr>
        <w:autoSpaceDE w:val="0"/>
        <w:autoSpaceDN w:val="0"/>
        <w:adjustRightInd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TRICĂ ABYGAYL-70 puncte</w:t>
      </w:r>
    </w:p>
    <w:p w:rsidR="00F9097F" w:rsidRPr="00557704" w:rsidRDefault="00F9097F" w:rsidP="00557704">
      <w:pPr>
        <w:pStyle w:val="ListParagraph"/>
        <w:numPr>
          <w:ilvl w:val="0"/>
          <w:numId w:val="42"/>
        </w:numPr>
        <w:spacing w:after="0" w:line="240" w:lineRule="auto"/>
        <w:jc w:val="both"/>
        <w:rPr>
          <w:rFonts w:ascii="Times New Roman" w:hAnsi="Times New Roman" w:cs="Times New Roman"/>
          <w:b/>
        </w:rPr>
      </w:pPr>
      <w:r w:rsidRPr="00CE1399">
        <w:rPr>
          <w:rFonts w:ascii="Times New Roman" w:hAnsi="Times New Roman" w:cs="Times New Roman"/>
          <w:b/>
        </w:rPr>
        <w:t>Concurs Internaţi</w:t>
      </w:r>
      <w:r w:rsidR="008605F5">
        <w:rPr>
          <w:rFonts w:ascii="Times New Roman" w:hAnsi="Times New Roman" w:cs="Times New Roman"/>
          <w:b/>
        </w:rPr>
        <w:t>onal Formidabilii, Etapa 2, 2022</w:t>
      </w:r>
      <w:r w:rsidRPr="00557704">
        <w:rPr>
          <w:rFonts w:ascii="Times New Roman" w:hAnsi="Times New Roman" w:cs="Times New Roman"/>
          <w:b/>
        </w:rPr>
        <w:tab/>
      </w:r>
    </w:p>
    <w:p w:rsidR="009E5E52" w:rsidRDefault="00F9097F" w:rsidP="009E5E52">
      <w:pPr>
        <w:spacing w:line="240" w:lineRule="auto"/>
        <w:contextualSpacing/>
        <w:jc w:val="both"/>
        <w:rPr>
          <w:rFonts w:ascii="Times New Roman" w:hAnsi="Times New Roman" w:cs="Times New Roman"/>
          <w:sz w:val="24"/>
          <w:szCs w:val="24"/>
        </w:rPr>
      </w:pPr>
      <w:r w:rsidRPr="00CE1399">
        <w:rPr>
          <w:rFonts w:ascii="Times New Roman" w:hAnsi="Times New Roman" w:cs="Times New Roman"/>
          <w:sz w:val="24"/>
          <w:szCs w:val="24"/>
        </w:rPr>
        <w:t xml:space="preserve">         </w:t>
      </w:r>
      <w:r w:rsidR="009E5E52">
        <w:rPr>
          <w:rFonts w:ascii="Times New Roman" w:hAnsi="Times New Roman" w:cs="Times New Roman"/>
          <w:sz w:val="24"/>
          <w:szCs w:val="24"/>
        </w:rPr>
        <w:t>Bulat Eleni- premul III</w:t>
      </w:r>
    </w:p>
    <w:p w:rsidR="009E5E52" w:rsidRDefault="009E5E52" w:rsidP="009E5E5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Falcoe Cristina- premiul I</w:t>
      </w:r>
    </w:p>
    <w:p w:rsidR="009E5E52" w:rsidRDefault="009E5E52" w:rsidP="009E5E5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Oncică Andrei- premiul I</w:t>
      </w:r>
    </w:p>
    <w:p w:rsidR="009E5E52" w:rsidRDefault="009E5E52" w:rsidP="009E5E5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Pop Eduard-premiul II</w:t>
      </w:r>
    </w:p>
    <w:p w:rsidR="009E5E52" w:rsidRDefault="009E5E52" w:rsidP="009E5E5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Stoian Erika-premiul II</w:t>
      </w:r>
    </w:p>
    <w:p w:rsidR="009E5E52" w:rsidRDefault="009E5E52" w:rsidP="009E5E5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Stoian Daria- premiul I</w:t>
      </w:r>
    </w:p>
    <w:p w:rsidR="009E5E52" w:rsidRDefault="009E5E52" w:rsidP="009E5E5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Anghel Codruț –premiul II</w:t>
      </w:r>
    </w:p>
    <w:p w:rsidR="00EC77F4" w:rsidRDefault="009E5E52" w:rsidP="009E5E5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Stoian Bianca-premiul </w:t>
      </w:r>
      <w:r w:rsidR="00EC77F4">
        <w:rPr>
          <w:rFonts w:ascii="Times New Roman" w:hAnsi="Times New Roman" w:cs="Times New Roman"/>
          <w:sz w:val="24"/>
          <w:szCs w:val="24"/>
        </w:rPr>
        <w:t>II</w:t>
      </w:r>
    </w:p>
    <w:p w:rsidR="00EC77F4" w:rsidRDefault="00EC77F4" w:rsidP="009E5E5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Zofei Simona- premiul II</w:t>
      </w:r>
    </w:p>
    <w:p w:rsidR="00EC77F4" w:rsidRDefault="00EC77F4" w:rsidP="009E5E5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Burtea Diana-premiul I</w:t>
      </w:r>
    </w:p>
    <w:p w:rsidR="00F9097F" w:rsidRPr="00CE1399" w:rsidRDefault="00EC77F4" w:rsidP="009E5E5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Dodu David –premiul I</w:t>
      </w:r>
      <w:r w:rsidR="00F9097F" w:rsidRPr="00CE1399">
        <w:rPr>
          <w:rFonts w:ascii="Times New Roman" w:hAnsi="Times New Roman" w:cs="Times New Roman"/>
          <w:sz w:val="24"/>
          <w:szCs w:val="24"/>
        </w:rPr>
        <w:t xml:space="preserve">          </w:t>
      </w:r>
    </w:p>
    <w:p w:rsidR="00F9097F" w:rsidRPr="00AF27C2" w:rsidRDefault="00F9097F" w:rsidP="00557704">
      <w:pPr>
        <w:pStyle w:val="ListParagraph"/>
        <w:numPr>
          <w:ilvl w:val="0"/>
          <w:numId w:val="46"/>
        </w:numPr>
        <w:spacing w:after="0" w:line="240" w:lineRule="auto"/>
        <w:jc w:val="both"/>
        <w:rPr>
          <w:rFonts w:ascii="Times New Roman" w:hAnsi="Times New Roman" w:cs="Times New Roman"/>
          <w:sz w:val="24"/>
          <w:szCs w:val="24"/>
        </w:rPr>
      </w:pPr>
      <w:r w:rsidRPr="00407F4B">
        <w:rPr>
          <w:rFonts w:ascii="Times New Roman" w:hAnsi="Times New Roman" w:cs="Times New Roman"/>
          <w:b/>
          <w:sz w:val="24"/>
          <w:szCs w:val="24"/>
        </w:rPr>
        <w:t>Concurs “Europa la joacă”,</w:t>
      </w:r>
      <w:r w:rsidRPr="00AF27C2">
        <w:rPr>
          <w:rFonts w:ascii="Times New Roman" w:hAnsi="Times New Roman" w:cs="Times New Roman"/>
          <w:sz w:val="24"/>
          <w:szCs w:val="24"/>
        </w:rPr>
        <w:t xml:space="preserve"> organizat de Grădinita Floarea-Soarelui, Craiova</w:t>
      </w:r>
    </w:p>
    <w:p w:rsidR="00F9097F" w:rsidRPr="00AF27C2" w:rsidRDefault="00F9097F" w:rsidP="00557704">
      <w:pPr>
        <w:pStyle w:val="ListParagraph"/>
        <w:numPr>
          <w:ilvl w:val="0"/>
          <w:numId w:val="46"/>
        </w:numPr>
        <w:spacing w:after="0" w:line="240" w:lineRule="auto"/>
        <w:jc w:val="both"/>
        <w:rPr>
          <w:rFonts w:ascii="Times New Roman" w:hAnsi="Times New Roman" w:cs="Times New Roman"/>
          <w:sz w:val="24"/>
          <w:szCs w:val="24"/>
        </w:rPr>
      </w:pPr>
      <w:r w:rsidRPr="00407F4B">
        <w:rPr>
          <w:rFonts w:ascii="Times New Roman" w:hAnsi="Times New Roman" w:cs="Times New Roman"/>
          <w:b/>
          <w:sz w:val="24"/>
          <w:szCs w:val="24"/>
        </w:rPr>
        <w:t>Concurs “</w:t>
      </w:r>
      <w:r w:rsidR="00EC77F4">
        <w:rPr>
          <w:rFonts w:ascii="Times New Roman" w:hAnsi="Times New Roman" w:cs="Times New Roman"/>
          <w:b/>
          <w:sz w:val="24"/>
          <w:szCs w:val="24"/>
        </w:rPr>
        <w:t>Copilăria un poem</w:t>
      </w:r>
      <w:r w:rsidRPr="00407F4B">
        <w:rPr>
          <w:rFonts w:ascii="Times New Roman" w:hAnsi="Times New Roman" w:cs="Times New Roman"/>
          <w:b/>
          <w:sz w:val="24"/>
          <w:szCs w:val="24"/>
        </w:rPr>
        <w:t>”,</w:t>
      </w:r>
      <w:r w:rsidRPr="00AF27C2">
        <w:rPr>
          <w:rFonts w:ascii="Times New Roman" w:hAnsi="Times New Roman" w:cs="Times New Roman"/>
          <w:sz w:val="24"/>
          <w:szCs w:val="24"/>
        </w:rPr>
        <w:t xml:space="preserve"> </w:t>
      </w:r>
      <w:r w:rsidR="008605F5">
        <w:rPr>
          <w:rFonts w:ascii="Times New Roman" w:hAnsi="Times New Roman" w:cs="Times New Roman"/>
          <w:sz w:val="24"/>
          <w:szCs w:val="24"/>
        </w:rPr>
        <w:t>ediţia a II-a, 24 februarie 2021</w:t>
      </w:r>
      <w:r w:rsidRPr="00AF27C2">
        <w:rPr>
          <w:rFonts w:ascii="Times New Roman" w:hAnsi="Times New Roman" w:cs="Times New Roman"/>
          <w:sz w:val="24"/>
          <w:szCs w:val="24"/>
        </w:rPr>
        <w:t>, organizat de Grădinita Floarea-Soarelui, Craiova</w:t>
      </w:r>
    </w:p>
    <w:p w:rsidR="00F9097F" w:rsidRPr="00AF27C2" w:rsidRDefault="00F9097F" w:rsidP="00557704">
      <w:pPr>
        <w:pStyle w:val="ListParagraph"/>
        <w:numPr>
          <w:ilvl w:val="0"/>
          <w:numId w:val="46"/>
        </w:numPr>
        <w:spacing w:after="0" w:line="240" w:lineRule="auto"/>
        <w:jc w:val="both"/>
        <w:rPr>
          <w:rFonts w:ascii="Times New Roman" w:hAnsi="Times New Roman" w:cs="Times New Roman"/>
          <w:sz w:val="24"/>
          <w:szCs w:val="24"/>
        </w:rPr>
      </w:pPr>
      <w:r w:rsidRPr="00407F4B">
        <w:rPr>
          <w:rFonts w:ascii="Times New Roman" w:hAnsi="Times New Roman" w:cs="Times New Roman"/>
          <w:b/>
          <w:sz w:val="24"/>
          <w:szCs w:val="24"/>
        </w:rPr>
        <w:t>Concurs “Şanse egale pentru toţi”,</w:t>
      </w:r>
      <w:r w:rsidR="008605F5">
        <w:rPr>
          <w:rFonts w:ascii="Times New Roman" w:hAnsi="Times New Roman" w:cs="Times New Roman"/>
          <w:sz w:val="24"/>
          <w:szCs w:val="24"/>
        </w:rPr>
        <w:t xml:space="preserve"> ediţia I, decembrie 2021</w:t>
      </w:r>
      <w:r w:rsidRPr="00AF27C2">
        <w:rPr>
          <w:rFonts w:ascii="Times New Roman" w:hAnsi="Times New Roman" w:cs="Times New Roman"/>
          <w:sz w:val="24"/>
          <w:szCs w:val="24"/>
        </w:rPr>
        <w:t>, organizat de Şcoala Gimnazială Apele Vii</w:t>
      </w:r>
    </w:p>
    <w:p w:rsidR="00F9097F" w:rsidRPr="00AF27C2" w:rsidRDefault="00F9097F" w:rsidP="00557704">
      <w:pPr>
        <w:pStyle w:val="ListParagraph"/>
        <w:numPr>
          <w:ilvl w:val="0"/>
          <w:numId w:val="46"/>
        </w:numPr>
        <w:spacing w:after="0" w:line="240" w:lineRule="auto"/>
        <w:jc w:val="both"/>
        <w:rPr>
          <w:rFonts w:ascii="Times New Roman" w:hAnsi="Times New Roman" w:cs="Times New Roman"/>
          <w:sz w:val="24"/>
          <w:szCs w:val="24"/>
        </w:rPr>
      </w:pPr>
      <w:r w:rsidRPr="00407F4B">
        <w:rPr>
          <w:rFonts w:ascii="Times New Roman" w:hAnsi="Times New Roman" w:cs="Times New Roman"/>
          <w:b/>
          <w:sz w:val="24"/>
          <w:szCs w:val="24"/>
        </w:rPr>
        <w:t xml:space="preserve">Concurs “Să fii European în ţara ta!”, </w:t>
      </w:r>
      <w:r w:rsidRPr="00AF27C2">
        <w:rPr>
          <w:rFonts w:ascii="Times New Roman" w:hAnsi="Times New Roman" w:cs="Times New Roman"/>
          <w:sz w:val="24"/>
          <w:szCs w:val="24"/>
        </w:rPr>
        <w:t>edi</w:t>
      </w:r>
      <w:r w:rsidR="008605F5">
        <w:rPr>
          <w:rFonts w:ascii="Times New Roman" w:hAnsi="Times New Roman" w:cs="Times New Roman"/>
          <w:sz w:val="24"/>
          <w:szCs w:val="24"/>
        </w:rPr>
        <w:t>ţia I, mai 2022</w:t>
      </w:r>
      <w:r w:rsidRPr="00AF27C2">
        <w:rPr>
          <w:rFonts w:ascii="Times New Roman" w:hAnsi="Times New Roman" w:cs="Times New Roman"/>
          <w:sz w:val="24"/>
          <w:szCs w:val="24"/>
        </w:rPr>
        <w:t>, organizat de Şcoala Gimnazială Apele Vii</w:t>
      </w:r>
    </w:p>
    <w:p w:rsidR="00F9097F" w:rsidRPr="00AF27C2" w:rsidRDefault="00F9097F" w:rsidP="00557704">
      <w:pPr>
        <w:pStyle w:val="ListParagraph"/>
        <w:numPr>
          <w:ilvl w:val="0"/>
          <w:numId w:val="46"/>
        </w:numPr>
        <w:spacing w:after="0" w:line="240" w:lineRule="auto"/>
        <w:jc w:val="both"/>
        <w:rPr>
          <w:rFonts w:ascii="Times New Roman" w:hAnsi="Times New Roman" w:cs="Times New Roman"/>
          <w:sz w:val="24"/>
          <w:szCs w:val="24"/>
        </w:rPr>
      </w:pPr>
      <w:r w:rsidRPr="00407F4B">
        <w:rPr>
          <w:rFonts w:ascii="Times New Roman" w:hAnsi="Times New Roman" w:cs="Times New Roman"/>
          <w:b/>
          <w:sz w:val="24"/>
          <w:szCs w:val="24"/>
        </w:rPr>
        <w:t>Concurs “Europa prin ochi de copil”,</w:t>
      </w:r>
      <w:r w:rsidRPr="00AF27C2">
        <w:rPr>
          <w:rFonts w:ascii="Times New Roman" w:hAnsi="Times New Roman" w:cs="Times New Roman"/>
          <w:sz w:val="24"/>
          <w:szCs w:val="24"/>
        </w:rPr>
        <w:t xml:space="preserve"> organizat de Grădinita Floarea-Soarelui, Craiova</w:t>
      </w:r>
    </w:p>
    <w:p w:rsidR="00F9097F" w:rsidRDefault="00F9097F" w:rsidP="00557704">
      <w:pPr>
        <w:pStyle w:val="ListParagraph"/>
        <w:numPr>
          <w:ilvl w:val="0"/>
          <w:numId w:val="46"/>
        </w:numPr>
        <w:spacing w:after="0" w:line="240" w:lineRule="auto"/>
        <w:jc w:val="both"/>
        <w:rPr>
          <w:rFonts w:ascii="Times New Roman" w:hAnsi="Times New Roman" w:cs="Times New Roman"/>
          <w:sz w:val="24"/>
          <w:szCs w:val="24"/>
        </w:rPr>
      </w:pPr>
      <w:r w:rsidRPr="00407F4B">
        <w:rPr>
          <w:rFonts w:ascii="Times New Roman" w:hAnsi="Times New Roman" w:cs="Times New Roman"/>
          <w:b/>
          <w:sz w:val="24"/>
          <w:szCs w:val="24"/>
        </w:rPr>
        <w:t>Concurs “Sfânta sărbătoare a învierii văzută prin ochi de copil”,</w:t>
      </w:r>
      <w:r w:rsidRPr="00AF27C2">
        <w:rPr>
          <w:rFonts w:ascii="Times New Roman" w:hAnsi="Times New Roman" w:cs="Times New Roman"/>
          <w:sz w:val="24"/>
          <w:szCs w:val="24"/>
        </w:rPr>
        <w:t xml:space="preserve"> organizat de Şcoala Gimnazială Segarcea</w:t>
      </w:r>
    </w:p>
    <w:p w:rsidR="008605F5" w:rsidRPr="00EC77F4" w:rsidRDefault="008605F5" w:rsidP="00EC77F4">
      <w:pPr>
        <w:spacing w:after="0" w:line="240" w:lineRule="auto"/>
        <w:jc w:val="both"/>
        <w:rPr>
          <w:rFonts w:ascii="Times New Roman" w:hAnsi="Times New Roman" w:cs="Times New Roman"/>
          <w:sz w:val="24"/>
          <w:szCs w:val="24"/>
        </w:rPr>
      </w:pPr>
    </w:p>
    <w:p w:rsidR="00F9097F" w:rsidRPr="00CF799C" w:rsidRDefault="00F9097F" w:rsidP="00557704">
      <w:pPr>
        <w:spacing w:line="240" w:lineRule="auto"/>
        <w:contextualSpacing/>
        <w:jc w:val="both"/>
        <w:rPr>
          <w:rFonts w:ascii="Times New Roman" w:hAnsi="Times New Roman" w:cs="Times New Roman"/>
          <w:sz w:val="28"/>
          <w:szCs w:val="28"/>
        </w:rPr>
      </w:pPr>
      <w:r w:rsidRPr="00CF799C">
        <w:rPr>
          <w:rFonts w:ascii="Times New Roman" w:hAnsi="Times New Roman" w:cs="Times New Roman"/>
          <w:b/>
          <w:i/>
          <w:sz w:val="28"/>
          <w:szCs w:val="28"/>
          <w:u w:val="single"/>
        </w:rPr>
        <w:t>Proiecte şi parteneriate educative</w:t>
      </w: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53"/>
        <w:gridCol w:w="1875"/>
        <w:gridCol w:w="1628"/>
        <w:gridCol w:w="2073"/>
        <w:gridCol w:w="1715"/>
      </w:tblGrid>
      <w:tr w:rsidR="00F9097F" w:rsidRPr="00CF799C" w:rsidTr="00D553AC">
        <w:tc>
          <w:tcPr>
            <w:tcW w:w="557" w:type="dxa"/>
            <w:vAlign w:val="center"/>
          </w:tcPr>
          <w:p w:rsidR="00F9097F" w:rsidRPr="00CF799C" w:rsidRDefault="00F9097F" w:rsidP="00557704">
            <w:pPr>
              <w:spacing w:line="240" w:lineRule="auto"/>
              <w:contextualSpacing/>
              <w:jc w:val="center"/>
              <w:rPr>
                <w:rFonts w:ascii="Times New Roman" w:hAnsi="Times New Roman" w:cs="Times New Roman"/>
                <w:b/>
              </w:rPr>
            </w:pPr>
            <w:r w:rsidRPr="00CF799C">
              <w:rPr>
                <w:rFonts w:ascii="Times New Roman" w:hAnsi="Times New Roman" w:cs="Times New Roman"/>
                <w:b/>
              </w:rPr>
              <w:t>Nr.</w:t>
            </w:r>
          </w:p>
          <w:p w:rsidR="00F9097F" w:rsidRPr="00CF799C" w:rsidRDefault="00F9097F" w:rsidP="00557704">
            <w:pPr>
              <w:spacing w:line="240" w:lineRule="auto"/>
              <w:contextualSpacing/>
              <w:jc w:val="center"/>
              <w:rPr>
                <w:rFonts w:ascii="Times New Roman" w:hAnsi="Times New Roman" w:cs="Times New Roman"/>
                <w:b/>
              </w:rPr>
            </w:pPr>
            <w:r w:rsidRPr="00CF799C">
              <w:rPr>
                <w:rFonts w:ascii="Times New Roman" w:hAnsi="Times New Roman" w:cs="Times New Roman"/>
                <w:b/>
              </w:rPr>
              <w:t>crt.</w:t>
            </w:r>
          </w:p>
        </w:tc>
        <w:tc>
          <w:tcPr>
            <w:tcW w:w="1853" w:type="dxa"/>
          </w:tcPr>
          <w:p w:rsidR="00F9097F" w:rsidRPr="00CF799C" w:rsidRDefault="00F9097F" w:rsidP="00557704">
            <w:pPr>
              <w:spacing w:line="240" w:lineRule="auto"/>
              <w:contextualSpacing/>
              <w:jc w:val="center"/>
              <w:rPr>
                <w:rFonts w:ascii="Times New Roman" w:hAnsi="Times New Roman" w:cs="Times New Roman"/>
                <w:b/>
                <w:sz w:val="20"/>
                <w:szCs w:val="20"/>
              </w:rPr>
            </w:pPr>
            <w:r w:rsidRPr="00CF799C">
              <w:rPr>
                <w:rFonts w:ascii="Times New Roman" w:hAnsi="Times New Roman" w:cs="Times New Roman"/>
                <w:b/>
                <w:sz w:val="20"/>
                <w:szCs w:val="20"/>
              </w:rPr>
              <w:t>NR.</w:t>
            </w:r>
          </w:p>
          <w:p w:rsidR="00F9097F" w:rsidRPr="00CF799C" w:rsidRDefault="00F9097F" w:rsidP="00557704">
            <w:pPr>
              <w:spacing w:line="240" w:lineRule="auto"/>
              <w:contextualSpacing/>
              <w:jc w:val="center"/>
              <w:rPr>
                <w:rFonts w:ascii="Times New Roman" w:hAnsi="Times New Roman" w:cs="Times New Roman"/>
                <w:b/>
              </w:rPr>
            </w:pPr>
            <w:r w:rsidRPr="00CF799C">
              <w:rPr>
                <w:rFonts w:ascii="Times New Roman" w:hAnsi="Times New Roman" w:cs="Times New Roman"/>
                <w:b/>
                <w:sz w:val="20"/>
                <w:szCs w:val="20"/>
              </w:rPr>
              <w:t>ÎNREGISTRARE</w:t>
            </w:r>
          </w:p>
        </w:tc>
        <w:tc>
          <w:tcPr>
            <w:tcW w:w="1875" w:type="dxa"/>
            <w:vAlign w:val="center"/>
          </w:tcPr>
          <w:p w:rsidR="00F9097F" w:rsidRPr="00CF799C" w:rsidRDefault="00F9097F" w:rsidP="00557704">
            <w:pPr>
              <w:spacing w:line="240" w:lineRule="auto"/>
              <w:contextualSpacing/>
              <w:jc w:val="center"/>
              <w:rPr>
                <w:rFonts w:ascii="Times New Roman" w:hAnsi="Times New Roman" w:cs="Times New Roman"/>
                <w:b/>
              </w:rPr>
            </w:pPr>
            <w:r w:rsidRPr="00CF799C">
              <w:rPr>
                <w:rFonts w:ascii="Times New Roman" w:hAnsi="Times New Roman" w:cs="Times New Roman"/>
                <w:b/>
              </w:rPr>
              <w:t>DENUMIRE PROIECT</w:t>
            </w:r>
          </w:p>
        </w:tc>
        <w:tc>
          <w:tcPr>
            <w:tcW w:w="1628" w:type="dxa"/>
          </w:tcPr>
          <w:p w:rsidR="00F9097F" w:rsidRPr="00CF799C" w:rsidRDefault="00F9097F" w:rsidP="00557704">
            <w:pPr>
              <w:spacing w:line="240" w:lineRule="auto"/>
              <w:contextualSpacing/>
              <w:jc w:val="center"/>
              <w:rPr>
                <w:rFonts w:ascii="Times New Roman" w:hAnsi="Times New Roman" w:cs="Times New Roman"/>
                <w:b/>
                <w:sz w:val="20"/>
                <w:szCs w:val="20"/>
              </w:rPr>
            </w:pPr>
            <w:r w:rsidRPr="00CF799C">
              <w:rPr>
                <w:rFonts w:ascii="Times New Roman" w:hAnsi="Times New Roman" w:cs="Times New Roman"/>
                <w:b/>
                <w:sz w:val="20"/>
                <w:szCs w:val="20"/>
              </w:rPr>
              <w:t>TIPUL</w:t>
            </w:r>
          </w:p>
          <w:p w:rsidR="00F9097F" w:rsidRPr="00CF799C" w:rsidRDefault="00F9097F" w:rsidP="00557704">
            <w:pPr>
              <w:spacing w:line="240" w:lineRule="auto"/>
              <w:contextualSpacing/>
              <w:jc w:val="center"/>
              <w:rPr>
                <w:rFonts w:ascii="Times New Roman" w:hAnsi="Times New Roman" w:cs="Times New Roman"/>
                <w:b/>
              </w:rPr>
            </w:pPr>
            <w:r w:rsidRPr="00CF799C">
              <w:rPr>
                <w:rFonts w:ascii="Times New Roman" w:hAnsi="Times New Roman" w:cs="Times New Roman"/>
                <w:b/>
                <w:sz w:val="20"/>
                <w:szCs w:val="20"/>
              </w:rPr>
              <w:t>PROIECTULUI</w:t>
            </w:r>
          </w:p>
        </w:tc>
        <w:tc>
          <w:tcPr>
            <w:tcW w:w="2073" w:type="dxa"/>
            <w:vAlign w:val="center"/>
          </w:tcPr>
          <w:p w:rsidR="00F9097F" w:rsidRPr="00CF799C" w:rsidRDefault="00F9097F" w:rsidP="00557704">
            <w:pPr>
              <w:spacing w:line="240" w:lineRule="auto"/>
              <w:contextualSpacing/>
              <w:jc w:val="center"/>
              <w:rPr>
                <w:rFonts w:ascii="Times New Roman" w:hAnsi="Times New Roman" w:cs="Times New Roman"/>
                <w:b/>
              </w:rPr>
            </w:pPr>
            <w:r w:rsidRPr="00CF799C">
              <w:rPr>
                <w:rFonts w:ascii="Times New Roman" w:hAnsi="Times New Roman" w:cs="Times New Roman"/>
                <w:b/>
              </w:rPr>
              <w:t>PARTENERI</w:t>
            </w:r>
          </w:p>
        </w:tc>
        <w:tc>
          <w:tcPr>
            <w:tcW w:w="1715" w:type="dxa"/>
            <w:vAlign w:val="center"/>
          </w:tcPr>
          <w:p w:rsidR="00F9097F" w:rsidRPr="00CF799C" w:rsidRDefault="00F9097F" w:rsidP="00557704">
            <w:pPr>
              <w:spacing w:line="240" w:lineRule="auto"/>
              <w:contextualSpacing/>
              <w:jc w:val="center"/>
              <w:rPr>
                <w:rFonts w:ascii="Times New Roman" w:hAnsi="Times New Roman" w:cs="Times New Roman"/>
                <w:b/>
              </w:rPr>
            </w:pPr>
            <w:r w:rsidRPr="00CF799C">
              <w:rPr>
                <w:rFonts w:ascii="Times New Roman" w:hAnsi="Times New Roman" w:cs="Times New Roman"/>
                <w:b/>
              </w:rPr>
              <w:t>PERIOADA</w:t>
            </w:r>
          </w:p>
        </w:tc>
      </w:tr>
      <w:tr w:rsidR="00F9097F" w:rsidRPr="00CF799C" w:rsidTr="00D553AC">
        <w:tc>
          <w:tcPr>
            <w:tcW w:w="557" w:type="dxa"/>
            <w:vAlign w:val="center"/>
          </w:tcPr>
          <w:p w:rsidR="00F9097F" w:rsidRPr="00CF799C" w:rsidRDefault="00F9097F" w:rsidP="00557704">
            <w:pPr>
              <w:spacing w:line="240" w:lineRule="auto"/>
              <w:contextualSpacing/>
              <w:jc w:val="center"/>
              <w:rPr>
                <w:rFonts w:ascii="Times New Roman" w:hAnsi="Times New Roman" w:cs="Times New Roman"/>
              </w:rPr>
            </w:pPr>
            <w:r w:rsidRPr="00CF799C">
              <w:rPr>
                <w:rFonts w:ascii="Times New Roman" w:hAnsi="Times New Roman" w:cs="Times New Roman"/>
              </w:rPr>
              <w:t>1.</w:t>
            </w:r>
          </w:p>
        </w:tc>
        <w:tc>
          <w:tcPr>
            <w:tcW w:w="1853" w:type="dxa"/>
            <w:vAlign w:val="center"/>
          </w:tcPr>
          <w:p w:rsidR="00F9097F" w:rsidRPr="00CF799C" w:rsidRDefault="0049271A" w:rsidP="00557704">
            <w:pPr>
              <w:spacing w:line="240" w:lineRule="auto"/>
              <w:contextualSpacing/>
              <w:jc w:val="center"/>
              <w:rPr>
                <w:rFonts w:ascii="Times New Roman" w:hAnsi="Times New Roman" w:cs="Times New Roman"/>
              </w:rPr>
            </w:pPr>
            <w:r>
              <w:rPr>
                <w:rFonts w:ascii="Times New Roman" w:hAnsi="Times New Roman" w:cs="Times New Roman"/>
              </w:rPr>
              <w:t>999/16.10.2022</w:t>
            </w:r>
          </w:p>
        </w:tc>
        <w:tc>
          <w:tcPr>
            <w:tcW w:w="1875" w:type="dxa"/>
            <w:vAlign w:val="center"/>
          </w:tcPr>
          <w:p w:rsidR="00F9097F" w:rsidRPr="00CF799C" w:rsidRDefault="00EC77F4" w:rsidP="00557704">
            <w:pPr>
              <w:spacing w:line="240" w:lineRule="auto"/>
              <w:contextualSpacing/>
              <w:jc w:val="center"/>
              <w:rPr>
                <w:rFonts w:ascii="Times New Roman" w:hAnsi="Times New Roman" w:cs="Times New Roman"/>
                <w:b/>
              </w:rPr>
            </w:pPr>
            <w:r>
              <w:rPr>
                <w:rFonts w:ascii="Times New Roman" w:hAnsi="Times New Roman" w:cs="Times New Roman"/>
                <w:b/>
              </w:rPr>
              <w:t>În minunata lume</w:t>
            </w:r>
            <w:r w:rsidR="00FE19B6">
              <w:rPr>
                <w:rFonts w:ascii="Times New Roman" w:hAnsi="Times New Roman" w:cs="Times New Roman"/>
                <w:b/>
              </w:rPr>
              <w:t xml:space="preserve"> a cărților</w:t>
            </w:r>
            <w:r w:rsidR="00F9097F" w:rsidRPr="00CF799C">
              <w:rPr>
                <w:rFonts w:ascii="Times New Roman" w:hAnsi="Times New Roman" w:cs="Times New Roman"/>
                <w:b/>
              </w:rPr>
              <w:t>!</w:t>
            </w:r>
          </w:p>
        </w:tc>
        <w:tc>
          <w:tcPr>
            <w:tcW w:w="1628" w:type="dxa"/>
            <w:vAlign w:val="center"/>
          </w:tcPr>
          <w:p w:rsidR="00F9097F" w:rsidRPr="00CF799C" w:rsidRDefault="00F9097F" w:rsidP="00557704">
            <w:pPr>
              <w:spacing w:line="240" w:lineRule="auto"/>
              <w:contextualSpacing/>
              <w:jc w:val="center"/>
              <w:rPr>
                <w:rFonts w:ascii="Times New Roman" w:hAnsi="Times New Roman" w:cs="Times New Roman"/>
              </w:rPr>
            </w:pPr>
            <w:r w:rsidRPr="00CF799C">
              <w:rPr>
                <w:rFonts w:ascii="Times New Roman" w:hAnsi="Times New Roman" w:cs="Times New Roman"/>
              </w:rPr>
              <w:t>judeţean</w:t>
            </w:r>
          </w:p>
        </w:tc>
        <w:tc>
          <w:tcPr>
            <w:tcW w:w="2073" w:type="dxa"/>
            <w:vAlign w:val="center"/>
          </w:tcPr>
          <w:p w:rsidR="00F9097F" w:rsidRPr="00CF799C" w:rsidRDefault="00F9097F" w:rsidP="00557704">
            <w:pPr>
              <w:spacing w:line="240" w:lineRule="auto"/>
              <w:contextualSpacing/>
              <w:jc w:val="center"/>
              <w:rPr>
                <w:rFonts w:ascii="Times New Roman" w:hAnsi="Times New Roman" w:cs="Times New Roman"/>
              </w:rPr>
            </w:pPr>
            <w:r w:rsidRPr="00CF799C">
              <w:rPr>
                <w:rFonts w:ascii="Times New Roman" w:hAnsi="Times New Roman" w:cs="Times New Roman"/>
              </w:rPr>
              <w:t xml:space="preserve">Biblioteca Judeţeană “Alexandru şi Aristia Aman ”, Craiova, Dolj </w:t>
            </w:r>
          </w:p>
        </w:tc>
        <w:tc>
          <w:tcPr>
            <w:tcW w:w="1715" w:type="dxa"/>
            <w:vAlign w:val="center"/>
          </w:tcPr>
          <w:p w:rsidR="00F9097F" w:rsidRPr="00CF799C" w:rsidRDefault="008605F5" w:rsidP="0049271A">
            <w:pPr>
              <w:spacing w:line="240" w:lineRule="auto"/>
              <w:contextualSpacing/>
              <w:jc w:val="center"/>
              <w:rPr>
                <w:rFonts w:ascii="Times New Roman" w:hAnsi="Times New Roman" w:cs="Times New Roman"/>
              </w:rPr>
            </w:pPr>
            <w:r>
              <w:rPr>
                <w:rFonts w:ascii="Times New Roman" w:hAnsi="Times New Roman" w:cs="Times New Roman"/>
              </w:rPr>
              <w:t xml:space="preserve"> 2022</w:t>
            </w:r>
            <w:r w:rsidR="0049271A">
              <w:rPr>
                <w:rFonts w:ascii="Times New Roman" w:hAnsi="Times New Roman" w:cs="Times New Roman"/>
              </w:rPr>
              <w:t>-</w:t>
            </w:r>
            <w:r w:rsidR="004A6F15">
              <w:rPr>
                <w:rFonts w:ascii="Times New Roman" w:hAnsi="Times New Roman" w:cs="Times New Roman"/>
              </w:rPr>
              <w:t xml:space="preserve"> 20</w:t>
            </w:r>
            <w:r w:rsidR="00EC77F4">
              <w:rPr>
                <w:rFonts w:ascii="Times New Roman" w:hAnsi="Times New Roman" w:cs="Times New Roman"/>
              </w:rPr>
              <w:t>23</w:t>
            </w:r>
          </w:p>
        </w:tc>
      </w:tr>
      <w:tr w:rsidR="00F9097F" w:rsidRPr="00CF799C" w:rsidTr="00D553AC">
        <w:trPr>
          <w:trHeight w:val="1124"/>
        </w:trPr>
        <w:tc>
          <w:tcPr>
            <w:tcW w:w="557" w:type="dxa"/>
            <w:vAlign w:val="center"/>
          </w:tcPr>
          <w:p w:rsidR="00F9097F" w:rsidRPr="00CF799C" w:rsidRDefault="00F9097F" w:rsidP="00557704">
            <w:pPr>
              <w:spacing w:line="240" w:lineRule="auto"/>
              <w:contextualSpacing/>
              <w:jc w:val="center"/>
              <w:rPr>
                <w:rFonts w:ascii="Times New Roman" w:hAnsi="Times New Roman" w:cs="Times New Roman"/>
              </w:rPr>
            </w:pPr>
            <w:r w:rsidRPr="00CF799C">
              <w:rPr>
                <w:rFonts w:ascii="Times New Roman" w:hAnsi="Times New Roman" w:cs="Times New Roman"/>
              </w:rPr>
              <w:t>2.</w:t>
            </w:r>
          </w:p>
        </w:tc>
        <w:tc>
          <w:tcPr>
            <w:tcW w:w="1853" w:type="dxa"/>
            <w:vAlign w:val="center"/>
          </w:tcPr>
          <w:p w:rsidR="00F9097F" w:rsidRPr="00CF799C" w:rsidRDefault="0049271A" w:rsidP="00557704">
            <w:pPr>
              <w:spacing w:line="240" w:lineRule="auto"/>
              <w:contextualSpacing/>
              <w:jc w:val="center"/>
              <w:rPr>
                <w:rFonts w:ascii="Times New Roman" w:hAnsi="Times New Roman" w:cs="Times New Roman"/>
              </w:rPr>
            </w:pPr>
            <w:r>
              <w:rPr>
                <w:rFonts w:ascii="Times New Roman" w:hAnsi="Times New Roman" w:cs="Times New Roman"/>
              </w:rPr>
              <w:t>1015/08.10.2022</w:t>
            </w:r>
          </w:p>
        </w:tc>
        <w:tc>
          <w:tcPr>
            <w:tcW w:w="1875" w:type="dxa"/>
            <w:vAlign w:val="center"/>
          </w:tcPr>
          <w:p w:rsidR="00F9097F" w:rsidRPr="00CF799C" w:rsidRDefault="00EC77F4" w:rsidP="00FE19B6">
            <w:pPr>
              <w:spacing w:line="240" w:lineRule="auto"/>
              <w:contextualSpacing/>
              <w:jc w:val="center"/>
              <w:rPr>
                <w:rFonts w:ascii="Times New Roman" w:hAnsi="Times New Roman" w:cs="Times New Roman"/>
                <w:b/>
              </w:rPr>
            </w:pPr>
            <w:r>
              <w:rPr>
                <w:rFonts w:ascii="Times New Roman" w:hAnsi="Times New Roman" w:cs="Times New Roman"/>
                <w:b/>
              </w:rPr>
              <w:t>Să împărțim zâmbete, nu violență!</w:t>
            </w:r>
          </w:p>
        </w:tc>
        <w:tc>
          <w:tcPr>
            <w:tcW w:w="1628" w:type="dxa"/>
            <w:vAlign w:val="center"/>
          </w:tcPr>
          <w:p w:rsidR="00F9097F" w:rsidRPr="00CF799C" w:rsidRDefault="00F9097F" w:rsidP="00557704">
            <w:pPr>
              <w:spacing w:line="240" w:lineRule="auto"/>
              <w:contextualSpacing/>
              <w:jc w:val="center"/>
              <w:rPr>
                <w:rFonts w:ascii="Times New Roman" w:hAnsi="Times New Roman" w:cs="Times New Roman"/>
              </w:rPr>
            </w:pPr>
            <w:r w:rsidRPr="00CF799C">
              <w:rPr>
                <w:rFonts w:ascii="Times New Roman" w:hAnsi="Times New Roman" w:cs="Times New Roman"/>
              </w:rPr>
              <w:t>judeţean</w:t>
            </w:r>
          </w:p>
        </w:tc>
        <w:tc>
          <w:tcPr>
            <w:tcW w:w="2073" w:type="dxa"/>
            <w:vAlign w:val="center"/>
          </w:tcPr>
          <w:p w:rsidR="00F9097F" w:rsidRPr="00CF799C" w:rsidRDefault="00F9097F" w:rsidP="00557704">
            <w:pPr>
              <w:spacing w:line="240" w:lineRule="auto"/>
              <w:contextualSpacing/>
              <w:jc w:val="center"/>
              <w:rPr>
                <w:rFonts w:ascii="Times New Roman" w:hAnsi="Times New Roman" w:cs="Times New Roman"/>
              </w:rPr>
            </w:pPr>
            <w:r w:rsidRPr="00CF799C">
              <w:rPr>
                <w:rFonts w:ascii="Times New Roman" w:hAnsi="Times New Roman" w:cs="Times New Roman"/>
              </w:rPr>
              <w:t>DGASPC Dolj</w:t>
            </w:r>
          </w:p>
        </w:tc>
        <w:tc>
          <w:tcPr>
            <w:tcW w:w="1715" w:type="dxa"/>
            <w:vAlign w:val="center"/>
          </w:tcPr>
          <w:p w:rsidR="00F9097F" w:rsidRPr="00CF799C" w:rsidRDefault="00EC77F4" w:rsidP="0049271A">
            <w:pPr>
              <w:spacing w:line="240" w:lineRule="auto"/>
              <w:contextualSpacing/>
              <w:jc w:val="center"/>
              <w:rPr>
                <w:rFonts w:ascii="Times New Roman" w:hAnsi="Times New Roman" w:cs="Times New Roman"/>
              </w:rPr>
            </w:pPr>
            <w:r>
              <w:rPr>
                <w:rFonts w:ascii="Times New Roman" w:hAnsi="Times New Roman" w:cs="Times New Roman"/>
              </w:rPr>
              <w:t>2022- 2023</w:t>
            </w:r>
          </w:p>
        </w:tc>
      </w:tr>
      <w:tr w:rsidR="00F9097F" w:rsidRPr="00CF799C" w:rsidTr="00D553AC">
        <w:tc>
          <w:tcPr>
            <w:tcW w:w="557" w:type="dxa"/>
            <w:vAlign w:val="center"/>
          </w:tcPr>
          <w:p w:rsidR="00F9097F" w:rsidRPr="00CF799C" w:rsidRDefault="0049271A" w:rsidP="00557704">
            <w:pPr>
              <w:spacing w:line="240" w:lineRule="auto"/>
              <w:contextualSpacing/>
              <w:jc w:val="center"/>
              <w:rPr>
                <w:rFonts w:ascii="Times New Roman" w:hAnsi="Times New Roman" w:cs="Times New Roman"/>
              </w:rPr>
            </w:pPr>
            <w:r>
              <w:rPr>
                <w:rFonts w:ascii="Times New Roman" w:hAnsi="Times New Roman" w:cs="Times New Roman"/>
              </w:rPr>
              <w:t>3</w:t>
            </w:r>
            <w:r w:rsidR="00F9097F" w:rsidRPr="00CF799C">
              <w:rPr>
                <w:rFonts w:ascii="Times New Roman" w:hAnsi="Times New Roman" w:cs="Times New Roman"/>
              </w:rPr>
              <w:t>.</w:t>
            </w:r>
          </w:p>
        </w:tc>
        <w:tc>
          <w:tcPr>
            <w:tcW w:w="1853" w:type="dxa"/>
            <w:vAlign w:val="center"/>
          </w:tcPr>
          <w:p w:rsidR="00F9097F" w:rsidRPr="00CF799C" w:rsidRDefault="0049271A" w:rsidP="00557704">
            <w:pPr>
              <w:spacing w:line="240" w:lineRule="auto"/>
              <w:contextualSpacing/>
              <w:jc w:val="center"/>
              <w:rPr>
                <w:rFonts w:ascii="Times New Roman" w:hAnsi="Times New Roman" w:cs="Times New Roman"/>
              </w:rPr>
            </w:pPr>
            <w:r>
              <w:rPr>
                <w:rFonts w:ascii="Times New Roman" w:hAnsi="Times New Roman" w:cs="Times New Roman"/>
              </w:rPr>
              <w:t>900/20.09.2022</w:t>
            </w:r>
          </w:p>
        </w:tc>
        <w:tc>
          <w:tcPr>
            <w:tcW w:w="1875" w:type="dxa"/>
            <w:vAlign w:val="center"/>
          </w:tcPr>
          <w:p w:rsidR="00F9097F" w:rsidRPr="00CF799C" w:rsidRDefault="00EC77F4" w:rsidP="00557704">
            <w:pPr>
              <w:spacing w:line="240" w:lineRule="auto"/>
              <w:contextualSpacing/>
              <w:jc w:val="center"/>
              <w:rPr>
                <w:rFonts w:ascii="Times New Roman" w:hAnsi="Times New Roman" w:cs="Times New Roman"/>
                <w:b/>
              </w:rPr>
            </w:pPr>
            <w:r>
              <w:rPr>
                <w:rFonts w:ascii="Times New Roman" w:hAnsi="Times New Roman" w:cs="Times New Roman"/>
                <w:b/>
              </w:rPr>
              <w:t>Strada, prieten sau dușman</w:t>
            </w:r>
          </w:p>
        </w:tc>
        <w:tc>
          <w:tcPr>
            <w:tcW w:w="1628" w:type="dxa"/>
            <w:vAlign w:val="center"/>
          </w:tcPr>
          <w:p w:rsidR="00F9097F" w:rsidRPr="00CF799C" w:rsidRDefault="00EC77F4" w:rsidP="00557704">
            <w:pPr>
              <w:spacing w:line="240" w:lineRule="auto"/>
              <w:contextualSpacing/>
              <w:jc w:val="center"/>
              <w:rPr>
                <w:rFonts w:ascii="Times New Roman" w:hAnsi="Times New Roman" w:cs="Times New Roman"/>
              </w:rPr>
            </w:pPr>
            <w:r>
              <w:rPr>
                <w:rFonts w:ascii="Times New Roman" w:hAnsi="Times New Roman" w:cs="Times New Roman"/>
              </w:rPr>
              <w:t>local</w:t>
            </w:r>
          </w:p>
        </w:tc>
        <w:tc>
          <w:tcPr>
            <w:tcW w:w="2073" w:type="dxa"/>
            <w:vAlign w:val="center"/>
          </w:tcPr>
          <w:p w:rsidR="00F9097F" w:rsidRPr="00CF799C" w:rsidRDefault="00EC77F4" w:rsidP="00557704">
            <w:pPr>
              <w:spacing w:line="240" w:lineRule="auto"/>
              <w:contextualSpacing/>
              <w:jc w:val="center"/>
              <w:rPr>
                <w:rFonts w:ascii="Times New Roman" w:hAnsi="Times New Roman" w:cs="Times New Roman"/>
              </w:rPr>
            </w:pPr>
            <w:r>
              <w:rPr>
                <w:rFonts w:ascii="Times New Roman" w:hAnsi="Times New Roman" w:cs="Times New Roman"/>
              </w:rPr>
              <w:t>Poliția comunei Cârna</w:t>
            </w:r>
          </w:p>
        </w:tc>
        <w:tc>
          <w:tcPr>
            <w:tcW w:w="1715" w:type="dxa"/>
            <w:vAlign w:val="center"/>
          </w:tcPr>
          <w:p w:rsidR="00F9097F" w:rsidRPr="00CF799C" w:rsidRDefault="0049271A" w:rsidP="0049271A">
            <w:pPr>
              <w:spacing w:line="240" w:lineRule="auto"/>
              <w:contextualSpacing/>
              <w:rPr>
                <w:rFonts w:ascii="Times New Roman" w:hAnsi="Times New Roman" w:cs="Times New Roman"/>
              </w:rPr>
            </w:pPr>
            <w:r>
              <w:rPr>
                <w:rFonts w:ascii="Times New Roman" w:hAnsi="Times New Roman" w:cs="Times New Roman"/>
              </w:rPr>
              <w:t xml:space="preserve"> 2022- 2023</w:t>
            </w:r>
          </w:p>
        </w:tc>
      </w:tr>
      <w:tr w:rsidR="00F9097F" w:rsidRPr="00CF799C" w:rsidTr="00D553AC">
        <w:tc>
          <w:tcPr>
            <w:tcW w:w="557" w:type="dxa"/>
            <w:vAlign w:val="center"/>
          </w:tcPr>
          <w:p w:rsidR="00F9097F" w:rsidRPr="00CF799C" w:rsidRDefault="0049271A" w:rsidP="00557704">
            <w:pPr>
              <w:spacing w:line="240" w:lineRule="auto"/>
              <w:contextualSpacing/>
              <w:jc w:val="center"/>
              <w:rPr>
                <w:rFonts w:ascii="Times New Roman" w:hAnsi="Times New Roman" w:cs="Times New Roman"/>
              </w:rPr>
            </w:pPr>
            <w:r>
              <w:rPr>
                <w:rFonts w:ascii="Times New Roman" w:hAnsi="Times New Roman" w:cs="Times New Roman"/>
              </w:rPr>
              <w:t>4</w:t>
            </w:r>
            <w:r w:rsidR="00F9097F" w:rsidRPr="00CF799C">
              <w:rPr>
                <w:rFonts w:ascii="Times New Roman" w:hAnsi="Times New Roman" w:cs="Times New Roman"/>
              </w:rPr>
              <w:t>.</w:t>
            </w:r>
          </w:p>
        </w:tc>
        <w:tc>
          <w:tcPr>
            <w:tcW w:w="1853" w:type="dxa"/>
            <w:vAlign w:val="center"/>
          </w:tcPr>
          <w:p w:rsidR="00F9097F" w:rsidRPr="00CF799C" w:rsidRDefault="0049271A" w:rsidP="00557704">
            <w:pPr>
              <w:spacing w:line="240" w:lineRule="auto"/>
              <w:contextualSpacing/>
              <w:jc w:val="center"/>
              <w:rPr>
                <w:rFonts w:ascii="Times New Roman" w:hAnsi="Times New Roman" w:cs="Times New Roman"/>
              </w:rPr>
            </w:pPr>
            <w:r>
              <w:rPr>
                <w:rFonts w:ascii="Times New Roman" w:hAnsi="Times New Roman" w:cs="Times New Roman"/>
              </w:rPr>
              <w:t>1020/13.10.2022</w:t>
            </w:r>
          </w:p>
        </w:tc>
        <w:tc>
          <w:tcPr>
            <w:tcW w:w="1875" w:type="dxa"/>
            <w:vAlign w:val="center"/>
          </w:tcPr>
          <w:p w:rsidR="00F9097F" w:rsidRPr="00CF799C" w:rsidRDefault="00EC77F4" w:rsidP="00557704">
            <w:pPr>
              <w:spacing w:line="240" w:lineRule="auto"/>
              <w:contextualSpacing/>
              <w:jc w:val="center"/>
              <w:rPr>
                <w:rFonts w:ascii="Times New Roman" w:hAnsi="Times New Roman" w:cs="Times New Roman"/>
                <w:b/>
              </w:rPr>
            </w:pPr>
            <w:r>
              <w:rPr>
                <w:rFonts w:ascii="Times New Roman" w:hAnsi="Times New Roman" w:cs="Times New Roman"/>
                <w:b/>
              </w:rPr>
              <w:t>Lăsaţi copi</w:t>
            </w:r>
            <w:r w:rsidR="00F9097F" w:rsidRPr="00CF799C">
              <w:rPr>
                <w:rFonts w:ascii="Times New Roman" w:hAnsi="Times New Roman" w:cs="Times New Roman"/>
                <w:b/>
              </w:rPr>
              <w:t>ii să vină la mine</w:t>
            </w:r>
            <w:r>
              <w:rPr>
                <w:rFonts w:ascii="Times New Roman" w:hAnsi="Times New Roman" w:cs="Times New Roman"/>
                <w:b/>
              </w:rPr>
              <w:t>!</w:t>
            </w:r>
          </w:p>
        </w:tc>
        <w:tc>
          <w:tcPr>
            <w:tcW w:w="1628" w:type="dxa"/>
            <w:vAlign w:val="center"/>
          </w:tcPr>
          <w:p w:rsidR="00F9097F" w:rsidRPr="00CF799C" w:rsidRDefault="00F9097F" w:rsidP="00557704">
            <w:pPr>
              <w:spacing w:line="240" w:lineRule="auto"/>
              <w:contextualSpacing/>
              <w:jc w:val="center"/>
              <w:rPr>
                <w:rFonts w:ascii="Times New Roman" w:hAnsi="Times New Roman" w:cs="Times New Roman"/>
              </w:rPr>
            </w:pPr>
            <w:r w:rsidRPr="00CF799C">
              <w:rPr>
                <w:rFonts w:ascii="Times New Roman" w:hAnsi="Times New Roman" w:cs="Times New Roman"/>
              </w:rPr>
              <w:t>local</w:t>
            </w:r>
          </w:p>
        </w:tc>
        <w:tc>
          <w:tcPr>
            <w:tcW w:w="2073" w:type="dxa"/>
            <w:vAlign w:val="center"/>
          </w:tcPr>
          <w:p w:rsidR="00F9097F" w:rsidRPr="00CF799C" w:rsidRDefault="00F9097F" w:rsidP="00557704">
            <w:pPr>
              <w:spacing w:line="240" w:lineRule="auto"/>
              <w:contextualSpacing/>
              <w:jc w:val="center"/>
              <w:rPr>
                <w:rFonts w:ascii="Times New Roman" w:hAnsi="Times New Roman" w:cs="Times New Roman"/>
              </w:rPr>
            </w:pPr>
            <w:r w:rsidRPr="00CF799C">
              <w:rPr>
                <w:rFonts w:ascii="Times New Roman" w:hAnsi="Times New Roman" w:cs="Times New Roman"/>
              </w:rPr>
              <w:t>Biserica Ortodoxă “Sf. Mihail şi Gavriil”, Cârna, Dolj</w:t>
            </w:r>
          </w:p>
        </w:tc>
        <w:tc>
          <w:tcPr>
            <w:tcW w:w="1715" w:type="dxa"/>
            <w:vAlign w:val="center"/>
          </w:tcPr>
          <w:p w:rsidR="00F9097F" w:rsidRPr="00CF799C" w:rsidRDefault="0049271A" w:rsidP="0049271A">
            <w:pPr>
              <w:spacing w:line="240" w:lineRule="auto"/>
              <w:contextualSpacing/>
              <w:jc w:val="center"/>
              <w:rPr>
                <w:rFonts w:ascii="Times New Roman" w:hAnsi="Times New Roman" w:cs="Times New Roman"/>
              </w:rPr>
            </w:pPr>
            <w:r>
              <w:rPr>
                <w:rFonts w:ascii="Times New Roman" w:hAnsi="Times New Roman" w:cs="Times New Roman"/>
              </w:rPr>
              <w:t xml:space="preserve"> 2022- 2023</w:t>
            </w:r>
          </w:p>
        </w:tc>
      </w:tr>
      <w:tr w:rsidR="00F9097F" w:rsidRPr="00CF799C" w:rsidTr="00D553AC">
        <w:trPr>
          <w:trHeight w:val="836"/>
        </w:trPr>
        <w:tc>
          <w:tcPr>
            <w:tcW w:w="557" w:type="dxa"/>
            <w:vAlign w:val="center"/>
          </w:tcPr>
          <w:p w:rsidR="00F9097F" w:rsidRPr="00CF799C" w:rsidRDefault="0049271A" w:rsidP="00557704">
            <w:pPr>
              <w:spacing w:line="240" w:lineRule="auto"/>
              <w:contextualSpacing/>
              <w:jc w:val="center"/>
              <w:rPr>
                <w:rFonts w:ascii="Times New Roman" w:hAnsi="Times New Roman" w:cs="Times New Roman"/>
              </w:rPr>
            </w:pPr>
            <w:r>
              <w:rPr>
                <w:rFonts w:ascii="Times New Roman" w:hAnsi="Times New Roman" w:cs="Times New Roman"/>
              </w:rPr>
              <w:t>5</w:t>
            </w:r>
            <w:r w:rsidR="00F9097F" w:rsidRPr="00CF799C">
              <w:rPr>
                <w:rFonts w:ascii="Times New Roman" w:hAnsi="Times New Roman" w:cs="Times New Roman"/>
              </w:rPr>
              <w:t>.</w:t>
            </w:r>
          </w:p>
        </w:tc>
        <w:tc>
          <w:tcPr>
            <w:tcW w:w="1853" w:type="dxa"/>
            <w:vAlign w:val="center"/>
          </w:tcPr>
          <w:p w:rsidR="00F9097F" w:rsidRPr="00CF799C" w:rsidRDefault="0049271A" w:rsidP="00557704">
            <w:pPr>
              <w:spacing w:line="240" w:lineRule="auto"/>
              <w:contextualSpacing/>
              <w:jc w:val="center"/>
              <w:rPr>
                <w:rFonts w:ascii="Times New Roman" w:hAnsi="Times New Roman" w:cs="Times New Roman"/>
              </w:rPr>
            </w:pPr>
            <w:r>
              <w:rPr>
                <w:rFonts w:ascii="Times New Roman" w:hAnsi="Times New Roman" w:cs="Times New Roman"/>
              </w:rPr>
              <w:t>1020/13.10.2022</w:t>
            </w:r>
          </w:p>
        </w:tc>
        <w:tc>
          <w:tcPr>
            <w:tcW w:w="1875" w:type="dxa"/>
            <w:vAlign w:val="center"/>
          </w:tcPr>
          <w:p w:rsidR="00F9097F" w:rsidRPr="00CF799C" w:rsidRDefault="009A2BC3" w:rsidP="00557704">
            <w:pPr>
              <w:spacing w:line="240" w:lineRule="auto"/>
              <w:contextualSpacing/>
              <w:jc w:val="center"/>
              <w:rPr>
                <w:rFonts w:ascii="Times New Roman" w:hAnsi="Times New Roman" w:cs="Times New Roman"/>
                <w:b/>
              </w:rPr>
            </w:pPr>
            <w:r>
              <w:rPr>
                <w:rFonts w:ascii="Times New Roman" w:hAnsi="Times New Roman" w:cs="Times New Roman"/>
                <w:b/>
              </w:rPr>
              <w:t>Împreună pentru copiii noștri</w:t>
            </w:r>
          </w:p>
        </w:tc>
        <w:tc>
          <w:tcPr>
            <w:tcW w:w="1628" w:type="dxa"/>
            <w:vAlign w:val="center"/>
          </w:tcPr>
          <w:p w:rsidR="00F9097F" w:rsidRPr="00CF799C" w:rsidRDefault="00F9097F" w:rsidP="00557704">
            <w:pPr>
              <w:spacing w:line="240" w:lineRule="auto"/>
              <w:contextualSpacing/>
              <w:jc w:val="center"/>
              <w:rPr>
                <w:rFonts w:ascii="Times New Roman" w:hAnsi="Times New Roman" w:cs="Times New Roman"/>
              </w:rPr>
            </w:pPr>
            <w:r w:rsidRPr="00CF799C">
              <w:rPr>
                <w:rFonts w:ascii="Times New Roman" w:hAnsi="Times New Roman" w:cs="Times New Roman"/>
              </w:rPr>
              <w:t>local</w:t>
            </w:r>
          </w:p>
        </w:tc>
        <w:tc>
          <w:tcPr>
            <w:tcW w:w="2073" w:type="dxa"/>
            <w:vAlign w:val="center"/>
          </w:tcPr>
          <w:p w:rsidR="00F9097F" w:rsidRPr="009A2BC3" w:rsidRDefault="009A2BC3" w:rsidP="00557704">
            <w:pPr>
              <w:spacing w:line="240" w:lineRule="auto"/>
              <w:contextualSpacing/>
              <w:jc w:val="center"/>
              <w:rPr>
                <w:rFonts w:ascii="Times New Roman" w:hAnsi="Times New Roman" w:cs="Times New Roman"/>
              </w:rPr>
            </w:pPr>
            <w:r w:rsidRPr="009A2BC3">
              <w:rPr>
                <w:rFonts w:ascii="Times New Roman" w:hAnsi="Times New Roman" w:cs="Times New Roman"/>
              </w:rPr>
              <w:t>Părinții preșcolarilor</w:t>
            </w:r>
          </w:p>
        </w:tc>
        <w:tc>
          <w:tcPr>
            <w:tcW w:w="1715" w:type="dxa"/>
            <w:vAlign w:val="center"/>
          </w:tcPr>
          <w:p w:rsidR="00F9097F" w:rsidRPr="00CF799C" w:rsidRDefault="008605F5" w:rsidP="0049271A">
            <w:pPr>
              <w:spacing w:line="240" w:lineRule="auto"/>
              <w:contextualSpacing/>
              <w:jc w:val="center"/>
              <w:rPr>
                <w:rFonts w:ascii="Times New Roman" w:hAnsi="Times New Roman" w:cs="Times New Roman"/>
              </w:rPr>
            </w:pPr>
            <w:r>
              <w:rPr>
                <w:rFonts w:ascii="Times New Roman" w:hAnsi="Times New Roman" w:cs="Times New Roman"/>
              </w:rPr>
              <w:t xml:space="preserve"> 2</w:t>
            </w:r>
            <w:r w:rsidR="0049271A">
              <w:rPr>
                <w:rFonts w:ascii="Times New Roman" w:hAnsi="Times New Roman" w:cs="Times New Roman"/>
              </w:rPr>
              <w:t>022- 2023</w:t>
            </w:r>
          </w:p>
        </w:tc>
      </w:tr>
      <w:tr w:rsidR="009A2BC3" w:rsidRPr="00CF799C" w:rsidTr="00D553AC">
        <w:trPr>
          <w:trHeight w:val="836"/>
        </w:trPr>
        <w:tc>
          <w:tcPr>
            <w:tcW w:w="557" w:type="dxa"/>
            <w:vAlign w:val="center"/>
          </w:tcPr>
          <w:p w:rsidR="009A2BC3" w:rsidRDefault="0049271A" w:rsidP="00557704">
            <w:pPr>
              <w:spacing w:line="240" w:lineRule="auto"/>
              <w:contextualSpacing/>
              <w:jc w:val="center"/>
              <w:rPr>
                <w:rFonts w:ascii="Times New Roman" w:hAnsi="Times New Roman" w:cs="Times New Roman"/>
              </w:rPr>
            </w:pPr>
            <w:r>
              <w:rPr>
                <w:rFonts w:ascii="Times New Roman" w:hAnsi="Times New Roman" w:cs="Times New Roman"/>
              </w:rPr>
              <w:t>6</w:t>
            </w:r>
            <w:r w:rsidR="009A2BC3">
              <w:rPr>
                <w:rFonts w:ascii="Times New Roman" w:hAnsi="Times New Roman" w:cs="Times New Roman"/>
              </w:rPr>
              <w:t>.</w:t>
            </w:r>
          </w:p>
        </w:tc>
        <w:tc>
          <w:tcPr>
            <w:tcW w:w="1853" w:type="dxa"/>
            <w:vAlign w:val="center"/>
          </w:tcPr>
          <w:p w:rsidR="009A2BC3" w:rsidRDefault="0049271A" w:rsidP="00557704">
            <w:pPr>
              <w:spacing w:line="240" w:lineRule="auto"/>
              <w:contextualSpacing/>
              <w:jc w:val="center"/>
              <w:rPr>
                <w:rFonts w:ascii="Times New Roman" w:hAnsi="Times New Roman" w:cs="Times New Roman"/>
              </w:rPr>
            </w:pPr>
            <w:r>
              <w:rPr>
                <w:rFonts w:ascii="Times New Roman" w:hAnsi="Times New Roman" w:cs="Times New Roman"/>
              </w:rPr>
              <w:t>1016/10.10.2022</w:t>
            </w:r>
          </w:p>
        </w:tc>
        <w:tc>
          <w:tcPr>
            <w:tcW w:w="1875" w:type="dxa"/>
            <w:vAlign w:val="center"/>
          </w:tcPr>
          <w:p w:rsidR="009A2BC3" w:rsidRDefault="009A2BC3" w:rsidP="00557704">
            <w:pPr>
              <w:spacing w:line="240" w:lineRule="auto"/>
              <w:contextualSpacing/>
              <w:jc w:val="center"/>
              <w:rPr>
                <w:rFonts w:ascii="Times New Roman" w:hAnsi="Times New Roman" w:cs="Times New Roman"/>
                <w:b/>
              </w:rPr>
            </w:pPr>
            <w:r>
              <w:rPr>
                <w:rFonts w:ascii="Times New Roman" w:hAnsi="Times New Roman" w:cs="Times New Roman"/>
                <w:b/>
              </w:rPr>
              <w:t>Parteneriat</w:t>
            </w:r>
            <w:r w:rsidR="00EC77F4">
              <w:rPr>
                <w:rFonts w:ascii="Times New Roman" w:hAnsi="Times New Roman" w:cs="Times New Roman"/>
                <w:b/>
              </w:rPr>
              <w:t>ul</w:t>
            </w:r>
            <w:r>
              <w:rPr>
                <w:rFonts w:ascii="Times New Roman" w:hAnsi="Times New Roman" w:cs="Times New Roman"/>
                <w:b/>
              </w:rPr>
              <w:t xml:space="preserve"> școală-familie</w:t>
            </w:r>
            <w:r w:rsidR="00EC77F4">
              <w:rPr>
                <w:rFonts w:ascii="Times New Roman" w:hAnsi="Times New Roman" w:cs="Times New Roman"/>
                <w:b/>
              </w:rPr>
              <w:t>, factor important în formarea atitudinii pozitive a elevilor</w:t>
            </w:r>
          </w:p>
        </w:tc>
        <w:tc>
          <w:tcPr>
            <w:tcW w:w="1628" w:type="dxa"/>
            <w:vAlign w:val="center"/>
          </w:tcPr>
          <w:p w:rsidR="009A2BC3" w:rsidRDefault="009A2BC3" w:rsidP="00557704">
            <w:pPr>
              <w:spacing w:line="240" w:lineRule="auto"/>
              <w:contextualSpacing/>
              <w:jc w:val="center"/>
              <w:rPr>
                <w:rFonts w:ascii="Times New Roman" w:hAnsi="Times New Roman" w:cs="Times New Roman"/>
              </w:rPr>
            </w:pPr>
            <w:r>
              <w:rPr>
                <w:rFonts w:ascii="Times New Roman" w:hAnsi="Times New Roman" w:cs="Times New Roman"/>
              </w:rPr>
              <w:t>local</w:t>
            </w:r>
          </w:p>
        </w:tc>
        <w:tc>
          <w:tcPr>
            <w:tcW w:w="2073" w:type="dxa"/>
            <w:vAlign w:val="center"/>
          </w:tcPr>
          <w:p w:rsidR="009A2BC3" w:rsidRDefault="009A2BC3" w:rsidP="00557704">
            <w:pPr>
              <w:spacing w:line="240" w:lineRule="auto"/>
              <w:contextualSpacing/>
              <w:jc w:val="center"/>
              <w:rPr>
                <w:rFonts w:ascii="Times New Roman" w:hAnsi="Times New Roman" w:cs="Times New Roman"/>
              </w:rPr>
            </w:pPr>
            <w:r>
              <w:rPr>
                <w:rFonts w:ascii="Times New Roman" w:hAnsi="Times New Roman" w:cs="Times New Roman"/>
              </w:rPr>
              <w:t>Părinții elevilor</w:t>
            </w:r>
          </w:p>
        </w:tc>
        <w:tc>
          <w:tcPr>
            <w:tcW w:w="1715" w:type="dxa"/>
            <w:vAlign w:val="center"/>
          </w:tcPr>
          <w:p w:rsidR="009A2BC3" w:rsidRDefault="0049271A" w:rsidP="0049271A">
            <w:pPr>
              <w:spacing w:line="240" w:lineRule="auto"/>
              <w:contextualSpacing/>
              <w:jc w:val="center"/>
              <w:rPr>
                <w:rFonts w:ascii="Times New Roman" w:hAnsi="Times New Roman" w:cs="Times New Roman"/>
              </w:rPr>
            </w:pPr>
            <w:r>
              <w:rPr>
                <w:rFonts w:ascii="Times New Roman" w:hAnsi="Times New Roman" w:cs="Times New Roman"/>
              </w:rPr>
              <w:t>2022-2023</w:t>
            </w:r>
          </w:p>
        </w:tc>
      </w:tr>
    </w:tbl>
    <w:p w:rsidR="00E3789E" w:rsidRDefault="00E3789E" w:rsidP="00557704">
      <w:pPr>
        <w:spacing w:line="240" w:lineRule="auto"/>
        <w:contextualSpacing/>
        <w:rPr>
          <w:rFonts w:ascii="Times New Roman" w:hAnsi="Times New Roman" w:cs="Times New Roman"/>
        </w:rPr>
      </w:pPr>
    </w:p>
    <w:p w:rsidR="00E3789E" w:rsidRDefault="00D553AC" w:rsidP="00557704">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8</w:t>
      </w:r>
      <w:r w:rsidR="00E3789E">
        <w:rPr>
          <w:rFonts w:ascii="Times New Roman" w:hAnsi="Times New Roman" w:cs="Times New Roman"/>
          <w:b/>
          <w:bCs/>
          <w:sz w:val="24"/>
          <w:szCs w:val="24"/>
        </w:rPr>
        <w:t>. COMITETUL DE PǍRINŢI</w:t>
      </w:r>
    </w:p>
    <w:p w:rsidR="00E3789E" w:rsidRDefault="0049271A" w:rsidP="00557704">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În luna octombrie 2022</w:t>
      </w:r>
      <w:r w:rsidR="00E3789E">
        <w:rPr>
          <w:rFonts w:ascii="Times New Roman" w:hAnsi="Times New Roman" w:cs="Times New Roman"/>
          <w:sz w:val="24"/>
          <w:szCs w:val="24"/>
        </w:rPr>
        <w:t xml:space="preserve"> a avut loc adunarea generală a părinţilor în vederea constituirii</w:t>
      </w:r>
    </w:p>
    <w:p w:rsidR="00E3789E" w:rsidRPr="00E00784" w:rsidRDefault="00E3789E" w:rsidP="00557704">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Consiliului reprezentativ al pă</w:t>
      </w:r>
      <w:r w:rsidR="004A6F15">
        <w:rPr>
          <w:rFonts w:ascii="Times New Roman" w:hAnsi="Times New Roman" w:cs="Times New Roman"/>
          <w:sz w:val="24"/>
          <w:szCs w:val="24"/>
        </w:rPr>
        <w:t xml:space="preserve">rinţilor pentru anul şcolar </w:t>
      </w:r>
      <w:r w:rsidR="0049271A">
        <w:rPr>
          <w:rFonts w:ascii="Times New Roman" w:hAnsi="Times New Roman" w:cs="Times New Roman"/>
          <w:sz w:val="24"/>
          <w:szCs w:val="24"/>
        </w:rPr>
        <w:t>2022-2023</w:t>
      </w:r>
      <w:r w:rsidR="002901F3">
        <w:rPr>
          <w:rFonts w:ascii="Times New Roman" w:hAnsi="Times New Roman" w:cs="Times New Roman"/>
          <w:sz w:val="24"/>
          <w:szCs w:val="24"/>
        </w:rPr>
        <w:t xml:space="preserve"> unde a fost desemnat preşedinte </w:t>
      </w:r>
      <w:r w:rsidR="008605F5">
        <w:rPr>
          <w:rFonts w:ascii="Times New Roman" w:hAnsi="Times New Roman" w:cs="Times New Roman"/>
          <w:sz w:val="24"/>
          <w:szCs w:val="24"/>
        </w:rPr>
        <w:t>–</w:t>
      </w:r>
      <w:r w:rsidR="002901F3">
        <w:rPr>
          <w:rFonts w:ascii="Times New Roman" w:hAnsi="Times New Roman" w:cs="Times New Roman"/>
          <w:sz w:val="24"/>
          <w:szCs w:val="24"/>
        </w:rPr>
        <w:t xml:space="preserve"> </w:t>
      </w:r>
      <w:r w:rsidR="008605F5">
        <w:rPr>
          <w:rFonts w:ascii="Times New Roman" w:hAnsi="Times New Roman" w:cs="Times New Roman"/>
          <w:sz w:val="24"/>
          <w:szCs w:val="24"/>
        </w:rPr>
        <w:t>Stoian Anca</w:t>
      </w:r>
      <w:r w:rsidR="002901F3">
        <w:rPr>
          <w:rFonts w:ascii="Times New Roman" w:hAnsi="Times New Roman" w:cs="Times New Roman"/>
          <w:sz w:val="24"/>
          <w:szCs w:val="24"/>
        </w:rPr>
        <w:t>.</w:t>
      </w:r>
      <w:r>
        <w:rPr>
          <w:rFonts w:ascii="Times New Roman" w:hAnsi="Times New Roman" w:cs="Times New Roman"/>
          <w:sz w:val="24"/>
          <w:szCs w:val="24"/>
        </w:rPr>
        <w:t xml:space="preserve"> </w:t>
      </w:r>
    </w:p>
    <w:p w:rsidR="00E3789E" w:rsidRDefault="00E3789E" w:rsidP="00557704">
      <w:pPr>
        <w:spacing w:line="240" w:lineRule="auto"/>
        <w:contextualSpacing/>
        <w:rPr>
          <w:rFonts w:ascii="Times New Roman" w:hAnsi="Times New Roman" w:cs="Times New Roman"/>
          <w:sz w:val="24"/>
          <w:szCs w:val="24"/>
        </w:rPr>
      </w:pPr>
    </w:p>
    <w:p w:rsidR="00E3789E" w:rsidRDefault="002901F3" w:rsidP="00557704">
      <w:pPr>
        <w:widowControl w:val="0"/>
        <w:overflowPunct w:val="0"/>
        <w:autoSpaceDE w:val="0"/>
        <w:autoSpaceDN w:val="0"/>
        <w:adjustRightInd w:val="0"/>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9</w:t>
      </w:r>
      <w:r w:rsidR="00E3789E">
        <w:rPr>
          <w:rFonts w:ascii="Times New Roman" w:hAnsi="Times New Roman" w:cs="Times New Roman"/>
          <w:b/>
          <w:bCs/>
          <w:sz w:val="24"/>
          <w:szCs w:val="24"/>
        </w:rPr>
        <w:t xml:space="preserve">. RESURSE MATERIALE </w:t>
      </w:r>
    </w:p>
    <w:p w:rsidR="00E3789E" w:rsidRDefault="00E3789E" w:rsidP="00557704">
      <w:pPr>
        <w:widowControl w:val="0"/>
        <w:autoSpaceDE w:val="0"/>
        <w:autoSpaceDN w:val="0"/>
        <w:adjustRightInd w:val="0"/>
        <w:spacing w:after="0" w:line="240" w:lineRule="auto"/>
        <w:contextualSpacing/>
        <w:rPr>
          <w:rFonts w:ascii="Times New Roman" w:hAnsi="Times New Roman" w:cs="Times New Roman"/>
          <w:sz w:val="24"/>
          <w:szCs w:val="24"/>
        </w:rPr>
      </w:pPr>
    </w:p>
    <w:p w:rsidR="00E3789E" w:rsidRDefault="00E3789E" w:rsidP="00557704">
      <w:pPr>
        <w:widowControl w:val="0"/>
        <w:overflowPunct w:val="0"/>
        <w:autoSpaceDE w:val="0"/>
        <w:autoSpaceDN w:val="0"/>
        <w:adjustRightInd w:val="0"/>
        <w:spacing w:after="0" w:line="240" w:lineRule="auto"/>
        <w:ind w:right="20"/>
        <w:contextualSpacing/>
        <w:rPr>
          <w:rFonts w:ascii="Times New Roman" w:hAnsi="Times New Roman" w:cs="Times New Roman"/>
          <w:sz w:val="24"/>
          <w:szCs w:val="24"/>
        </w:rPr>
      </w:pPr>
      <w:r>
        <w:rPr>
          <w:rFonts w:ascii="Times New Roman" w:hAnsi="Times New Roman" w:cs="Times New Roman"/>
          <w:sz w:val="24"/>
          <w:szCs w:val="24"/>
        </w:rPr>
        <w:t>În primu</w:t>
      </w:r>
      <w:r w:rsidR="0049271A">
        <w:rPr>
          <w:rFonts w:ascii="Times New Roman" w:hAnsi="Times New Roman" w:cs="Times New Roman"/>
          <w:sz w:val="24"/>
          <w:szCs w:val="24"/>
        </w:rPr>
        <w:t>l semestru al anului şcolar 2022-2023</w:t>
      </w:r>
      <w:r>
        <w:rPr>
          <w:rFonts w:ascii="Times New Roman" w:hAnsi="Times New Roman" w:cs="Times New Roman"/>
          <w:sz w:val="24"/>
          <w:szCs w:val="24"/>
        </w:rPr>
        <w:t>,</w:t>
      </w:r>
      <w:r w:rsidR="002901F3">
        <w:rPr>
          <w:rFonts w:ascii="Times New Roman" w:hAnsi="Times New Roman" w:cs="Times New Roman"/>
          <w:sz w:val="24"/>
          <w:szCs w:val="24"/>
        </w:rPr>
        <w:t xml:space="preserve"> </w:t>
      </w:r>
      <w:r>
        <w:rPr>
          <w:rFonts w:ascii="Times New Roman" w:hAnsi="Times New Roman" w:cs="Times New Roman"/>
          <w:sz w:val="24"/>
          <w:szCs w:val="24"/>
        </w:rPr>
        <w:t>au fost realizate câteva proiecte în vederea îmbunătă</w:t>
      </w:r>
      <w:r>
        <w:rPr>
          <w:rFonts w:ascii="Cambria Math" w:hAnsi="Cambria Math" w:cs="Cambria Math"/>
          <w:sz w:val="24"/>
          <w:szCs w:val="24"/>
        </w:rPr>
        <w:t>ț</w:t>
      </w:r>
      <w:r>
        <w:rPr>
          <w:rFonts w:ascii="Times New Roman" w:hAnsi="Times New Roman" w:cs="Times New Roman"/>
          <w:sz w:val="24"/>
          <w:szCs w:val="24"/>
        </w:rPr>
        <w:t>irii condi</w:t>
      </w:r>
      <w:r>
        <w:rPr>
          <w:rFonts w:ascii="Cambria Math" w:hAnsi="Cambria Math" w:cs="Cambria Math"/>
          <w:sz w:val="24"/>
          <w:szCs w:val="24"/>
        </w:rPr>
        <w:t>ț</w:t>
      </w:r>
      <w:r>
        <w:rPr>
          <w:rFonts w:ascii="Times New Roman" w:hAnsi="Times New Roman" w:cs="Times New Roman"/>
          <w:sz w:val="24"/>
          <w:szCs w:val="24"/>
        </w:rPr>
        <w:t xml:space="preserve">iilor, pentru elevi </w:t>
      </w:r>
      <w:r>
        <w:rPr>
          <w:rFonts w:ascii="Cambria Math" w:hAnsi="Cambria Math" w:cs="Cambria Math"/>
          <w:sz w:val="24"/>
          <w:szCs w:val="24"/>
        </w:rPr>
        <w:t>ș</w:t>
      </w:r>
      <w:r>
        <w:rPr>
          <w:rFonts w:ascii="Times New Roman" w:hAnsi="Times New Roman" w:cs="Times New Roman"/>
          <w:sz w:val="24"/>
          <w:szCs w:val="24"/>
        </w:rPr>
        <w:t>i profesori</w:t>
      </w:r>
    </w:p>
    <w:p w:rsidR="00E3789E" w:rsidRDefault="00E3789E" w:rsidP="00557704">
      <w:pPr>
        <w:widowControl w:val="0"/>
        <w:numPr>
          <w:ilvl w:val="0"/>
          <w:numId w:val="25"/>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înainte de începerea anului </w:t>
      </w:r>
      <w:r>
        <w:rPr>
          <w:rFonts w:ascii="Cambria Math" w:hAnsi="Cambria Math" w:cs="Cambria Math"/>
          <w:sz w:val="24"/>
          <w:szCs w:val="24"/>
        </w:rPr>
        <w:t>ș</w:t>
      </w:r>
      <w:r>
        <w:rPr>
          <w:rFonts w:ascii="Times New Roman" w:hAnsi="Times New Roman" w:cs="Times New Roman"/>
          <w:sz w:val="24"/>
          <w:szCs w:val="24"/>
        </w:rPr>
        <w:t xml:space="preserve">colar au fost zugrăvite sălile de clasă; </w:t>
      </w:r>
    </w:p>
    <w:p w:rsidR="00E3789E" w:rsidRPr="00557704" w:rsidRDefault="00E3789E" w:rsidP="00557704">
      <w:pPr>
        <w:widowControl w:val="0"/>
        <w:numPr>
          <w:ilvl w:val="0"/>
          <w:numId w:val="25"/>
        </w:num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au fost asigurate lemnele de foc pentru i</w:t>
      </w:r>
      <w:r w:rsidR="002901F3">
        <w:rPr>
          <w:rFonts w:ascii="Times New Roman" w:hAnsi="Times New Roman" w:cs="Times New Roman"/>
          <w:sz w:val="24"/>
          <w:szCs w:val="24"/>
        </w:rPr>
        <w:t xml:space="preserve">arnă,100% in luna septembrie;  </w:t>
      </w:r>
    </w:p>
    <w:p w:rsidR="00E3789E" w:rsidRPr="00557704" w:rsidRDefault="002901F3" w:rsidP="00557704">
      <w:pPr>
        <w:widowControl w:val="0"/>
        <w:numPr>
          <w:ilvl w:val="0"/>
          <w:numId w:val="25"/>
        </w:numPr>
        <w:overflowPunct w:val="0"/>
        <w:autoSpaceDE w:val="0"/>
        <w:autoSpaceDN w:val="0"/>
        <w:adjustRightInd w:val="0"/>
        <w:spacing w:after="0" w:line="240" w:lineRule="auto"/>
        <w:ind w:right="20"/>
        <w:contextualSpacing/>
        <w:rPr>
          <w:rFonts w:ascii="Times New Roman" w:hAnsi="Times New Roman" w:cs="Times New Roman"/>
          <w:sz w:val="24"/>
          <w:szCs w:val="24"/>
        </w:rPr>
      </w:pPr>
      <w:r>
        <w:rPr>
          <w:rFonts w:ascii="Times New Roman" w:hAnsi="Times New Roman" w:cs="Times New Roman"/>
          <w:sz w:val="24"/>
          <w:szCs w:val="24"/>
        </w:rPr>
        <w:t>s-au realizat modificări î</w:t>
      </w:r>
      <w:r w:rsidR="00E3789E">
        <w:rPr>
          <w:rFonts w:ascii="Times New Roman" w:hAnsi="Times New Roman" w:cs="Times New Roman"/>
          <w:sz w:val="24"/>
          <w:szCs w:val="24"/>
        </w:rPr>
        <w:t>n re</w:t>
      </w:r>
      <w:r w:rsidR="00E3789E">
        <w:rPr>
          <w:rFonts w:ascii="Cambria Math" w:hAnsi="Cambria Math" w:cs="Cambria Math"/>
          <w:sz w:val="24"/>
          <w:szCs w:val="24"/>
        </w:rPr>
        <w:t>ț</w:t>
      </w:r>
      <w:r w:rsidR="00E3789E">
        <w:rPr>
          <w:rFonts w:ascii="Times New Roman" w:hAnsi="Times New Roman" w:cs="Times New Roman"/>
          <w:sz w:val="24"/>
          <w:szCs w:val="24"/>
        </w:rPr>
        <w:t>eaua de internet;</w:t>
      </w:r>
    </w:p>
    <w:p w:rsidR="00E3789E" w:rsidRDefault="00E3789E" w:rsidP="00557704">
      <w:pPr>
        <w:widowControl w:val="0"/>
        <w:numPr>
          <w:ilvl w:val="0"/>
          <w:numId w:val="25"/>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şcoala a fost dotată cu copiatoare; </w:t>
      </w:r>
    </w:p>
    <w:p w:rsidR="00E3789E" w:rsidRDefault="00E3789E" w:rsidP="00557704">
      <w:pPr>
        <w:widowControl w:val="0"/>
        <w:numPr>
          <w:ilvl w:val="0"/>
          <w:numId w:val="25"/>
        </w:numPr>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s-au finalizat lucrările de repara</w:t>
      </w:r>
      <w:r>
        <w:rPr>
          <w:rFonts w:ascii="Cambria Math" w:hAnsi="Cambria Math" w:cs="Cambria Math"/>
          <w:sz w:val="24"/>
          <w:szCs w:val="24"/>
        </w:rPr>
        <w:t>ț</w:t>
      </w:r>
      <w:r>
        <w:rPr>
          <w:rFonts w:ascii="Times New Roman" w:hAnsi="Times New Roman" w:cs="Times New Roman"/>
          <w:sz w:val="24"/>
          <w:szCs w:val="24"/>
        </w:rPr>
        <w:t>ii necesare desfăşurării în bune condiţii a activităţii educative.</w:t>
      </w:r>
    </w:p>
    <w:p w:rsidR="00E3789E" w:rsidRDefault="00E3789E" w:rsidP="00557704">
      <w:pPr>
        <w:widowControl w:val="0"/>
        <w:autoSpaceDE w:val="0"/>
        <w:autoSpaceDN w:val="0"/>
        <w:adjustRightInd w:val="0"/>
        <w:spacing w:after="0" w:line="240" w:lineRule="auto"/>
        <w:ind w:left="4"/>
        <w:contextualSpacing/>
        <w:rPr>
          <w:rFonts w:ascii="Times New Roman" w:hAnsi="Times New Roman" w:cs="Times New Roman"/>
          <w:sz w:val="24"/>
          <w:szCs w:val="24"/>
        </w:rPr>
      </w:pPr>
    </w:p>
    <w:p w:rsidR="00E3789E" w:rsidRDefault="002901F3" w:rsidP="00557704">
      <w:pPr>
        <w:widowControl w:val="0"/>
        <w:autoSpaceDE w:val="0"/>
        <w:autoSpaceDN w:val="0"/>
        <w:adjustRightInd w:val="0"/>
        <w:spacing w:after="0" w:line="240" w:lineRule="auto"/>
        <w:ind w:left="4"/>
        <w:contextualSpacing/>
        <w:rPr>
          <w:rFonts w:ascii="Times New Roman" w:hAnsi="Times New Roman" w:cs="Times New Roman"/>
          <w:sz w:val="24"/>
          <w:szCs w:val="24"/>
        </w:rPr>
      </w:pPr>
      <w:r>
        <w:rPr>
          <w:rFonts w:ascii="Times New Roman" w:hAnsi="Times New Roman" w:cs="Times New Roman"/>
          <w:b/>
          <w:bCs/>
          <w:sz w:val="24"/>
          <w:szCs w:val="24"/>
        </w:rPr>
        <w:t>10</w:t>
      </w:r>
      <w:r w:rsidR="00E3789E">
        <w:rPr>
          <w:rFonts w:ascii="Times New Roman" w:hAnsi="Times New Roman" w:cs="Times New Roman"/>
          <w:b/>
          <w:bCs/>
          <w:sz w:val="24"/>
          <w:szCs w:val="24"/>
        </w:rPr>
        <w:t>. CONCLUZII</w:t>
      </w:r>
    </w:p>
    <w:p w:rsidR="00E3789E" w:rsidRDefault="00E3789E" w:rsidP="00557704">
      <w:pPr>
        <w:widowControl w:val="0"/>
        <w:autoSpaceDE w:val="0"/>
        <w:autoSpaceDN w:val="0"/>
        <w:adjustRightInd w:val="0"/>
        <w:spacing w:after="0" w:line="240" w:lineRule="auto"/>
        <w:contextualSpacing/>
        <w:rPr>
          <w:rFonts w:ascii="Times New Roman" w:hAnsi="Times New Roman" w:cs="Times New Roman"/>
          <w:sz w:val="24"/>
          <w:szCs w:val="24"/>
        </w:rPr>
      </w:pPr>
    </w:p>
    <w:p w:rsidR="00E3789E" w:rsidRDefault="00E3789E" w:rsidP="00557704">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Sintetizând cele menţionate, putem aprecia următoarele:</w:t>
      </w:r>
    </w:p>
    <w:p w:rsidR="00E3789E" w:rsidRDefault="00E3789E" w:rsidP="00557704">
      <w:pPr>
        <w:widowControl w:val="0"/>
        <w:autoSpaceDE w:val="0"/>
        <w:autoSpaceDN w:val="0"/>
        <w:adjustRightInd w:val="0"/>
        <w:spacing w:after="0" w:line="240" w:lineRule="auto"/>
        <w:ind w:left="4"/>
        <w:contextualSpacing/>
        <w:rPr>
          <w:rFonts w:ascii="Times New Roman" w:hAnsi="Times New Roman" w:cs="Times New Roman"/>
          <w:sz w:val="24"/>
          <w:szCs w:val="24"/>
        </w:rPr>
      </w:pPr>
      <w:r>
        <w:rPr>
          <w:rFonts w:ascii="Times New Roman" w:hAnsi="Times New Roman" w:cs="Times New Roman"/>
          <w:b/>
          <w:bCs/>
          <w:sz w:val="24"/>
          <w:szCs w:val="24"/>
        </w:rPr>
        <w:t>Puncte tari</w:t>
      </w:r>
    </w:p>
    <w:p w:rsidR="00E3789E" w:rsidRPr="003A27FE" w:rsidRDefault="00E3789E" w:rsidP="00557704">
      <w:pPr>
        <w:widowControl w:val="0"/>
        <w:numPr>
          <w:ilvl w:val="0"/>
          <w:numId w:val="23"/>
        </w:numPr>
        <w:tabs>
          <w:tab w:val="clear" w:pos="720"/>
          <w:tab w:val="num" w:pos="169"/>
        </w:tabs>
        <w:overflowPunct w:val="0"/>
        <w:autoSpaceDE w:val="0"/>
        <w:autoSpaceDN w:val="0"/>
        <w:adjustRightInd w:val="0"/>
        <w:spacing w:after="0" w:line="240" w:lineRule="auto"/>
        <w:ind w:left="4" w:hanging="4"/>
        <w:contextualSpacing/>
        <w:jc w:val="both"/>
        <w:rPr>
          <w:rFonts w:ascii="Times New Roman" w:hAnsi="Times New Roman" w:cs="Times New Roman"/>
          <w:sz w:val="24"/>
          <w:szCs w:val="24"/>
        </w:rPr>
      </w:pPr>
      <w:r>
        <w:rPr>
          <w:rFonts w:ascii="Times New Roman" w:hAnsi="Times New Roman" w:cs="Times New Roman"/>
          <w:sz w:val="24"/>
          <w:szCs w:val="24"/>
        </w:rPr>
        <w:t xml:space="preserve">Au fost realizate activităţile educative şcolare şi extraşcolare diverse, care au contribuit la formarea elevilor în spiritul principiilor şi practicilor europene; </w:t>
      </w:r>
    </w:p>
    <w:p w:rsidR="00E3789E" w:rsidRPr="00557704" w:rsidRDefault="00E3789E" w:rsidP="00557704">
      <w:pPr>
        <w:widowControl w:val="0"/>
        <w:numPr>
          <w:ilvl w:val="0"/>
          <w:numId w:val="23"/>
        </w:numPr>
        <w:tabs>
          <w:tab w:val="clear" w:pos="720"/>
          <w:tab w:val="num" w:pos="145"/>
        </w:tabs>
        <w:overflowPunct w:val="0"/>
        <w:autoSpaceDE w:val="0"/>
        <w:autoSpaceDN w:val="0"/>
        <w:adjustRightInd w:val="0"/>
        <w:spacing w:after="0" w:line="240" w:lineRule="auto"/>
        <w:ind w:left="4" w:hanging="4"/>
        <w:contextualSpacing/>
        <w:jc w:val="both"/>
        <w:rPr>
          <w:rFonts w:ascii="Times New Roman" w:hAnsi="Times New Roman" w:cs="Times New Roman"/>
          <w:sz w:val="24"/>
          <w:szCs w:val="24"/>
        </w:rPr>
      </w:pPr>
      <w:r>
        <w:rPr>
          <w:rFonts w:ascii="Times New Roman" w:hAnsi="Times New Roman" w:cs="Times New Roman"/>
          <w:sz w:val="24"/>
          <w:szCs w:val="24"/>
        </w:rPr>
        <w:t>A fost asigurat cadrul necesar de derulare a activităţilor instructiv-educati</w:t>
      </w:r>
      <w:r w:rsidR="002901F3">
        <w:rPr>
          <w:rFonts w:ascii="Times New Roman" w:hAnsi="Times New Roman" w:cs="Times New Roman"/>
          <w:sz w:val="24"/>
          <w:szCs w:val="24"/>
        </w:rPr>
        <w:t>ve şi administrativ-financiare.</w:t>
      </w:r>
    </w:p>
    <w:p w:rsidR="00E3789E" w:rsidRDefault="00E3789E" w:rsidP="002901F3">
      <w:pPr>
        <w:widowControl w:val="0"/>
        <w:autoSpaceDE w:val="0"/>
        <w:autoSpaceDN w:val="0"/>
        <w:adjustRightInd w:val="0"/>
        <w:spacing w:after="0" w:line="240" w:lineRule="auto"/>
        <w:ind w:left="4"/>
        <w:contextualSpacing/>
        <w:rPr>
          <w:rFonts w:ascii="Times New Roman" w:hAnsi="Times New Roman" w:cs="Times New Roman"/>
          <w:sz w:val="24"/>
          <w:szCs w:val="24"/>
        </w:rPr>
      </w:pPr>
      <w:r>
        <w:rPr>
          <w:rFonts w:ascii="Times New Roman" w:hAnsi="Times New Roman" w:cs="Times New Roman"/>
          <w:b/>
          <w:bCs/>
          <w:sz w:val="24"/>
          <w:szCs w:val="24"/>
        </w:rPr>
        <w:t>Puncte slabe</w:t>
      </w:r>
    </w:p>
    <w:p w:rsidR="00E3789E" w:rsidRPr="003A27FE" w:rsidRDefault="00E3789E" w:rsidP="00557704">
      <w:pPr>
        <w:widowControl w:val="0"/>
        <w:numPr>
          <w:ilvl w:val="0"/>
          <w:numId w:val="24"/>
        </w:numPr>
        <w:tabs>
          <w:tab w:val="clear" w:pos="720"/>
          <w:tab w:val="num" w:pos="152"/>
        </w:tabs>
        <w:overflowPunct w:val="0"/>
        <w:autoSpaceDE w:val="0"/>
        <w:autoSpaceDN w:val="0"/>
        <w:adjustRightInd w:val="0"/>
        <w:spacing w:after="0" w:line="240" w:lineRule="auto"/>
        <w:ind w:left="4" w:right="20" w:hanging="4"/>
        <w:contextualSpacing/>
        <w:jc w:val="both"/>
        <w:rPr>
          <w:rFonts w:ascii="Times New Roman" w:hAnsi="Times New Roman" w:cs="Times New Roman"/>
          <w:sz w:val="24"/>
          <w:szCs w:val="24"/>
        </w:rPr>
      </w:pPr>
      <w:r>
        <w:rPr>
          <w:rFonts w:ascii="Times New Roman" w:hAnsi="Times New Roman" w:cs="Times New Roman"/>
          <w:sz w:val="24"/>
          <w:szCs w:val="24"/>
        </w:rPr>
        <w:t>Pregătirea unor elevi</w:t>
      </w:r>
      <w:r w:rsidR="002901F3">
        <w:rPr>
          <w:rFonts w:ascii="Times New Roman" w:hAnsi="Times New Roman" w:cs="Times New Roman"/>
          <w:sz w:val="24"/>
          <w:szCs w:val="24"/>
        </w:rPr>
        <w:t xml:space="preserve"> evidenţiat</w:t>
      </w:r>
      <w:r>
        <w:rPr>
          <w:rFonts w:ascii="Times New Roman" w:hAnsi="Times New Roman" w:cs="Times New Roman"/>
          <w:sz w:val="24"/>
          <w:szCs w:val="24"/>
        </w:rPr>
        <w:t>ă prin rezultatele la învăţătură nu este la nivelul standardelor de calitate</w:t>
      </w:r>
      <w:r w:rsidR="002901F3">
        <w:rPr>
          <w:rFonts w:ascii="Times New Roman" w:hAnsi="Times New Roman" w:cs="Times New Roman"/>
          <w:sz w:val="24"/>
          <w:szCs w:val="24"/>
        </w:rPr>
        <w:t>;</w:t>
      </w:r>
      <w:r>
        <w:rPr>
          <w:rFonts w:ascii="Times New Roman" w:hAnsi="Times New Roman" w:cs="Times New Roman"/>
          <w:sz w:val="24"/>
          <w:szCs w:val="24"/>
        </w:rPr>
        <w:t xml:space="preserve"> </w:t>
      </w:r>
    </w:p>
    <w:p w:rsidR="00E3789E" w:rsidRPr="003A27FE" w:rsidRDefault="00E3789E" w:rsidP="00557704">
      <w:pPr>
        <w:widowControl w:val="0"/>
        <w:numPr>
          <w:ilvl w:val="0"/>
          <w:numId w:val="24"/>
        </w:numPr>
        <w:tabs>
          <w:tab w:val="clear" w:pos="720"/>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Insuficiente strategii didactice moderne, cu învăţare centrată pe elev</w:t>
      </w:r>
      <w:r w:rsidR="002901F3">
        <w:rPr>
          <w:rFonts w:ascii="Times New Roman" w:hAnsi="Times New Roman" w:cs="Times New Roman"/>
          <w:sz w:val="24"/>
          <w:szCs w:val="24"/>
        </w:rPr>
        <w:t>;</w:t>
      </w:r>
      <w:r>
        <w:rPr>
          <w:rFonts w:ascii="Times New Roman" w:hAnsi="Times New Roman" w:cs="Times New Roman"/>
          <w:sz w:val="24"/>
          <w:szCs w:val="24"/>
        </w:rPr>
        <w:t xml:space="preserve"> </w:t>
      </w:r>
    </w:p>
    <w:p w:rsidR="00E3789E" w:rsidRPr="00557704" w:rsidRDefault="00E3789E" w:rsidP="00557704">
      <w:pPr>
        <w:widowControl w:val="0"/>
        <w:numPr>
          <w:ilvl w:val="0"/>
          <w:numId w:val="24"/>
        </w:numPr>
        <w:tabs>
          <w:tab w:val="clear" w:pos="720"/>
          <w:tab w:val="num" w:pos="200"/>
        </w:tabs>
        <w:overflowPunct w:val="0"/>
        <w:autoSpaceDE w:val="0"/>
        <w:autoSpaceDN w:val="0"/>
        <w:adjustRightInd w:val="0"/>
        <w:spacing w:after="0" w:line="240" w:lineRule="auto"/>
        <w:ind w:left="4" w:right="20" w:hanging="4"/>
        <w:contextualSpacing/>
        <w:jc w:val="both"/>
        <w:rPr>
          <w:rFonts w:ascii="Times New Roman" w:hAnsi="Times New Roman" w:cs="Times New Roman"/>
          <w:sz w:val="24"/>
          <w:szCs w:val="24"/>
        </w:rPr>
      </w:pPr>
      <w:r>
        <w:rPr>
          <w:rFonts w:ascii="Times New Roman" w:hAnsi="Times New Roman" w:cs="Times New Roman"/>
          <w:sz w:val="24"/>
          <w:szCs w:val="24"/>
        </w:rPr>
        <w:t>Mediul de provenienţă al unor elevi este unul cu mentalităţi şi atitudini indiferente la proces</w:t>
      </w:r>
      <w:r w:rsidR="002901F3">
        <w:rPr>
          <w:rFonts w:ascii="Times New Roman" w:hAnsi="Times New Roman" w:cs="Times New Roman"/>
          <w:sz w:val="24"/>
          <w:szCs w:val="24"/>
        </w:rPr>
        <w:t>ul educaţional.</w:t>
      </w:r>
      <w:r>
        <w:rPr>
          <w:rFonts w:ascii="Times New Roman" w:hAnsi="Times New Roman" w:cs="Times New Roman"/>
          <w:sz w:val="24"/>
          <w:szCs w:val="24"/>
        </w:rPr>
        <w:t xml:space="preserve"> </w:t>
      </w:r>
    </w:p>
    <w:p w:rsidR="00E3789E" w:rsidRDefault="00E3789E" w:rsidP="00557704">
      <w:pPr>
        <w:widowControl w:val="0"/>
        <w:autoSpaceDE w:val="0"/>
        <w:autoSpaceDN w:val="0"/>
        <w:adjustRightInd w:val="0"/>
        <w:spacing w:after="0" w:line="240" w:lineRule="auto"/>
        <w:contextualSpacing/>
        <w:rPr>
          <w:rFonts w:ascii="Times New Roman" w:hAnsi="Times New Roman" w:cs="Times New Roman"/>
          <w:sz w:val="24"/>
          <w:szCs w:val="24"/>
        </w:rPr>
      </w:pPr>
    </w:p>
    <w:p w:rsidR="00E3789E" w:rsidRDefault="00E3789E" w:rsidP="00557704">
      <w:pPr>
        <w:widowControl w:val="0"/>
        <w:autoSpaceDE w:val="0"/>
        <w:autoSpaceDN w:val="0"/>
        <w:adjustRightInd w:val="0"/>
        <w:spacing w:after="0" w:line="240" w:lineRule="auto"/>
        <w:ind w:left="4"/>
        <w:contextualSpacing/>
        <w:rPr>
          <w:rFonts w:ascii="Times New Roman" w:hAnsi="Times New Roman" w:cs="Times New Roman"/>
          <w:sz w:val="24"/>
          <w:szCs w:val="24"/>
        </w:rPr>
      </w:pPr>
      <w:r>
        <w:rPr>
          <w:rFonts w:ascii="Times New Roman" w:hAnsi="Times New Roman" w:cs="Times New Roman"/>
          <w:b/>
          <w:bCs/>
          <w:sz w:val="24"/>
          <w:szCs w:val="24"/>
        </w:rPr>
        <w:t>Activitatea de monitorizare şi control</w:t>
      </w:r>
    </w:p>
    <w:p w:rsidR="00E3789E" w:rsidRDefault="00E3789E" w:rsidP="00557704">
      <w:pPr>
        <w:widowControl w:val="0"/>
        <w:autoSpaceDE w:val="0"/>
        <w:autoSpaceDN w:val="0"/>
        <w:adjustRightInd w:val="0"/>
        <w:spacing w:after="0" w:line="240" w:lineRule="auto"/>
        <w:contextualSpacing/>
        <w:rPr>
          <w:rFonts w:ascii="Times New Roman" w:hAnsi="Times New Roman" w:cs="Times New Roman"/>
          <w:sz w:val="24"/>
          <w:szCs w:val="24"/>
        </w:rPr>
      </w:pPr>
    </w:p>
    <w:p w:rsidR="00E3789E" w:rsidRDefault="00E3789E" w:rsidP="00557704">
      <w:pPr>
        <w:widowControl w:val="0"/>
        <w:autoSpaceDE w:val="0"/>
        <w:autoSpaceDN w:val="0"/>
        <w:adjustRightInd w:val="0"/>
        <w:spacing w:after="0" w:line="240" w:lineRule="auto"/>
        <w:ind w:left="4"/>
        <w:contextualSpacing/>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u w:val="single"/>
        </w:rPr>
        <w:t>Calitatea activităţii cadrelor didactice asistate</w:t>
      </w:r>
    </w:p>
    <w:p w:rsidR="00E3789E" w:rsidRDefault="00E3789E" w:rsidP="00557704">
      <w:pPr>
        <w:widowControl w:val="0"/>
        <w:autoSpaceDE w:val="0"/>
        <w:autoSpaceDN w:val="0"/>
        <w:adjustRightInd w:val="0"/>
        <w:spacing w:after="0" w:line="240" w:lineRule="auto"/>
        <w:contextualSpacing/>
        <w:rPr>
          <w:rFonts w:ascii="Times New Roman" w:hAnsi="Times New Roman" w:cs="Times New Roman"/>
          <w:sz w:val="24"/>
          <w:szCs w:val="24"/>
        </w:rPr>
      </w:pPr>
    </w:p>
    <w:p w:rsidR="00E3789E" w:rsidRDefault="003A27FE" w:rsidP="00557704">
      <w:pPr>
        <w:widowControl w:val="0"/>
        <w:overflowPunct w:val="0"/>
        <w:autoSpaceDE w:val="0"/>
        <w:autoSpaceDN w:val="0"/>
        <w:adjustRightInd w:val="0"/>
        <w:spacing w:after="0" w:line="240" w:lineRule="auto"/>
        <w:ind w:left="4" w:firstLine="302"/>
        <w:contextualSpacing/>
        <w:jc w:val="both"/>
        <w:rPr>
          <w:rFonts w:ascii="Times New Roman" w:hAnsi="Times New Roman" w:cs="Times New Roman"/>
          <w:sz w:val="24"/>
          <w:szCs w:val="24"/>
        </w:rPr>
      </w:pPr>
      <w:r>
        <w:rPr>
          <w:rFonts w:ascii="Times New Roman" w:hAnsi="Times New Roman" w:cs="Times New Roman"/>
          <w:sz w:val="24"/>
          <w:szCs w:val="24"/>
        </w:rPr>
        <w:t>Î</w:t>
      </w:r>
      <w:r w:rsidR="00E3789E">
        <w:rPr>
          <w:rFonts w:ascii="Times New Roman" w:hAnsi="Times New Roman" w:cs="Times New Roman"/>
          <w:sz w:val="24"/>
          <w:szCs w:val="24"/>
        </w:rPr>
        <w:t>n calitate de dire</w:t>
      </w:r>
      <w:r w:rsidR="009E23C8">
        <w:rPr>
          <w:rFonts w:ascii="Times New Roman" w:hAnsi="Times New Roman" w:cs="Times New Roman"/>
          <w:sz w:val="24"/>
          <w:szCs w:val="24"/>
        </w:rPr>
        <w:t>ctor am realizat un număr de 30 de asistenţ</w:t>
      </w:r>
      <w:r w:rsidR="00E3789E">
        <w:rPr>
          <w:rFonts w:ascii="Times New Roman" w:hAnsi="Times New Roman" w:cs="Times New Roman"/>
          <w:sz w:val="24"/>
          <w:szCs w:val="24"/>
        </w:rPr>
        <w:t xml:space="preserve">e la ore, la majoritatea colegilor. Am pus accentul pe pregătirea elevilor de clasa a VIII-a la disciplinele Limba romana </w:t>
      </w:r>
      <w:r w:rsidR="00557704">
        <w:rPr>
          <w:rFonts w:ascii="Times New Roman" w:hAnsi="Times New Roman" w:cs="Times New Roman"/>
          <w:sz w:val="24"/>
          <w:szCs w:val="24"/>
        </w:rPr>
        <w:t>si Matematica, urmărind împreună</w:t>
      </w:r>
      <w:r w:rsidR="00E3789E">
        <w:rPr>
          <w:rFonts w:ascii="Times New Roman" w:hAnsi="Times New Roman" w:cs="Times New Roman"/>
          <w:sz w:val="24"/>
          <w:szCs w:val="24"/>
        </w:rPr>
        <w:t xml:space="preserve"> cu profesorii progresul realizat de elevi. </w:t>
      </w:r>
      <w:r w:rsidR="00557704">
        <w:rPr>
          <w:rFonts w:ascii="Times New Roman" w:hAnsi="Times New Roman" w:cs="Times New Roman"/>
          <w:sz w:val="24"/>
          <w:szCs w:val="24"/>
        </w:rPr>
        <w:t>De asemenea am realizat asistenţ</w:t>
      </w:r>
      <w:r w:rsidR="00E3789E">
        <w:rPr>
          <w:rFonts w:ascii="Times New Roman" w:hAnsi="Times New Roman" w:cs="Times New Roman"/>
          <w:sz w:val="24"/>
          <w:szCs w:val="24"/>
        </w:rPr>
        <w:t xml:space="preserve">e la </w:t>
      </w:r>
      <w:r w:rsidR="00557704">
        <w:rPr>
          <w:rFonts w:ascii="Times New Roman" w:hAnsi="Times New Roman" w:cs="Times New Roman"/>
          <w:sz w:val="24"/>
          <w:szCs w:val="24"/>
        </w:rPr>
        <w:t>cadrele didactice suplinitoare î</w:t>
      </w:r>
      <w:r w:rsidR="00E3789E">
        <w:rPr>
          <w:rFonts w:ascii="Times New Roman" w:hAnsi="Times New Roman" w:cs="Times New Roman"/>
          <w:sz w:val="24"/>
          <w:szCs w:val="24"/>
        </w:rPr>
        <w:t>n vederea îmbunătă</w:t>
      </w:r>
      <w:r w:rsidR="00E3789E">
        <w:rPr>
          <w:rFonts w:ascii="Cambria Math" w:hAnsi="Cambria Math" w:cs="Cambria Math"/>
          <w:sz w:val="24"/>
          <w:szCs w:val="24"/>
        </w:rPr>
        <w:t>ț</w:t>
      </w:r>
      <w:r w:rsidR="00557704">
        <w:rPr>
          <w:rFonts w:ascii="Times New Roman" w:hAnsi="Times New Roman" w:cs="Times New Roman"/>
          <w:sz w:val="24"/>
          <w:szCs w:val="24"/>
        </w:rPr>
        <w:t>irii metodelor ş</w:t>
      </w:r>
      <w:r w:rsidR="00E3789E">
        <w:rPr>
          <w:rFonts w:ascii="Times New Roman" w:hAnsi="Times New Roman" w:cs="Times New Roman"/>
          <w:sz w:val="24"/>
          <w:szCs w:val="24"/>
        </w:rPr>
        <w:t>i strategiilor aplicate la clase.</w:t>
      </w:r>
    </w:p>
    <w:p w:rsidR="00E3789E" w:rsidRDefault="00E3789E" w:rsidP="00557704">
      <w:pPr>
        <w:widowControl w:val="0"/>
        <w:autoSpaceDE w:val="0"/>
        <w:autoSpaceDN w:val="0"/>
        <w:adjustRightInd w:val="0"/>
        <w:spacing w:after="0" w:line="240" w:lineRule="auto"/>
        <w:contextualSpacing/>
        <w:rPr>
          <w:rFonts w:ascii="Times New Roman" w:hAnsi="Times New Roman" w:cs="Times New Roman"/>
          <w:sz w:val="24"/>
          <w:szCs w:val="24"/>
        </w:rPr>
      </w:pPr>
    </w:p>
    <w:p w:rsidR="00E3789E" w:rsidRDefault="00E3789E" w:rsidP="00557704">
      <w:pPr>
        <w:widowControl w:val="0"/>
        <w:autoSpaceDE w:val="0"/>
        <w:autoSpaceDN w:val="0"/>
        <w:adjustRightInd w:val="0"/>
        <w:spacing w:after="0" w:line="240" w:lineRule="auto"/>
        <w:ind w:left="64"/>
        <w:contextualSpacing/>
        <w:rPr>
          <w:rFonts w:ascii="Times New Roman" w:hAnsi="Times New Roman" w:cs="Times New Roman"/>
          <w:sz w:val="24"/>
          <w:szCs w:val="24"/>
        </w:rPr>
      </w:pPr>
      <w:r>
        <w:rPr>
          <w:rFonts w:ascii="Times New Roman" w:hAnsi="Times New Roman" w:cs="Times New Roman"/>
          <w:b/>
          <w:bCs/>
          <w:sz w:val="24"/>
          <w:szCs w:val="24"/>
        </w:rPr>
        <w:t>Aspecte pozitive:</w:t>
      </w:r>
    </w:p>
    <w:p w:rsidR="00E3789E" w:rsidRPr="003A27FE" w:rsidRDefault="00E3789E" w:rsidP="00557704">
      <w:pPr>
        <w:widowControl w:val="0"/>
        <w:numPr>
          <w:ilvl w:val="0"/>
          <w:numId w:val="26"/>
        </w:numPr>
        <w:tabs>
          <w:tab w:val="clear" w:pos="720"/>
          <w:tab w:val="num" w:pos="316"/>
        </w:tabs>
        <w:overflowPunct w:val="0"/>
        <w:autoSpaceDE w:val="0"/>
        <w:autoSpaceDN w:val="0"/>
        <w:adjustRightInd w:val="0"/>
        <w:spacing w:after="0" w:line="240" w:lineRule="auto"/>
        <w:ind w:left="4" w:right="20" w:hanging="4"/>
        <w:contextualSpacing/>
        <w:jc w:val="both"/>
        <w:rPr>
          <w:rFonts w:ascii="Times New Roman" w:hAnsi="Times New Roman" w:cs="Times New Roman"/>
          <w:sz w:val="24"/>
          <w:szCs w:val="24"/>
        </w:rPr>
      </w:pPr>
      <w:r>
        <w:rPr>
          <w:rFonts w:ascii="Times New Roman" w:hAnsi="Times New Roman" w:cs="Times New Roman"/>
          <w:sz w:val="24"/>
          <w:szCs w:val="24"/>
        </w:rPr>
        <w:t xml:space="preserve">Programarea activităţii de învăţare, elaborarea proiectului didactic, a temelor transdisciplinare, dezvoltarea de curriculum opţional sunt corect şi la timp întocmite; </w:t>
      </w:r>
    </w:p>
    <w:p w:rsidR="00E3789E" w:rsidRPr="00557704" w:rsidRDefault="00E3789E" w:rsidP="00557704">
      <w:pPr>
        <w:widowControl w:val="0"/>
        <w:numPr>
          <w:ilvl w:val="0"/>
          <w:numId w:val="26"/>
        </w:numPr>
        <w:tabs>
          <w:tab w:val="clear" w:pos="720"/>
          <w:tab w:val="num" w:pos="212"/>
        </w:tabs>
        <w:overflowPunct w:val="0"/>
        <w:autoSpaceDE w:val="0"/>
        <w:autoSpaceDN w:val="0"/>
        <w:adjustRightInd w:val="0"/>
        <w:spacing w:after="0" w:line="240" w:lineRule="auto"/>
        <w:ind w:left="4" w:hanging="4"/>
        <w:contextualSpacing/>
        <w:jc w:val="both"/>
        <w:rPr>
          <w:rFonts w:ascii="Times New Roman" w:hAnsi="Times New Roman" w:cs="Times New Roman"/>
          <w:sz w:val="24"/>
          <w:szCs w:val="24"/>
        </w:rPr>
      </w:pPr>
      <w:r>
        <w:rPr>
          <w:rFonts w:ascii="Times New Roman" w:hAnsi="Times New Roman" w:cs="Times New Roman"/>
          <w:sz w:val="24"/>
          <w:szCs w:val="24"/>
        </w:rPr>
        <w:t>Stabilirea unei relaţii optime între obiective şi competenţe, organizarea conţinuturilor, mijloacele disponibile şi respectarea logicii didactice stau în atenţia majorităţii cadrelor didactice ;</w:t>
      </w:r>
    </w:p>
    <w:p w:rsidR="00E3789E" w:rsidRDefault="00E3789E" w:rsidP="00557704">
      <w:pPr>
        <w:widowControl w:val="0"/>
        <w:numPr>
          <w:ilvl w:val="0"/>
          <w:numId w:val="26"/>
        </w:numPr>
        <w:tabs>
          <w:tab w:val="clear" w:pos="720"/>
          <w:tab w:val="num" w:pos="208"/>
        </w:tabs>
        <w:overflowPunct w:val="0"/>
        <w:autoSpaceDE w:val="0"/>
        <w:autoSpaceDN w:val="0"/>
        <w:adjustRightInd w:val="0"/>
        <w:spacing w:after="0" w:line="240" w:lineRule="auto"/>
        <w:ind w:left="4" w:right="20" w:hanging="4"/>
        <w:contextualSpacing/>
        <w:jc w:val="both"/>
        <w:rPr>
          <w:rFonts w:ascii="Times New Roman" w:hAnsi="Times New Roman" w:cs="Times New Roman"/>
          <w:sz w:val="24"/>
          <w:szCs w:val="24"/>
        </w:rPr>
      </w:pPr>
      <w:r>
        <w:rPr>
          <w:rFonts w:ascii="Times New Roman" w:hAnsi="Times New Roman" w:cs="Times New Roman"/>
          <w:sz w:val="24"/>
          <w:szCs w:val="24"/>
        </w:rPr>
        <w:t xml:space="preserve">Referitor la claritatea şi corectitudinea explicaţiilor se remarcă o implicare a cadrelor didactice pentru continua lor perfecţionare şi autoperfecţionare ştiinţifică şi metodică pentru a-şi însuşi şi stăpâni terminologia de specialitate ; </w:t>
      </w:r>
    </w:p>
    <w:p w:rsidR="00E3789E" w:rsidRPr="00E00784" w:rsidRDefault="00E3789E" w:rsidP="00557704">
      <w:pPr>
        <w:widowControl w:val="0"/>
        <w:numPr>
          <w:ilvl w:val="0"/>
          <w:numId w:val="26"/>
        </w:numPr>
        <w:tabs>
          <w:tab w:val="clear" w:pos="720"/>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La cadrele didactice cu o bogată experienţă didactică, dar şi la unii mai tineri, se </w:t>
      </w:r>
      <w:r w:rsidRPr="00537825">
        <w:rPr>
          <w:rFonts w:ascii="Times New Roman" w:hAnsi="Times New Roman" w:cs="Times New Roman"/>
          <w:sz w:val="24"/>
          <w:szCs w:val="24"/>
        </w:rPr>
        <w:t>remarcă o aplicare a cunoştinţelor în situaţii diverse, de la un an de studiu la altul, de la o disciplină la alta;</w:t>
      </w:r>
    </w:p>
    <w:p w:rsidR="00E3789E" w:rsidRDefault="00E3789E" w:rsidP="00557704">
      <w:pPr>
        <w:widowControl w:val="0"/>
        <w:autoSpaceDE w:val="0"/>
        <w:autoSpaceDN w:val="0"/>
        <w:adjustRightInd w:val="0"/>
        <w:spacing w:after="0" w:line="240" w:lineRule="auto"/>
        <w:ind w:left="4"/>
        <w:contextualSpacing/>
        <w:jc w:val="both"/>
        <w:rPr>
          <w:rFonts w:ascii="Times New Roman" w:hAnsi="Times New Roman" w:cs="Times New Roman"/>
          <w:sz w:val="24"/>
          <w:szCs w:val="24"/>
        </w:rPr>
      </w:pPr>
      <w:r>
        <w:rPr>
          <w:rFonts w:ascii="Times New Roman" w:hAnsi="Times New Roman" w:cs="Times New Roman"/>
          <w:sz w:val="24"/>
          <w:szCs w:val="24"/>
        </w:rPr>
        <w:t>- Climatul creat la oră este în general relaxant, plăcut, interesant, vesel;</w:t>
      </w:r>
    </w:p>
    <w:p w:rsidR="00E3789E" w:rsidRDefault="00E3789E" w:rsidP="00557704">
      <w:pPr>
        <w:widowControl w:val="0"/>
        <w:overflowPunct w:val="0"/>
        <w:autoSpaceDE w:val="0"/>
        <w:autoSpaceDN w:val="0"/>
        <w:adjustRightInd w:val="0"/>
        <w:spacing w:after="0" w:line="240" w:lineRule="auto"/>
        <w:ind w:left="4" w:right="20"/>
        <w:contextualSpacing/>
        <w:jc w:val="both"/>
        <w:rPr>
          <w:rFonts w:ascii="Times New Roman" w:hAnsi="Times New Roman" w:cs="Times New Roman"/>
          <w:sz w:val="24"/>
          <w:szCs w:val="24"/>
        </w:rPr>
      </w:pPr>
      <w:r>
        <w:rPr>
          <w:rFonts w:ascii="Times New Roman" w:hAnsi="Times New Roman" w:cs="Times New Roman"/>
          <w:sz w:val="24"/>
          <w:szCs w:val="24"/>
        </w:rPr>
        <w:t xml:space="preserve">-Unele activităţi au fost implementate prin modalităţi interesante şi antrenante: </w:t>
      </w:r>
      <w:r>
        <w:rPr>
          <w:rFonts w:ascii="Times New Roman" w:hAnsi="Times New Roman" w:cs="Times New Roman"/>
          <w:sz w:val="24"/>
          <w:szCs w:val="24"/>
        </w:rPr>
        <w:lastRenderedPageBreak/>
        <w:t>jocuri,învăţare prin descoperire, prin experimentare;</w:t>
      </w:r>
    </w:p>
    <w:p w:rsidR="00E3789E" w:rsidRDefault="00E3789E" w:rsidP="00557704">
      <w:pPr>
        <w:widowControl w:val="0"/>
        <w:numPr>
          <w:ilvl w:val="0"/>
          <w:numId w:val="27"/>
        </w:numPr>
        <w:tabs>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Oferirea de feedback elevilor în urma răspunsurilor; </w:t>
      </w:r>
    </w:p>
    <w:p w:rsidR="00E3789E" w:rsidRDefault="00E3789E" w:rsidP="00557704">
      <w:pPr>
        <w:widowControl w:val="0"/>
        <w:numPr>
          <w:ilvl w:val="0"/>
          <w:numId w:val="27"/>
        </w:numPr>
        <w:tabs>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Portofolii de bună calitatate, complete şi cu aplicabilitate mare la toate cadrele didactice; </w:t>
      </w:r>
    </w:p>
    <w:p w:rsidR="00E3789E" w:rsidRDefault="00E3789E" w:rsidP="00557704">
      <w:pPr>
        <w:widowControl w:val="0"/>
        <w:numPr>
          <w:ilvl w:val="0"/>
          <w:numId w:val="27"/>
        </w:numPr>
        <w:tabs>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Antrenarea elevilor pentru a participa activ la ora de dirigentie; </w:t>
      </w:r>
    </w:p>
    <w:p w:rsidR="00E3789E" w:rsidRDefault="00E3789E" w:rsidP="00557704">
      <w:pPr>
        <w:widowControl w:val="0"/>
        <w:numPr>
          <w:ilvl w:val="0"/>
          <w:numId w:val="27"/>
        </w:numPr>
        <w:tabs>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Diriginţii sunt atenţi la reacţiile comportamentale şi emoţionale ale elevilor; </w:t>
      </w:r>
    </w:p>
    <w:p w:rsidR="00E3789E" w:rsidRDefault="00E3789E" w:rsidP="00CD6B0F">
      <w:pPr>
        <w:widowControl w:val="0"/>
        <w:numPr>
          <w:ilvl w:val="0"/>
          <w:numId w:val="27"/>
        </w:numPr>
        <w:tabs>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Bună organizare a momentelor din timpul orei; </w:t>
      </w:r>
    </w:p>
    <w:p w:rsidR="00E3789E" w:rsidRPr="00557704" w:rsidRDefault="00E3789E" w:rsidP="00CD6B0F">
      <w:pPr>
        <w:widowControl w:val="0"/>
        <w:numPr>
          <w:ilvl w:val="0"/>
          <w:numId w:val="27"/>
        </w:numPr>
        <w:tabs>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Cadrele didactice folosesc eficient baza materială a şcolii; </w:t>
      </w:r>
    </w:p>
    <w:p w:rsidR="00E3789E" w:rsidRPr="00086115" w:rsidRDefault="00E3789E" w:rsidP="00086115">
      <w:pPr>
        <w:pStyle w:val="ListParagraph"/>
        <w:widowControl w:val="0"/>
        <w:numPr>
          <w:ilvl w:val="0"/>
          <w:numId w:val="27"/>
        </w:numPr>
        <w:overflowPunct w:val="0"/>
        <w:autoSpaceDE w:val="0"/>
        <w:autoSpaceDN w:val="0"/>
        <w:adjustRightInd w:val="0"/>
        <w:spacing w:after="0" w:line="240" w:lineRule="auto"/>
        <w:ind w:right="20"/>
        <w:jc w:val="both"/>
        <w:rPr>
          <w:rFonts w:ascii="Times New Roman" w:hAnsi="Times New Roman" w:cs="Times New Roman"/>
          <w:sz w:val="24"/>
          <w:szCs w:val="24"/>
        </w:rPr>
      </w:pPr>
      <w:r w:rsidRPr="00086115">
        <w:rPr>
          <w:rFonts w:ascii="Times New Roman" w:hAnsi="Times New Roman" w:cs="Times New Roman"/>
          <w:sz w:val="24"/>
          <w:szCs w:val="24"/>
        </w:rPr>
        <w:t xml:space="preserve">Profesorii folosesc o terminologie adecvată adaptată la nivelul de înţelegere al colectivelor de elevi; </w:t>
      </w:r>
    </w:p>
    <w:p w:rsidR="00E3789E" w:rsidRPr="00557704" w:rsidRDefault="00E3789E" w:rsidP="00CD6B0F">
      <w:pPr>
        <w:widowControl w:val="0"/>
        <w:numPr>
          <w:ilvl w:val="0"/>
          <w:numId w:val="27"/>
        </w:numPr>
        <w:tabs>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Cadrele didactice consemnează ritmic în cataloage situaţia notelor şi a absenţelor; </w:t>
      </w:r>
    </w:p>
    <w:p w:rsidR="00E3789E" w:rsidRPr="00CD6B0F" w:rsidRDefault="00E3789E" w:rsidP="00CD6B0F">
      <w:pPr>
        <w:widowControl w:val="0"/>
        <w:numPr>
          <w:ilvl w:val="0"/>
          <w:numId w:val="27"/>
        </w:numPr>
        <w:tabs>
          <w:tab w:val="num" w:pos="143"/>
        </w:tabs>
        <w:overflowPunct w:val="0"/>
        <w:autoSpaceDE w:val="0"/>
        <w:autoSpaceDN w:val="0"/>
        <w:adjustRightInd w:val="0"/>
        <w:spacing w:after="0" w:line="240" w:lineRule="auto"/>
        <w:ind w:left="4" w:right="160" w:hanging="4"/>
        <w:contextualSpacing/>
        <w:jc w:val="both"/>
        <w:rPr>
          <w:rFonts w:ascii="Times New Roman" w:hAnsi="Times New Roman" w:cs="Times New Roman"/>
          <w:sz w:val="24"/>
          <w:szCs w:val="24"/>
        </w:rPr>
      </w:pPr>
      <w:r>
        <w:rPr>
          <w:rFonts w:ascii="Times New Roman" w:hAnsi="Times New Roman" w:cs="Times New Roman"/>
          <w:sz w:val="24"/>
          <w:szCs w:val="24"/>
        </w:rPr>
        <w:t xml:space="preserve">Majoritatea cadrelor didactice stăpânesc foarte bine elementele deontologiei profesionale la nivelul disciplinelor, </w:t>
      </w:r>
    </w:p>
    <w:p w:rsidR="00E3789E" w:rsidRPr="00557704" w:rsidRDefault="00E3789E" w:rsidP="00CD6B0F">
      <w:pPr>
        <w:widowControl w:val="0"/>
        <w:numPr>
          <w:ilvl w:val="0"/>
          <w:numId w:val="27"/>
        </w:numPr>
        <w:tabs>
          <w:tab w:val="num" w:pos="150"/>
        </w:tabs>
        <w:overflowPunct w:val="0"/>
        <w:autoSpaceDE w:val="0"/>
        <w:autoSpaceDN w:val="0"/>
        <w:adjustRightInd w:val="0"/>
        <w:spacing w:after="0" w:line="240" w:lineRule="auto"/>
        <w:ind w:left="4" w:right="20" w:hanging="4"/>
        <w:contextualSpacing/>
        <w:jc w:val="both"/>
        <w:rPr>
          <w:rFonts w:ascii="Times New Roman" w:hAnsi="Times New Roman" w:cs="Times New Roman"/>
          <w:sz w:val="24"/>
          <w:szCs w:val="24"/>
        </w:rPr>
      </w:pPr>
      <w:r>
        <w:rPr>
          <w:rFonts w:ascii="Times New Roman" w:hAnsi="Times New Roman" w:cs="Times New Roman"/>
          <w:sz w:val="24"/>
          <w:szCs w:val="24"/>
        </w:rPr>
        <w:t xml:space="preserve">Cadrele didactice participă aproape integral la toate instruirile şi perfecţionările care au avut loc la nivel de judeţ sau la nivel naţional; </w:t>
      </w:r>
    </w:p>
    <w:p w:rsidR="00E3789E" w:rsidRPr="00557704" w:rsidRDefault="00E3789E" w:rsidP="00CD6B0F">
      <w:pPr>
        <w:widowControl w:val="0"/>
        <w:numPr>
          <w:ilvl w:val="0"/>
          <w:numId w:val="27"/>
        </w:numPr>
        <w:tabs>
          <w:tab w:val="num" w:pos="143"/>
        </w:tabs>
        <w:overflowPunct w:val="0"/>
        <w:autoSpaceDE w:val="0"/>
        <w:autoSpaceDN w:val="0"/>
        <w:adjustRightInd w:val="0"/>
        <w:spacing w:after="0" w:line="240" w:lineRule="auto"/>
        <w:ind w:left="4" w:right="500" w:hanging="4"/>
        <w:contextualSpacing/>
        <w:jc w:val="both"/>
        <w:rPr>
          <w:rFonts w:ascii="Times New Roman" w:hAnsi="Times New Roman" w:cs="Times New Roman"/>
          <w:sz w:val="24"/>
          <w:szCs w:val="24"/>
        </w:rPr>
      </w:pPr>
      <w:r>
        <w:rPr>
          <w:rFonts w:ascii="Times New Roman" w:hAnsi="Times New Roman" w:cs="Times New Roman"/>
          <w:sz w:val="24"/>
          <w:szCs w:val="24"/>
        </w:rPr>
        <w:t>Majoritatea cadrelor didactice inspectate au planificări c</w:t>
      </w:r>
      <w:r w:rsidR="00CD6B0F">
        <w:rPr>
          <w:rFonts w:ascii="Times New Roman" w:hAnsi="Times New Roman" w:cs="Times New Roman"/>
          <w:sz w:val="24"/>
          <w:szCs w:val="24"/>
        </w:rPr>
        <w:t xml:space="preserve">alendaristice corect realizate, </w:t>
      </w:r>
      <w:r>
        <w:rPr>
          <w:rFonts w:ascii="Times New Roman" w:hAnsi="Times New Roman" w:cs="Times New Roman"/>
          <w:sz w:val="24"/>
          <w:szCs w:val="24"/>
        </w:rPr>
        <w:t xml:space="preserve">în conformitate cu programa şcolară; </w:t>
      </w:r>
    </w:p>
    <w:p w:rsidR="00E3789E" w:rsidRPr="00557704" w:rsidRDefault="00E3789E" w:rsidP="00CD6B0F">
      <w:pPr>
        <w:widowControl w:val="0"/>
        <w:numPr>
          <w:ilvl w:val="0"/>
          <w:numId w:val="27"/>
        </w:numPr>
        <w:tabs>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Profesorii care predau discipline de examen, la clase terminale, organizează consultaţii </w:t>
      </w:r>
      <w:r w:rsidRPr="00FD473E">
        <w:rPr>
          <w:rFonts w:ascii="Times New Roman" w:hAnsi="Times New Roman" w:cs="Times New Roman"/>
          <w:sz w:val="24"/>
          <w:szCs w:val="24"/>
        </w:rPr>
        <w:t>după un orar bine stabilit;</w:t>
      </w:r>
    </w:p>
    <w:p w:rsidR="00E3789E" w:rsidRPr="00557704" w:rsidRDefault="00E3789E" w:rsidP="00CD6B0F">
      <w:pPr>
        <w:widowControl w:val="0"/>
        <w:numPr>
          <w:ilvl w:val="0"/>
          <w:numId w:val="28"/>
        </w:numPr>
        <w:tabs>
          <w:tab w:val="clear" w:pos="720"/>
          <w:tab w:val="num" w:pos="162"/>
        </w:tabs>
        <w:overflowPunct w:val="0"/>
        <w:autoSpaceDE w:val="0"/>
        <w:autoSpaceDN w:val="0"/>
        <w:adjustRightInd w:val="0"/>
        <w:spacing w:after="0" w:line="240" w:lineRule="auto"/>
        <w:ind w:left="4" w:right="20" w:hanging="4"/>
        <w:contextualSpacing/>
        <w:jc w:val="both"/>
        <w:rPr>
          <w:rFonts w:ascii="Times New Roman" w:hAnsi="Times New Roman" w:cs="Times New Roman"/>
          <w:sz w:val="24"/>
          <w:szCs w:val="24"/>
        </w:rPr>
      </w:pPr>
      <w:r>
        <w:rPr>
          <w:rFonts w:ascii="Times New Roman" w:hAnsi="Times New Roman" w:cs="Times New Roman"/>
          <w:sz w:val="24"/>
          <w:szCs w:val="24"/>
        </w:rPr>
        <w:t xml:space="preserve">Relaţia profesor-elev este bună, profesorii stimulează creativitatea elevilor, gândirea critică şi toleranţa şi respectul reciproc; </w:t>
      </w:r>
    </w:p>
    <w:p w:rsidR="00E3789E" w:rsidRPr="00557704" w:rsidRDefault="00E3789E" w:rsidP="00CD6B0F">
      <w:pPr>
        <w:widowControl w:val="0"/>
        <w:numPr>
          <w:ilvl w:val="0"/>
          <w:numId w:val="28"/>
        </w:numPr>
        <w:tabs>
          <w:tab w:val="clear" w:pos="720"/>
          <w:tab w:val="num" w:pos="143"/>
        </w:tabs>
        <w:overflowPunct w:val="0"/>
        <w:autoSpaceDE w:val="0"/>
        <w:autoSpaceDN w:val="0"/>
        <w:adjustRightInd w:val="0"/>
        <w:spacing w:after="0" w:line="240" w:lineRule="auto"/>
        <w:ind w:left="4" w:right="480" w:hanging="4"/>
        <w:contextualSpacing/>
        <w:jc w:val="both"/>
        <w:rPr>
          <w:rFonts w:ascii="Times New Roman" w:hAnsi="Times New Roman" w:cs="Times New Roman"/>
          <w:sz w:val="24"/>
          <w:szCs w:val="24"/>
        </w:rPr>
      </w:pPr>
      <w:r>
        <w:rPr>
          <w:rFonts w:ascii="Times New Roman" w:hAnsi="Times New Roman" w:cs="Times New Roman"/>
          <w:sz w:val="24"/>
          <w:szCs w:val="24"/>
        </w:rPr>
        <w:t xml:space="preserve">Se urmăreşte în permanenţă activizarea elevilor, crearea unei motivaţii susţinute în actul învăţării; </w:t>
      </w:r>
    </w:p>
    <w:p w:rsidR="00E3789E" w:rsidRPr="00557704" w:rsidRDefault="00E3789E" w:rsidP="00CD6B0F">
      <w:pPr>
        <w:widowControl w:val="0"/>
        <w:numPr>
          <w:ilvl w:val="0"/>
          <w:numId w:val="28"/>
        </w:numPr>
        <w:tabs>
          <w:tab w:val="clear" w:pos="720"/>
          <w:tab w:val="num" w:pos="143"/>
        </w:tabs>
        <w:overflowPunct w:val="0"/>
        <w:autoSpaceDE w:val="0"/>
        <w:autoSpaceDN w:val="0"/>
        <w:adjustRightInd w:val="0"/>
        <w:spacing w:after="0" w:line="240" w:lineRule="auto"/>
        <w:ind w:left="4" w:hanging="4"/>
        <w:contextualSpacing/>
        <w:jc w:val="both"/>
        <w:rPr>
          <w:rFonts w:ascii="Times New Roman" w:hAnsi="Times New Roman" w:cs="Times New Roman"/>
          <w:sz w:val="24"/>
          <w:szCs w:val="24"/>
        </w:rPr>
      </w:pPr>
      <w:r>
        <w:rPr>
          <w:rFonts w:ascii="Times New Roman" w:hAnsi="Times New Roman" w:cs="Times New Roman"/>
          <w:sz w:val="24"/>
          <w:szCs w:val="24"/>
        </w:rPr>
        <w:t xml:space="preserve">S-a constatat la cadrele didactice rigoarea ştiinţifică şi metodică, adecvarea strategiilor didactice la conţinuturile de instruire, la obiectivele operaţionale propuse, la nivelul clasei şi vârsta elevilor; </w:t>
      </w:r>
    </w:p>
    <w:p w:rsidR="00E3789E" w:rsidRPr="00557704" w:rsidRDefault="00E3789E" w:rsidP="00CD6B0F">
      <w:pPr>
        <w:widowControl w:val="0"/>
        <w:numPr>
          <w:ilvl w:val="0"/>
          <w:numId w:val="28"/>
        </w:numPr>
        <w:tabs>
          <w:tab w:val="clear" w:pos="720"/>
          <w:tab w:val="num" w:pos="143"/>
        </w:tabs>
        <w:overflowPunct w:val="0"/>
        <w:autoSpaceDE w:val="0"/>
        <w:autoSpaceDN w:val="0"/>
        <w:adjustRightInd w:val="0"/>
        <w:spacing w:after="0" w:line="240" w:lineRule="auto"/>
        <w:ind w:left="4" w:right="200" w:hanging="4"/>
        <w:contextualSpacing/>
        <w:jc w:val="both"/>
        <w:rPr>
          <w:rFonts w:ascii="Times New Roman" w:hAnsi="Times New Roman" w:cs="Times New Roman"/>
          <w:sz w:val="24"/>
          <w:szCs w:val="24"/>
        </w:rPr>
      </w:pPr>
      <w:r>
        <w:rPr>
          <w:rFonts w:ascii="Times New Roman" w:hAnsi="Times New Roman" w:cs="Times New Roman"/>
          <w:sz w:val="24"/>
          <w:szCs w:val="24"/>
        </w:rPr>
        <w:t xml:space="preserve">Proiectele de lecţie sunt complexe, întocmite cu rigurozitate şi sunt însoţite de fişe de lucru Folosite în cadrul activităţilor; </w:t>
      </w:r>
    </w:p>
    <w:p w:rsidR="00E3789E" w:rsidRPr="00557704" w:rsidRDefault="00E3789E" w:rsidP="00CD6B0F">
      <w:pPr>
        <w:widowControl w:val="0"/>
        <w:numPr>
          <w:ilvl w:val="0"/>
          <w:numId w:val="28"/>
        </w:numPr>
        <w:tabs>
          <w:tab w:val="clear" w:pos="720"/>
          <w:tab w:val="num" w:pos="179"/>
        </w:tabs>
        <w:overflowPunct w:val="0"/>
        <w:autoSpaceDE w:val="0"/>
        <w:autoSpaceDN w:val="0"/>
        <w:adjustRightInd w:val="0"/>
        <w:spacing w:after="0" w:line="240" w:lineRule="auto"/>
        <w:ind w:left="4" w:right="20" w:hanging="4"/>
        <w:contextualSpacing/>
        <w:jc w:val="both"/>
        <w:rPr>
          <w:rFonts w:ascii="Times New Roman" w:hAnsi="Times New Roman" w:cs="Times New Roman"/>
          <w:sz w:val="24"/>
          <w:szCs w:val="24"/>
        </w:rPr>
      </w:pPr>
      <w:r>
        <w:rPr>
          <w:rFonts w:ascii="Times New Roman" w:hAnsi="Times New Roman" w:cs="Times New Roman"/>
          <w:sz w:val="24"/>
          <w:szCs w:val="24"/>
        </w:rPr>
        <w:t xml:space="preserve">Lecţiile asistate s-au desfăşurat la un nivel calitativ superior, fiind pregătite în detaliu de către cadrele didactice; </w:t>
      </w:r>
    </w:p>
    <w:p w:rsidR="00E3789E" w:rsidRPr="00FD473E" w:rsidRDefault="00E3789E" w:rsidP="00CD6B0F">
      <w:pPr>
        <w:widowControl w:val="0"/>
        <w:numPr>
          <w:ilvl w:val="0"/>
          <w:numId w:val="28"/>
        </w:numPr>
        <w:tabs>
          <w:tab w:val="clear" w:pos="720"/>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Dozarea corectă a  timpului a permis îndeplinirea de către elevi a tuturor sarcinilor de lucru </w:t>
      </w:r>
      <w:r w:rsidRPr="00FD473E">
        <w:rPr>
          <w:rFonts w:ascii="Times New Roman" w:hAnsi="Times New Roman" w:cs="Times New Roman"/>
          <w:sz w:val="24"/>
          <w:szCs w:val="24"/>
        </w:rPr>
        <w:t xml:space="preserve">şi atingerea obiectivelor propuse; </w:t>
      </w:r>
    </w:p>
    <w:p w:rsidR="00E3789E" w:rsidRPr="00557704" w:rsidRDefault="00E3789E" w:rsidP="00CD6B0F">
      <w:pPr>
        <w:widowControl w:val="0"/>
        <w:numPr>
          <w:ilvl w:val="0"/>
          <w:numId w:val="28"/>
        </w:numPr>
        <w:tabs>
          <w:tab w:val="clear" w:pos="720"/>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Evaluările sunt corect realizate, atât cele orale cât mai ales cele scrise </w:t>
      </w:r>
    </w:p>
    <w:p w:rsidR="00E3789E" w:rsidRPr="00557704" w:rsidRDefault="00E3789E" w:rsidP="00CD6B0F">
      <w:pPr>
        <w:widowControl w:val="0"/>
        <w:numPr>
          <w:ilvl w:val="0"/>
          <w:numId w:val="28"/>
        </w:numPr>
        <w:tabs>
          <w:tab w:val="clear" w:pos="720"/>
          <w:tab w:val="num" w:pos="143"/>
        </w:tabs>
        <w:overflowPunct w:val="0"/>
        <w:autoSpaceDE w:val="0"/>
        <w:autoSpaceDN w:val="0"/>
        <w:adjustRightInd w:val="0"/>
        <w:spacing w:after="0" w:line="240" w:lineRule="auto"/>
        <w:ind w:left="4" w:right="560" w:hanging="4"/>
        <w:contextualSpacing/>
        <w:jc w:val="both"/>
        <w:rPr>
          <w:rFonts w:ascii="Times New Roman" w:hAnsi="Times New Roman" w:cs="Times New Roman"/>
          <w:sz w:val="24"/>
          <w:szCs w:val="24"/>
        </w:rPr>
      </w:pPr>
      <w:r>
        <w:rPr>
          <w:rFonts w:ascii="Times New Roman" w:hAnsi="Times New Roman" w:cs="Times New Roman"/>
          <w:sz w:val="24"/>
          <w:szCs w:val="24"/>
        </w:rPr>
        <w:t>Evaluarea ritmică se realizează, respectându-se pri</w:t>
      </w:r>
      <w:r w:rsidR="00CD6B0F">
        <w:rPr>
          <w:rFonts w:ascii="Times New Roman" w:hAnsi="Times New Roman" w:cs="Times New Roman"/>
          <w:sz w:val="24"/>
          <w:szCs w:val="24"/>
        </w:rPr>
        <w:t xml:space="preserve">ncipiul asigurării calităţii în </w:t>
      </w:r>
      <w:r>
        <w:rPr>
          <w:rFonts w:ascii="Times New Roman" w:hAnsi="Times New Roman" w:cs="Times New Roman"/>
          <w:sz w:val="24"/>
          <w:szCs w:val="24"/>
        </w:rPr>
        <w:t xml:space="preserve">procesul instructiv- educativ; </w:t>
      </w:r>
    </w:p>
    <w:p w:rsidR="00E3789E" w:rsidRPr="00537825" w:rsidRDefault="003A27FE" w:rsidP="00CD6B0F">
      <w:pPr>
        <w:widowControl w:val="0"/>
        <w:numPr>
          <w:ilvl w:val="0"/>
          <w:numId w:val="28"/>
        </w:numPr>
        <w:tabs>
          <w:tab w:val="clear" w:pos="720"/>
          <w:tab w:val="num" w:pos="251"/>
        </w:tabs>
        <w:overflowPunct w:val="0"/>
        <w:autoSpaceDE w:val="0"/>
        <w:autoSpaceDN w:val="0"/>
        <w:adjustRightInd w:val="0"/>
        <w:spacing w:after="0" w:line="240" w:lineRule="auto"/>
        <w:ind w:left="4" w:right="20" w:hanging="4"/>
        <w:contextualSpacing/>
        <w:jc w:val="both"/>
        <w:rPr>
          <w:rFonts w:ascii="Times New Roman" w:hAnsi="Times New Roman" w:cs="Times New Roman"/>
          <w:sz w:val="24"/>
          <w:szCs w:val="24"/>
        </w:rPr>
      </w:pPr>
      <w:r>
        <w:rPr>
          <w:rFonts w:ascii="Times New Roman" w:hAnsi="Times New Roman" w:cs="Times New Roman"/>
          <w:sz w:val="24"/>
          <w:szCs w:val="24"/>
        </w:rPr>
        <w:t>Î</w:t>
      </w:r>
      <w:r w:rsidR="00E3789E">
        <w:rPr>
          <w:rFonts w:ascii="Times New Roman" w:hAnsi="Times New Roman" w:cs="Times New Roman"/>
          <w:sz w:val="24"/>
          <w:szCs w:val="24"/>
        </w:rPr>
        <w:t xml:space="preserve">n general, activitatea este centrată pe elev, valorificându-se creativitatea acestuia, imaginaţia şi fantezia; </w:t>
      </w:r>
    </w:p>
    <w:p w:rsidR="00E3789E" w:rsidRDefault="00E3789E" w:rsidP="00CD6B0F">
      <w:pPr>
        <w:widowControl w:val="0"/>
        <w:numPr>
          <w:ilvl w:val="0"/>
          <w:numId w:val="29"/>
        </w:numPr>
        <w:tabs>
          <w:tab w:val="clear" w:pos="720"/>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Există o preocupare reală vizând ţinuta modernă a lecţiilor; </w:t>
      </w:r>
    </w:p>
    <w:p w:rsidR="00E3789E" w:rsidRDefault="00E3789E" w:rsidP="00CD6B0F">
      <w:pPr>
        <w:widowControl w:val="0"/>
        <w:numPr>
          <w:ilvl w:val="0"/>
          <w:numId w:val="29"/>
        </w:numPr>
        <w:tabs>
          <w:tab w:val="clear" w:pos="720"/>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Sunt utilizate, frecvent, textile support şi fişele de lucru; </w:t>
      </w:r>
    </w:p>
    <w:p w:rsidR="00E3789E" w:rsidRPr="00557704" w:rsidRDefault="00E3789E" w:rsidP="00CD6B0F">
      <w:pPr>
        <w:widowControl w:val="0"/>
        <w:numPr>
          <w:ilvl w:val="0"/>
          <w:numId w:val="29"/>
        </w:numPr>
        <w:tabs>
          <w:tab w:val="clear" w:pos="720"/>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Conţinutul ştiinţific al lecţiilor este unul dens şi bine structurat; </w:t>
      </w:r>
    </w:p>
    <w:p w:rsidR="003A27FE" w:rsidRPr="00CD6B0F" w:rsidRDefault="00E3789E" w:rsidP="00CD6B0F">
      <w:pPr>
        <w:widowControl w:val="0"/>
        <w:numPr>
          <w:ilvl w:val="0"/>
          <w:numId w:val="29"/>
        </w:numPr>
        <w:tabs>
          <w:tab w:val="clear" w:pos="720"/>
          <w:tab w:val="num" w:pos="143"/>
        </w:tabs>
        <w:overflowPunct w:val="0"/>
        <w:autoSpaceDE w:val="0"/>
        <w:autoSpaceDN w:val="0"/>
        <w:adjustRightInd w:val="0"/>
        <w:spacing w:after="0" w:line="240" w:lineRule="auto"/>
        <w:ind w:left="4" w:right="740" w:hanging="4"/>
        <w:contextualSpacing/>
        <w:jc w:val="both"/>
        <w:rPr>
          <w:rFonts w:ascii="Times New Roman" w:hAnsi="Times New Roman" w:cs="Times New Roman"/>
          <w:sz w:val="24"/>
          <w:szCs w:val="24"/>
        </w:rPr>
      </w:pPr>
      <w:r>
        <w:rPr>
          <w:rFonts w:ascii="Times New Roman" w:hAnsi="Times New Roman" w:cs="Times New Roman"/>
          <w:sz w:val="24"/>
          <w:szCs w:val="24"/>
        </w:rPr>
        <w:t xml:space="preserve">Este utilizată o gamă largă de resurse materiale (dicţionare, volume, culegeri de teste, videoproiector, flipchart, etc.); </w:t>
      </w:r>
    </w:p>
    <w:p w:rsidR="00E3789E" w:rsidRDefault="00E3789E" w:rsidP="00CD6B0F">
      <w:pPr>
        <w:widowControl w:val="0"/>
        <w:autoSpaceDE w:val="0"/>
        <w:autoSpaceDN w:val="0"/>
        <w:adjustRightInd w:val="0"/>
        <w:spacing w:after="0" w:line="240" w:lineRule="auto"/>
        <w:ind w:left="4"/>
        <w:contextualSpacing/>
        <w:jc w:val="both"/>
        <w:rPr>
          <w:rFonts w:ascii="Times New Roman" w:hAnsi="Times New Roman" w:cs="Times New Roman"/>
          <w:sz w:val="24"/>
          <w:szCs w:val="24"/>
        </w:rPr>
      </w:pPr>
      <w:r>
        <w:rPr>
          <w:rFonts w:ascii="Times New Roman" w:hAnsi="Times New Roman" w:cs="Times New Roman"/>
          <w:b/>
          <w:bCs/>
          <w:sz w:val="24"/>
          <w:szCs w:val="24"/>
        </w:rPr>
        <w:t>Aspecte negative:</w:t>
      </w:r>
    </w:p>
    <w:p w:rsidR="00E3789E" w:rsidRDefault="00E3789E" w:rsidP="00CD6B0F">
      <w:pPr>
        <w:widowControl w:val="0"/>
        <w:overflowPunct w:val="0"/>
        <w:autoSpaceDE w:val="0"/>
        <w:autoSpaceDN w:val="0"/>
        <w:adjustRightInd w:val="0"/>
        <w:spacing w:after="0" w:line="240" w:lineRule="auto"/>
        <w:ind w:left="4" w:right="160"/>
        <w:contextualSpacing/>
        <w:jc w:val="both"/>
        <w:rPr>
          <w:rFonts w:ascii="Times New Roman" w:hAnsi="Times New Roman" w:cs="Times New Roman"/>
          <w:sz w:val="24"/>
          <w:szCs w:val="24"/>
        </w:rPr>
      </w:pPr>
      <w:r>
        <w:rPr>
          <w:rFonts w:ascii="Times New Roman" w:hAnsi="Times New Roman" w:cs="Times New Roman"/>
          <w:sz w:val="24"/>
          <w:szCs w:val="24"/>
        </w:rPr>
        <w:t>-Insuficienta atenţie acordată elevilor cu probleme, prin proiectarea de parcursuri individuale strict raportate la prevederile programelor;</w:t>
      </w:r>
    </w:p>
    <w:p w:rsidR="00E3789E" w:rsidRPr="003A27FE" w:rsidRDefault="00E3789E" w:rsidP="00CD6B0F">
      <w:pPr>
        <w:widowControl w:val="0"/>
        <w:numPr>
          <w:ilvl w:val="0"/>
          <w:numId w:val="30"/>
        </w:numPr>
        <w:tabs>
          <w:tab w:val="clear" w:pos="720"/>
          <w:tab w:val="num" w:pos="193"/>
        </w:tabs>
        <w:overflowPunct w:val="0"/>
        <w:autoSpaceDE w:val="0"/>
        <w:autoSpaceDN w:val="0"/>
        <w:adjustRightInd w:val="0"/>
        <w:spacing w:after="0" w:line="240" w:lineRule="auto"/>
        <w:ind w:left="4" w:hanging="4"/>
        <w:contextualSpacing/>
        <w:jc w:val="both"/>
        <w:rPr>
          <w:rFonts w:ascii="Times New Roman" w:hAnsi="Times New Roman" w:cs="Times New Roman"/>
          <w:sz w:val="24"/>
          <w:szCs w:val="24"/>
        </w:rPr>
      </w:pPr>
      <w:r>
        <w:rPr>
          <w:rFonts w:ascii="Times New Roman" w:hAnsi="Times New Roman" w:cs="Times New Roman"/>
          <w:sz w:val="24"/>
          <w:szCs w:val="24"/>
        </w:rPr>
        <w:t xml:space="preserve">Nu în toate cazurile se face apel la folosirea exemplelor practice, mai ales a celor din orizontul local si apropiat, </w:t>
      </w:r>
    </w:p>
    <w:p w:rsidR="00E3789E" w:rsidRDefault="00E3789E" w:rsidP="00CD6B0F">
      <w:pPr>
        <w:widowControl w:val="0"/>
        <w:overflowPunct w:val="0"/>
        <w:autoSpaceDE w:val="0"/>
        <w:autoSpaceDN w:val="0"/>
        <w:adjustRightInd w:val="0"/>
        <w:spacing w:after="0" w:line="240" w:lineRule="auto"/>
        <w:ind w:left="4"/>
        <w:contextualSpacing/>
        <w:jc w:val="both"/>
        <w:rPr>
          <w:rFonts w:ascii="Times New Roman" w:hAnsi="Times New Roman" w:cs="Times New Roman"/>
          <w:sz w:val="24"/>
          <w:szCs w:val="24"/>
        </w:rPr>
      </w:pPr>
      <w:r>
        <w:rPr>
          <w:rFonts w:ascii="Times New Roman" w:hAnsi="Times New Roman" w:cs="Times New Roman"/>
          <w:sz w:val="24"/>
          <w:szCs w:val="24"/>
        </w:rPr>
        <w:t xml:space="preserve">-În unele cazuri sunt probleme cu gestionarea optimă a timpului didactic şi cu densitatea lecţiei; </w:t>
      </w:r>
    </w:p>
    <w:p w:rsidR="00E3789E" w:rsidRDefault="00E3789E" w:rsidP="00CD6B0F">
      <w:pPr>
        <w:widowControl w:val="0"/>
        <w:numPr>
          <w:ilvl w:val="0"/>
          <w:numId w:val="30"/>
        </w:numPr>
        <w:tabs>
          <w:tab w:val="clear" w:pos="720"/>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Nu întotdeauna sunt folosite metodele active de învăţare; </w:t>
      </w:r>
    </w:p>
    <w:p w:rsidR="00E3789E" w:rsidRDefault="00E3789E" w:rsidP="00CD6B0F">
      <w:pPr>
        <w:widowControl w:val="0"/>
        <w:numPr>
          <w:ilvl w:val="0"/>
          <w:numId w:val="30"/>
        </w:numPr>
        <w:tabs>
          <w:tab w:val="clear" w:pos="720"/>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Neprezentarea unor concluzii la finalul orei; </w:t>
      </w:r>
    </w:p>
    <w:p w:rsidR="00E3789E" w:rsidRPr="003A27FE" w:rsidRDefault="00E3789E" w:rsidP="00CD6B0F">
      <w:pPr>
        <w:widowControl w:val="0"/>
        <w:numPr>
          <w:ilvl w:val="0"/>
          <w:numId w:val="30"/>
        </w:numPr>
        <w:tabs>
          <w:tab w:val="clear" w:pos="720"/>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Uneori se constată o pondere prea mare a metodelor expozitive; </w:t>
      </w:r>
    </w:p>
    <w:p w:rsidR="00E3789E" w:rsidRPr="003A27FE" w:rsidRDefault="00E3789E" w:rsidP="00CD6B0F">
      <w:pPr>
        <w:widowControl w:val="0"/>
        <w:numPr>
          <w:ilvl w:val="0"/>
          <w:numId w:val="30"/>
        </w:numPr>
        <w:tabs>
          <w:tab w:val="clear" w:pos="720"/>
          <w:tab w:val="num" w:pos="145"/>
        </w:tabs>
        <w:overflowPunct w:val="0"/>
        <w:autoSpaceDE w:val="0"/>
        <w:autoSpaceDN w:val="0"/>
        <w:adjustRightInd w:val="0"/>
        <w:spacing w:after="0" w:line="240" w:lineRule="auto"/>
        <w:ind w:left="4" w:right="780" w:hanging="4"/>
        <w:contextualSpacing/>
        <w:jc w:val="both"/>
        <w:rPr>
          <w:rFonts w:ascii="Times New Roman" w:hAnsi="Times New Roman" w:cs="Times New Roman"/>
          <w:sz w:val="24"/>
          <w:szCs w:val="24"/>
        </w:rPr>
      </w:pPr>
      <w:r>
        <w:rPr>
          <w:rFonts w:ascii="Times New Roman" w:hAnsi="Times New Roman" w:cs="Times New Roman"/>
          <w:sz w:val="24"/>
          <w:szCs w:val="24"/>
        </w:rPr>
        <w:t xml:space="preserve">Insuficientă preocupare din partea unor cadre didactice pentru participarea elevilor la olimpiade şi alte concursuri şcolare; </w:t>
      </w:r>
    </w:p>
    <w:p w:rsidR="00E3789E" w:rsidRDefault="00E3789E" w:rsidP="00CD6B0F">
      <w:pPr>
        <w:widowControl w:val="0"/>
        <w:numPr>
          <w:ilvl w:val="0"/>
          <w:numId w:val="30"/>
        </w:numPr>
        <w:tabs>
          <w:tab w:val="clear" w:pos="720"/>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Unele cadre didactice necesită o mai bună pregătire metodică şi psiho-pedagogică; </w:t>
      </w:r>
    </w:p>
    <w:p w:rsidR="00E3789E" w:rsidRDefault="00E3789E" w:rsidP="00557704">
      <w:pPr>
        <w:widowControl w:val="0"/>
        <w:numPr>
          <w:ilvl w:val="0"/>
          <w:numId w:val="30"/>
        </w:numPr>
        <w:tabs>
          <w:tab w:val="clear" w:pos="720"/>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Nu sunt adaptate întotdeauna conţinuturile la particularităţile de vârstă ale elevilor; </w:t>
      </w:r>
    </w:p>
    <w:p w:rsidR="00E3789E" w:rsidRPr="003A27FE" w:rsidRDefault="00E3789E" w:rsidP="00557704">
      <w:pPr>
        <w:widowControl w:val="0"/>
        <w:numPr>
          <w:ilvl w:val="0"/>
          <w:numId w:val="30"/>
        </w:numPr>
        <w:tabs>
          <w:tab w:val="clear" w:pos="720"/>
          <w:tab w:val="num" w:pos="144"/>
        </w:tabs>
        <w:overflowPunct w:val="0"/>
        <w:autoSpaceDE w:val="0"/>
        <w:autoSpaceDN w:val="0"/>
        <w:adjustRightInd w:val="0"/>
        <w:spacing w:after="0" w:line="240" w:lineRule="auto"/>
        <w:ind w:left="144" w:hanging="144"/>
        <w:contextualSpacing/>
        <w:jc w:val="both"/>
        <w:rPr>
          <w:rFonts w:ascii="Times New Roman" w:hAnsi="Times New Roman" w:cs="Times New Roman"/>
          <w:sz w:val="24"/>
          <w:szCs w:val="24"/>
        </w:rPr>
      </w:pPr>
      <w:r>
        <w:rPr>
          <w:rFonts w:ascii="Times New Roman" w:hAnsi="Times New Roman" w:cs="Times New Roman"/>
          <w:sz w:val="24"/>
          <w:szCs w:val="24"/>
        </w:rPr>
        <w:t xml:space="preserve">Nu se notează întotdeauna elevii care au activat la ore; </w:t>
      </w:r>
    </w:p>
    <w:p w:rsidR="00E3789E" w:rsidRDefault="00E3789E" w:rsidP="00557704">
      <w:pPr>
        <w:widowControl w:val="0"/>
        <w:numPr>
          <w:ilvl w:val="0"/>
          <w:numId w:val="30"/>
        </w:numPr>
        <w:tabs>
          <w:tab w:val="clear" w:pos="720"/>
          <w:tab w:val="num" w:pos="145"/>
        </w:tabs>
        <w:overflowPunct w:val="0"/>
        <w:autoSpaceDE w:val="0"/>
        <w:autoSpaceDN w:val="0"/>
        <w:adjustRightInd w:val="0"/>
        <w:spacing w:after="0" w:line="240" w:lineRule="auto"/>
        <w:ind w:left="4" w:right="380" w:hanging="4"/>
        <w:contextualSpacing/>
        <w:jc w:val="both"/>
        <w:rPr>
          <w:rFonts w:ascii="Times New Roman" w:hAnsi="Times New Roman" w:cs="Times New Roman"/>
          <w:sz w:val="24"/>
          <w:szCs w:val="24"/>
        </w:rPr>
      </w:pPr>
      <w:r>
        <w:rPr>
          <w:rFonts w:ascii="Times New Roman" w:hAnsi="Times New Roman" w:cs="Times New Roman"/>
          <w:sz w:val="24"/>
          <w:szCs w:val="24"/>
        </w:rPr>
        <w:t>În timpul lecţiilor, nu se lucrează diferenţiat cu elevii în vederea valorificării potenţialului intelectual al elevi</w:t>
      </w:r>
      <w:r w:rsidR="0094356C">
        <w:rPr>
          <w:rFonts w:ascii="Times New Roman" w:hAnsi="Times New Roman" w:cs="Times New Roman"/>
          <w:sz w:val="24"/>
          <w:szCs w:val="24"/>
        </w:rPr>
        <w:t>lor ce pot realize performanţă.</w:t>
      </w:r>
    </w:p>
    <w:p w:rsidR="00754E35" w:rsidRDefault="00754E35" w:rsidP="00754E35">
      <w:pPr>
        <w:widowControl w:val="0"/>
        <w:overflowPunct w:val="0"/>
        <w:autoSpaceDE w:val="0"/>
        <w:autoSpaceDN w:val="0"/>
        <w:adjustRightInd w:val="0"/>
        <w:spacing w:after="0" w:line="240" w:lineRule="auto"/>
        <w:ind w:right="380"/>
        <w:contextualSpacing/>
        <w:jc w:val="both"/>
        <w:rPr>
          <w:rFonts w:ascii="Times New Roman" w:hAnsi="Times New Roman" w:cs="Times New Roman"/>
          <w:sz w:val="24"/>
          <w:szCs w:val="24"/>
        </w:rPr>
      </w:pPr>
    </w:p>
    <w:p w:rsidR="00E3789E" w:rsidRDefault="00CD6B0F" w:rsidP="00754E35">
      <w:pPr>
        <w:widowControl w:val="0"/>
        <w:autoSpaceDE w:val="0"/>
        <w:autoSpaceDN w:val="0"/>
        <w:adjustRightInd w:val="0"/>
        <w:spacing w:after="0" w:line="240" w:lineRule="auto"/>
        <w:jc w:val="both"/>
        <w:rPr>
          <w:rFonts w:ascii="Times New Roman Bold" w:eastAsiaTheme="minorHAnsi" w:hAnsi="Times New Roman Bold" w:cs="Times New Roman Bold"/>
          <w:b/>
          <w:bCs/>
          <w:sz w:val="24"/>
          <w:szCs w:val="24"/>
          <w:lang w:eastAsia="en-US"/>
        </w:rPr>
      </w:pPr>
      <w:r>
        <w:rPr>
          <w:rFonts w:ascii="Times New Roman Bold" w:eastAsiaTheme="minorHAnsi" w:hAnsi="Times New Roman Bold" w:cs="Times New Roman Bold"/>
          <w:b/>
          <w:bCs/>
          <w:sz w:val="24"/>
          <w:szCs w:val="24"/>
          <w:lang w:eastAsia="en-US"/>
        </w:rPr>
        <w:t>DESFĂŞ</w:t>
      </w:r>
      <w:r w:rsidR="00754E35" w:rsidRPr="00754E35">
        <w:rPr>
          <w:rFonts w:ascii="Times New Roman Bold" w:eastAsiaTheme="minorHAnsi" w:hAnsi="Times New Roman Bold" w:cs="Times New Roman Bold"/>
          <w:b/>
          <w:bCs/>
          <w:sz w:val="24"/>
          <w:szCs w:val="24"/>
          <w:lang w:eastAsia="en-US"/>
        </w:rPr>
        <w:t>URAREA PROCESULUI INSTRUCTIV-EDUCATIV</w:t>
      </w:r>
    </w:p>
    <w:p w:rsidR="00754E35" w:rsidRDefault="00CD6B0F" w:rsidP="00754E35">
      <w:pPr>
        <w:autoSpaceDE w:val="0"/>
        <w:autoSpaceDN w:val="0"/>
        <w:adjustRightInd w:val="0"/>
        <w:spacing w:after="0" w:line="240" w:lineRule="auto"/>
        <w:rPr>
          <w:rFonts w:ascii="Times New Roman Bold" w:eastAsiaTheme="minorHAnsi" w:hAnsi="Times New Roman Bold" w:cs="Times New Roman Bold"/>
          <w:b/>
          <w:bCs/>
          <w:sz w:val="24"/>
          <w:szCs w:val="24"/>
          <w:lang w:eastAsia="en-US"/>
        </w:rPr>
      </w:pPr>
      <w:r>
        <w:rPr>
          <w:rFonts w:ascii="Times New Roman Bold" w:eastAsiaTheme="minorHAnsi" w:hAnsi="Times New Roman Bold" w:cs="Times New Roman Bold"/>
          <w:b/>
          <w:bCs/>
          <w:sz w:val="24"/>
          <w:szCs w:val="24"/>
          <w:lang w:eastAsia="en-US"/>
        </w:rPr>
        <w:t>Calitatea proiectă</w:t>
      </w:r>
      <w:r w:rsidR="00754E35">
        <w:rPr>
          <w:rFonts w:ascii="Times New Roman Bold" w:eastAsiaTheme="minorHAnsi" w:hAnsi="Times New Roman Bold" w:cs="Times New Roman Bold"/>
          <w:b/>
          <w:bCs/>
          <w:sz w:val="24"/>
          <w:szCs w:val="24"/>
          <w:lang w:eastAsia="en-US"/>
        </w:rPr>
        <w:t>rii didactice.</w:t>
      </w:r>
    </w:p>
    <w:p w:rsidR="00754E35" w:rsidRPr="004B502C" w:rsidRDefault="004B502C" w:rsidP="003510EE">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754E35" w:rsidRPr="004B502C">
        <w:rPr>
          <w:rFonts w:ascii="Times New Roman" w:eastAsiaTheme="minorHAnsi" w:hAnsi="Times New Roman" w:cs="Times New Roman"/>
          <w:sz w:val="24"/>
          <w:szCs w:val="24"/>
          <w:lang w:eastAsia="en-US"/>
        </w:rPr>
        <w:t>A</w:t>
      </w:r>
      <w:r>
        <w:rPr>
          <w:rFonts w:ascii="Times New Roman" w:eastAsiaTheme="minorHAnsi" w:hAnsi="Times New Roman" w:cs="Times New Roman"/>
          <w:sz w:val="24"/>
          <w:szCs w:val="24"/>
          <w:lang w:eastAsia="en-US"/>
        </w:rPr>
        <w:t>ctivitatea comisii</w:t>
      </w:r>
      <w:r w:rsidR="0049271A">
        <w:rPr>
          <w:rFonts w:ascii="Times New Roman" w:eastAsiaTheme="minorHAnsi" w:hAnsi="Times New Roman" w:cs="Times New Roman"/>
          <w:sz w:val="24"/>
          <w:szCs w:val="24"/>
          <w:lang w:eastAsia="en-US"/>
        </w:rPr>
        <w:t>lor metodice în anul şcolar 2022-2023</w:t>
      </w:r>
      <w:r>
        <w:rPr>
          <w:rFonts w:ascii="Times New Roman" w:eastAsiaTheme="minorHAnsi" w:hAnsi="Times New Roman" w:cs="Times New Roman"/>
          <w:sz w:val="24"/>
          <w:szCs w:val="24"/>
          <w:lang w:eastAsia="en-US"/>
        </w:rPr>
        <w:t xml:space="preserve"> s-a desfăş</w:t>
      </w:r>
      <w:r w:rsidR="00754E35" w:rsidRPr="004B502C">
        <w:rPr>
          <w:rFonts w:ascii="Times New Roman" w:eastAsiaTheme="minorHAnsi" w:hAnsi="Times New Roman" w:cs="Times New Roman"/>
          <w:sz w:val="24"/>
          <w:szCs w:val="24"/>
          <w:lang w:eastAsia="en-US"/>
        </w:rPr>
        <w:t>urat conform Planului</w:t>
      </w:r>
      <w:r>
        <w:rPr>
          <w:rFonts w:ascii="Times New Roman" w:eastAsiaTheme="minorHAnsi" w:hAnsi="Times New Roman" w:cs="Times New Roman"/>
          <w:sz w:val="24"/>
          <w:szCs w:val="24"/>
          <w:lang w:eastAsia="en-US"/>
        </w:rPr>
        <w:t xml:space="preserve"> managerial întocmit î</w:t>
      </w:r>
      <w:r w:rsidR="00754E35" w:rsidRPr="004B502C">
        <w:rPr>
          <w:rFonts w:ascii="Times New Roman" w:eastAsiaTheme="minorHAnsi" w:hAnsi="Times New Roman" w:cs="Times New Roman"/>
          <w:sz w:val="24"/>
          <w:szCs w:val="24"/>
          <w:lang w:eastAsia="en-US"/>
        </w:rPr>
        <w:t>n conformitate cu planul m</w:t>
      </w:r>
      <w:r>
        <w:rPr>
          <w:rFonts w:ascii="Times New Roman" w:eastAsiaTheme="minorHAnsi" w:hAnsi="Times New Roman" w:cs="Times New Roman"/>
          <w:sz w:val="24"/>
          <w:szCs w:val="24"/>
          <w:lang w:eastAsia="en-US"/>
        </w:rPr>
        <w:t>anagerial al şcolii şi avâ</w:t>
      </w:r>
      <w:r w:rsidR="00754E35" w:rsidRPr="004B502C">
        <w:rPr>
          <w:rFonts w:ascii="Times New Roman" w:eastAsiaTheme="minorHAnsi" w:hAnsi="Times New Roman" w:cs="Times New Roman"/>
          <w:sz w:val="24"/>
          <w:szCs w:val="24"/>
          <w:lang w:eastAsia="en-US"/>
        </w:rPr>
        <w:t>nd ca punct de</w:t>
      </w:r>
      <w:r>
        <w:rPr>
          <w:rFonts w:ascii="Times New Roman" w:eastAsiaTheme="minorHAnsi" w:hAnsi="Times New Roman" w:cs="Times New Roman"/>
          <w:sz w:val="24"/>
          <w:szCs w:val="24"/>
          <w:lang w:eastAsia="en-US"/>
        </w:rPr>
        <w:t xml:space="preserve"> plecare modalităţile de proiectare a activităţilor didactice specifice fiecă</w:t>
      </w:r>
      <w:r w:rsidR="00754E35" w:rsidRPr="004B502C">
        <w:rPr>
          <w:rFonts w:ascii="Times New Roman" w:eastAsiaTheme="minorHAnsi" w:hAnsi="Times New Roman" w:cs="Times New Roman"/>
          <w:sz w:val="24"/>
          <w:szCs w:val="24"/>
          <w:lang w:eastAsia="en-US"/>
        </w:rPr>
        <w:t>rei discipline, stabilite</w:t>
      </w:r>
      <w:r>
        <w:rPr>
          <w:rFonts w:ascii="Times New Roman" w:eastAsiaTheme="minorHAnsi" w:hAnsi="Times New Roman" w:cs="Times New Roman"/>
          <w:sz w:val="24"/>
          <w:szCs w:val="24"/>
          <w:lang w:eastAsia="en-US"/>
        </w:rPr>
        <w:t xml:space="preserve"> la Consfă</w:t>
      </w:r>
      <w:r w:rsidR="00754E35" w:rsidRPr="004B502C">
        <w:rPr>
          <w:rFonts w:ascii="Times New Roman" w:eastAsiaTheme="minorHAnsi" w:hAnsi="Times New Roman" w:cs="Times New Roman"/>
          <w:sz w:val="24"/>
          <w:szCs w:val="24"/>
          <w:lang w:eastAsia="en-US"/>
        </w:rPr>
        <w:t>tuirile cadrel</w:t>
      </w:r>
      <w:r w:rsidR="0049271A">
        <w:rPr>
          <w:rFonts w:ascii="Times New Roman" w:eastAsiaTheme="minorHAnsi" w:hAnsi="Times New Roman" w:cs="Times New Roman"/>
          <w:sz w:val="24"/>
          <w:szCs w:val="24"/>
          <w:lang w:eastAsia="en-US"/>
        </w:rPr>
        <w:t>or didactice din septembrie 2022</w:t>
      </w:r>
      <w:r>
        <w:rPr>
          <w:rFonts w:ascii="Times New Roman" w:eastAsiaTheme="minorHAnsi" w:hAnsi="Times New Roman" w:cs="Times New Roman"/>
          <w:sz w:val="24"/>
          <w:szCs w:val="24"/>
          <w:lang w:eastAsia="en-US"/>
        </w:rPr>
        <w:t>. În baza modelelor de planifică</w:t>
      </w:r>
      <w:r w:rsidR="00754E35" w:rsidRPr="004B502C">
        <w:rPr>
          <w:rFonts w:ascii="Times New Roman" w:eastAsiaTheme="minorHAnsi" w:hAnsi="Times New Roman" w:cs="Times New Roman"/>
          <w:sz w:val="24"/>
          <w:szCs w:val="24"/>
          <w:lang w:eastAsia="en-US"/>
        </w:rPr>
        <w:t>ri</w:t>
      </w:r>
      <w:r>
        <w:rPr>
          <w:rFonts w:ascii="Times New Roman" w:eastAsiaTheme="minorHAnsi" w:hAnsi="Times New Roman" w:cs="Times New Roman"/>
          <w:sz w:val="24"/>
          <w:szCs w:val="24"/>
          <w:lang w:eastAsia="en-US"/>
        </w:rPr>
        <w:t xml:space="preserve"> specifice fiecă</w:t>
      </w:r>
      <w:r w:rsidR="00754E35" w:rsidRPr="004B502C">
        <w:rPr>
          <w:rFonts w:ascii="Times New Roman" w:eastAsiaTheme="minorHAnsi" w:hAnsi="Times New Roman" w:cs="Times New Roman"/>
          <w:sz w:val="24"/>
          <w:szCs w:val="24"/>
          <w:lang w:eastAsia="en-US"/>
        </w:rPr>
        <w:t>rei discipli</w:t>
      </w:r>
      <w:r>
        <w:rPr>
          <w:rFonts w:ascii="Times New Roman" w:eastAsiaTheme="minorHAnsi" w:hAnsi="Times New Roman" w:cs="Times New Roman"/>
          <w:sz w:val="24"/>
          <w:szCs w:val="24"/>
          <w:lang w:eastAsia="en-US"/>
        </w:rPr>
        <w:t>ne, toate cadrele didactice au întocmit propriile proiectări anuale ş</w:t>
      </w:r>
      <w:r w:rsidR="00754E35" w:rsidRPr="004B502C">
        <w:rPr>
          <w:rFonts w:ascii="Times New Roman" w:eastAsiaTheme="minorHAnsi" w:hAnsi="Times New Roman" w:cs="Times New Roman"/>
          <w:sz w:val="24"/>
          <w:szCs w:val="24"/>
          <w:lang w:eastAsia="en-US"/>
        </w:rPr>
        <w:t>i</w:t>
      </w:r>
      <w:r>
        <w:rPr>
          <w:rFonts w:ascii="Times New Roman" w:eastAsiaTheme="minorHAnsi" w:hAnsi="Times New Roman" w:cs="Times New Roman"/>
          <w:sz w:val="24"/>
          <w:szCs w:val="24"/>
          <w:lang w:eastAsia="en-US"/>
        </w:rPr>
        <w:t xml:space="preserve"> </w:t>
      </w:r>
      <w:r w:rsidR="00754E35" w:rsidRPr="004B502C">
        <w:rPr>
          <w:rFonts w:ascii="Times New Roman" w:eastAsiaTheme="minorHAnsi" w:hAnsi="Times New Roman" w:cs="Times New Roman"/>
          <w:sz w:val="24"/>
          <w:szCs w:val="24"/>
          <w:lang w:eastAsia="en-US"/>
        </w:rPr>
        <w:t>se</w:t>
      </w:r>
      <w:r>
        <w:rPr>
          <w:rFonts w:ascii="Times New Roman" w:eastAsiaTheme="minorHAnsi" w:hAnsi="Times New Roman" w:cs="Times New Roman"/>
          <w:sz w:val="24"/>
          <w:szCs w:val="24"/>
          <w:lang w:eastAsia="en-US"/>
        </w:rPr>
        <w:t>mestriale. Proiectarea didactică a fost realizată respectându-se noul curriculum, acordâ</w:t>
      </w:r>
      <w:r w:rsidR="00754E35" w:rsidRPr="004B502C">
        <w:rPr>
          <w:rFonts w:ascii="Times New Roman" w:eastAsiaTheme="minorHAnsi" w:hAnsi="Times New Roman" w:cs="Times New Roman"/>
          <w:sz w:val="24"/>
          <w:szCs w:val="24"/>
          <w:lang w:eastAsia="en-US"/>
        </w:rPr>
        <w:t>nd</w:t>
      </w:r>
      <w:r>
        <w:rPr>
          <w:rFonts w:ascii="Times New Roman" w:eastAsiaTheme="minorHAnsi" w:hAnsi="Times New Roman" w:cs="Times New Roman"/>
          <w:sz w:val="24"/>
          <w:szCs w:val="24"/>
          <w:lang w:eastAsia="en-US"/>
        </w:rPr>
        <w:t xml:space="preserve"> prioritate î</w:t>
      </w:r>
      <w:r w:rsidR="00754E35" w:rsidRPr="004B502C">
        <w:rPr>
          <w:rFonts w:ascii="Times New Roman" w:eastAsiaTheme="minorHAnsi" w:hAnsi="Times New Roman" w:cs="Times New Roman"/>
          <w:sz w:val="24"/>
          <w:szCs w:val="24"/>
          <w:lang w:eastAsia="en-US"/>
        </w:rPr>
        <w:t>ndepl</w:t>
      </w:r>
      <w:r>
        <w:rPr>
          <w:rFonts w:ascii="Times New Roman" w:eastAsiaTheme="minorHAnsi" w:hAnsi="Times New Roman" w:cs="Times New Roman"/>
          <w:sz w:val="24"/>
          <w:szCs w:val="24"/>
          <w:lang w:eastAsia="en-US"/>
        </w:rPr>
        <w:t>inirii obiectivelor de referinţă, competenţelor ş</w:t>
      </w:r>
      <w:r w:rsidR="00754E35" w:rsidRPr="004B502C">
        <w:rPr>
          <w:rFonts w:ascii="Times New Roman" w:eastAsiaTheme="minorHAnsi" w:hAnsi="Times New Roman" w:cs="Times New Roman"/>
          <w:sz w:val="24"/>
          <w:szCs w:val="24"/>
          <w:lang w:eastAsia="en-US"/>
        </w:rPr>
        <w:t>i mijloacelor de realizare a</w:t>
      </w:r>
      <w:r w:rsidR="003510EE">
        <w:rPr>
          <w:rFonts w:ascii="Times New Roman" w:eastAsiaTheme="minorHAnsi" w:hAnsi="Times New Roman" w:cs="Times New Roman"/>
          <w:sz w:val="24"/>
          <w:szCs w:val="24"/>
          <w:lang w:eastAsia="en-US"/>
        </w:rPr>
        <w:t xml:space="preserve"> </w:t>
      </w:r>
      <w:r w:rsidR="00754E35" w:rsidRPr="004B502C">
        <w:rPr>
          <w:rFonts w:ascii="Times New Roman" w:eastAsiaTheme="minorHAnsi" w:hAnsi="Times New Roman" w:cs="Times New Roman"/>
          <w:sz w:val="24"/>
          <w:szCs w:val="24"/>
          <w:lang w:eastAsia="en-US"/>
        </w:rPr>
        <w:t>acestora.</w:t>
      </w:r>
    </w:p>
    <w:p w:rsidR="00754E35" w:rsidRPr="004B502C" w:rsidRDefault="003510EE" w:rsidP="004B502C">
      <w:pPr>
        <w:widowControl w:val="0"/>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Prezentarea opţ</w:t>
      </w:r>
      <w:r w:rsidR="00754E35" w:rsidRPr="004B502C">
        <w:rPr>
          <w:rFonts w:ascii="Times New Roman" w:eastAsiaTheme="minorHAnsi" w:hAnsi="Times New Roman" w:cs="Times New Roman"/>
          <w:b/>
          <w:bCs/>
          <w:sz w:val="24"/>
          <w:szCs w:val="24"/>
          <w:lang w:eastAsia="en-US"/>
        </w:rPr>
        <w:t>ionalelor</w:t>
      </w:r>
    </w:p>
    <w:p w:rsidR="00754E35" w:rsidRPr="004B502C" w:rsidRDefault="003510EE" w:rsidP="004B502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Curriculumul la decizia şcolii reprezintă o componentă importantă</w:t>
      </w:r>
      <w:r w:rsidR="00754E35" w:rsidRPr="004B502C">
        <w:rPr>
          <w:rFonts w:ascii="Times New Roman" w:eastAsiaTheme="minorHAnsi" w:hAnsi="Times New Roman" w:cs="Times New Roman"/>
          <w:sz w:val="24"/>
          <w:szCs w:val="24"/>
          <w:lang w:eastAsia="en-US"/>
        </w:rPr>
        <w:t xml:space="preserve"> a curriculum-ului,</w:t>
      </w:r>
      <w:r>
        <w:rPr>
          <w:rFonts w:ascii="Times New Roman" w:eastAsiaTheme="minorHAnsi" w:hAnsi="Times New Roman" w:cs="Times New Roman"/>
          <w:sz w:val="24"/>
          <w:szCs w:val="24"/>
          <w:lang w:eastAsia="en-US"/>
        </w:rPr>
        <w:t xml:space="preserve"> constâ</w:t>
      </w:r>
      <w:r w:rsidR="00754E35" w:rsidRPr="004B502C">
        <w:rPr>
          <w:rFonts w:ascii="Times New Roman" w:eastAsiaTheme="minorHAnsi" w:hAnsi="Times New Roman" w:cs="Times New Roman"/>
          <w:sz w:val="24"/>
          <w:szCs w:val="24"/>
          <w:lang w:eastAsia="en-US"/>
        </w:rPr>
        <w:t>nd dintr-un p</w:t>
      </w:r>
      <w:r>
        <w:rPr>
          <w:rFonts w:ascii="Times New Roman" w:eastAsiaTheme="minorHAnsi" w:hAnsi="Times New Roman" w:cs="Times New Roman"/>
          <w:sz w:val="24"/>
          <w:szCs w:val="24"/>
          <w:lang w:eastAsia="en-US"/>
        </w:rPr>
        <w:t>achet de discipline oferite de şcoală</w:t>
      </w:r>
      <w:r w:rsidR="00754E35" w:rsidRPr="004B502C">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spre studiu elevilor, care oferă identitate unităţii noastre ş</w:t>
      </w:r>
      <w:r w:rsidR="00754E35" w:rsidRPr="004B502C">
        <w:rPr>
          <w:rFonts w:ascii="Times New Roman" w:eastAsiaTheme="minorHAnsi" w:hAnsi="Times New Roman" w:cs="Times New Roman"/>
          <w:sz w:val="24"/>
          <w:szCs w:val="24"/>
          <w:lang w:eastAsia="en-US"/>
        </w:rPr>
        <w:t>colare.</w:t>
      </w:r>
    </w:p>
    <w:p w:rsidR="00754E35" w:rsidRPr="004B502C" w:rsidRDefault="00754E35" w:rsidP="003510EE">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4B502C">
        <w:rPr>
          <w:rFonts w:ascii="Times New Roman" w:eastAsiaTheme="minorHAnsi" w:hAnsi="Times New Roman" w:cs="Times New Roman"/>
          <w:sz w:val="24"/>
          <w:szCs w:val="24"/>
          <w:lang w:eastAsia="en-US"/>
        </w:rPr>
        <w:t>Nu</w:t>
      </w:r>
      <w:r w:rsidR="003510EE">
        <w:rPr>
          <w:rFonts w:ascii="Times New Roman" w:eastAsiaTheme="minorHAnsi" w:hAnsi="Times New Roman" w:cs="Times New Roman"/>
          <w:sz w:val="24"/>
          <w:szCs w:val="24"/>
          <w:lang w:eastAsia="en-US"/>
        </w:rPr>
        <w:t>mă</w:t>
      </w:r>
      <w:r w:rsidRPr="004B502C">
        <w:rPr>
          <w:rFonts w:ascii="Times New Roman" w:eastAsiaTheme="minorHAnsi" w:hAnsi="Times New Roman" w:cs="Times New Roman"/>
          <w:sz w:val="24"/>
          <w:szCs w:val="24"/>
          <w:lang w:eastAsia="en-US"/>
        </w:rPr>
        <w:t>rul de ore alocat disciplinelor din ca</w:t>
      </w:r>
      <w:r w:rsidR="003510EE">
        <w:rPr>
          <w:rFonts w:ascii="Times New Roman" w:eastAsiaTheme="minorHAnsi" w:hAnsi="Times New Roman" w:cs="Times New Roman"/>
          <w:sz w:val="24"/>
          <w:szCs w:val="24"/>
          <w:lang w:eastAsia="en-US"/>
        </w:rPr>
        <w:t>drul curriculumului la decizia ş</w:t>
      </w:r>
      <w:r w:rsidRPr="004B502C">
        <w:rPr>
          <w:rFonts w:ascii="Times New Roman" w:eastAsiaTheme="minorHAnsi" w:hAnsi="Times New Roman" w:cs="Times New Roman"/>
          <w:sz w:val="24"/>
          <w:szCs w:val="24"/>
          <w:lang w:eastAsia="en-US"/>
        </w:rPr>
        <w:t>colii este</w:t>
      </w:r>
      <w:r w:rsidR="003510EE">
        <w:rPr>
          <w:rFonts w:ascii="Times New Roman" w:eastAsiaTheme="minorHAnsi" w:hAnsi="Times New Roman" w:cs="Times New Roman"/>
          <w:sz w:val="24"/>
          <w:szCs w:val="24"/>
          <w:lang w:eastAsia="en-US"/>
        </w:rPr>
        <w:t xml:space="preserve"> </w:t>
      </w:r>
      <w:r w:rsidRPr="004B502C">
        <w:rPr>
          <w:rFonts w:ascii="Times New Roman" w:eastAsiaTheme="minorHAnsi" w:hAnsi="Times New Roman" w:cs="Times New Roman"/>
          <w:sz w:val="24"/>
          <w:szCs w:val="24"/>
          <w:lang w:eastAsia="en-US"/>
        </w:rPr>
        <w:t>precizat prin Planul-cadru</w:t>
      </w:r>
      <w:r w:rsidR="003510EE">
        <w:rPr>
          <w:rFonts w:ascii="Times New Roman" w:eastAsiaTheme="minorHAnsi" w:hAnsi="Times New Roman" w:cs="Times New Roman"/>
          <w:sz w:val="24"/>
          <w:szCs w:val="24"/>
          <w:lang w:eastAsia="en-US"/>
        </w:rPr>
        <w:t xml:space="preserve"> Curriculumul la decizia şcolii, parte integrantă a curriculumului şcolar, prezintă</w:t>
      </w:r>
      <w:r w:rsidRPr="004B502C">
        <w:rPr>
          <w:rFonts w:ascii="Times New Roman" w:eastAsiaTheme="minorHAnsi" w:hAnsi="Times New Roman" w:cs="Times New Roman"/>
          <w:sz w:val="24"/>
          <w:szCs w:val="24"/>
          <w:lang w:eastAsia="en-US"/>
        </w:rPr>
        <w:t xml:space="preserve"> o serie de</w:t>
      </w:r>
      <w:r w:rsidR="003510EE">
        <w:rPr>
          <w:rFonts w:ascii="Times New Roman" w:eastAsiaTheme="minorHAnsi" w:hAnsi="Times New Roman" w:cs="Times New Roman"/>
          <w:sz w:val="24"/>
          <w:szCs w:val="24"/>
          <w:lang w:eastAsia="en-US"/>
        </w:rPr>
        <w:t xml:space="preserve"> </w:t>
      </w:r>
      <w:r w:rsidRPr="004B502C">
        <w:rPr>
          <w:rFonts w:ascii="Times New Roman" w:eastAsiaTheme="minorHAnsi" w:hAnsi="Times New Roman" w:cs="Times New Roman"/>
          <w:sz w:val="24"/>
          <w:szCs w:val="24"/>
          <w:lang w:eastAsia="en-US"/>
        </w:rPr>
        <w:t>caracteristici pozitive:</w:t>
      </w:r>
    </w:p>
    <w:p w:rsidR="00754E35" w:rsidRPr="004B502C" w:rsidRDefault="003510EE" w:rsidP="004B502C">
      <w:pPr>
        <w:pStyle w:val="ListParagraph"/>
        <w:numPr>
          <w:ilvl w:val="0"/>
          <w:numId w:val="47"/>
        </w:num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asigură</w:t>
      </w:r>
      <w:r w:rsidR="00754E35" w:rsidRPr="004B502C">
        <w:rPr>
          <w:rFonts w:ascii="Times New Roman" w:eastAsiaTheme="minorHAnsi" w:hAnsi="Times New Roman" w:cs="Times New Roman"/>
          <w:sz w:val="24"/>
          <w:szCs w:val="24"/>
          <w:lang w:eastAsia="en-US"/>
        </w:rPr>
        <w:t xml:space="preserve"> cadrul necesar susţ</w:t>
      </w:r>
      <w:r>
        <w:rPr>
          <w:rFonts w:ascii="Times New Roman" w:eastAsiaTheme="minorHAnsi" w:hAnsi="Times New Roman" w:cs="Times New Roman"/>
          <w:sz w:val="24"/>
          <w:szCs w:val="24"/>
          <w:lang w:eastAsia="en-US"/>
        </w:rPr>
        <w:t>inerii unor performanţe diferenţ</w:t>
      </w:r>
      <w:r w:rsidR="00754E35" w:rsidRPr="004B502C">
        <w:rPr>
          <w:rFonts w:ascii="Times New Roman" w:eastAsiaTheme="minorHAnsi" w:hAnsi="Times New Roman" w:cs="Times New Roman"/>
          <w:sz w:val="24"/>
          <w:szCs w:val="24"/>
          <w:lang w:eastAsia="en-US"/>
        </w:rPr>
        <w:t>iate;</w:t>
      </w:r>
    </w:p>
    <w:p w:rsidR="00754E35" w:rsidRPr="004B502C" w:rsidRDefault="003510EE" w:rsidP="004B502C">
      <w:pPr>
        <w:pStyle w:val="ListParagraph"/>
        <w:numPr>
          <w:ilvl w:val="0"/>
          <w:numId w:val="47"/>
        </w:num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răspunde unor nevoi şi interese specifice de învă</w:t>
      </w:r>
      <w:r w:rsidR="00754E35" w:rsidRPr="004B502C">
        <w:rPr>
          <w:rFonts w:ascii="Times New Roman" w:eastAsiaTheme="minorHAnsi" w:hAnsi="Times New Roman" w:cs="Times New Roman"/>
          <w:sz w:val="24"/>
          <w:szCs w:val="24"/>
          <w:lang w:eastAsia="en-US"/>
        </w:rPr>
        <w:t>ţare ale elevilor;</w:t>
      </w:r>
    </w:p>
    <w:p w:rsidR="00754E35" w:rsidRPr="004B502C" w:rsidRDefault="00754E35" w:rsidP="004B502C">
      <w:pPr>
        <w:pStyle w:val="ListParagraph"/>
        <w:numPr>
          <w:ilvl w:val="0"/>
          <w:numId w:val="47"/>
        </w:num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4B502C">
        <w:rPr>
          <w:rFonts w:ascii="Times New Roman" w:eastAsiaTheme="minorHAnsi" w:hAnsi="Times New Roman" w:cs="Times New Roman"/>
          <w:sz w:val="24"/>
          <w:szCs w:val="24"/>
          <w:lang w:eastAsia="en-US"/>
        </w:rPr>
        <w:t>poate f</w:t>
      </w:r>
      <w:r w:rsidR="003510EE">
        <w:rPr>
          <w:rFonts w:ascii="Times New Roman" w:eastAsiaTheme="minorHAnsi" w:hAnsi="Times New Roman" w:cs="Times New Roman"/>
          <w:sz w:val="24"/>
          <w:szCs w:val="24"/>
          <w:lang w:eastAsia="en-US"/>
        </w:rPr>
        <w:t>i adaptat resurselor materiale şi umane ale ş</w:t>
      </w:r>
      <w:r w:rsidRPr="004B502C">
        <w:rPr>
          <w:rFonts w:ascii="Times New Roman" w:eastAsiaTheme="minorHAnsi" w:hAnsi="Times New Roman" w:cs="Times New Roman"/>
          <w:sz w:val="24"/>
          <w:szCs w:val="24"/>
          <w:lang w:eastAsia="en-US"/>
        </w:rPr>
        <w:t>colii;</w:t>
      </w:r>
    </w:p>
    <w:p w:rsidR="00754E35" w:rsidRPr="004B502C" w:rsidRDefault="00754E35" w:rsidP="004B502C">
      <w:pPr>
        <w:pStyle w:val="ListParagraph"/>
        <w:numPr>
          <w:ilvl w:val="0"/>
          <w:numId w:val="47"/>
        </w:num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4B502C">
        <w:rPr>
          <w:rFonts w:ascii="Times New Roman" w:eastAsiaTheme="minorHAnsi" w:hAnsi="Times New Roman" w:cs="Times New Roman"/>
          <w:sz w:val="24"/>
          <w:szCs w:val="24"/>
          <w:lang w:eastAsia="en-US"/>
        </w:rPr>
        <w:t>poa</w:t>
      </w:r>
      <w:r w:rsidR="003510EE">
        <w:rPr>
          <w:rFonts w:ascii="Times New Roman" w:eastAsiaTheme="minorHAnsi" w:hAnsi="Times New Roman" w:cs="Times New Roman"/>
          <w:sz w:val="24"/>
          <w:szCs w:val="24"/>
          <w:lang w:eastAsia="en-US"/>
        </w:rPr>
        <w:t>te fi adaptat nivelului de pregă</w:t>
      </w:r>
      <w:r w:rsidRPr="004B502C">
        <w:rPr>
          <w:rFonts w:ascii="Times New Roman" w:eastAsiaTheme="minorHAnsi" w:hAnsi="Times New Roman" w:cs="Times New Roman"/>
          <w:sz w:val="24"/>
          <w:szCs w:val="24"/>
          <w:lang w:eastAsia="en-US"/>
        </w:rPr>
        <w:t>tire a elevilor;</w:t>
      </w:r>
    </w:p>
    <w:p w:rsidR="00754E35" w:rsidRPr="004B502C" w:rsidRDefault="003510EE" w:rsidP="004B502C">
      <w:pPr>
        <w:pStyle w:val="ListParagraph"/>
        <w:numPr>
          <w:ilvl w:val="0"/>
          <w:numId w:val="47"/>
        </w:num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oferă cadrelor didactice ş</w:t>
      </w:r>
      <w:r w:rsidR="00754E35" w:rsidRPr="004B502C">
        <w:rPr>
          <w:rFonts w:ascii="Times New Roman" w:eastAsiaTheme="minorHAnsi" w:hAnsi="Times New Roman" w:cs="Times New Roman"/>
          <w:sz w:val="24"/>
          <w:szCs w:val="24"/>
          <w:lang w:eastAsia="en-US"/>
        </w:rPr>
        <w:t xml:space="preserve">ansa </w:t>
      </w:r>
      <w:r>
        <w:rPr>
          <w:rFonts w:ascii="Times New Roman" w:eastAsiaTheme="minorHAnsi" w:hAnsi="Times New Roman" w:cs="Times New Roman"/>
          <w:sz w:val="24"/>
          <w:szCs w:val="24"/>
          <w:lang w:eastAsia="en-US"/>
        </w:rPr>
        <w:t>de a-ş</w:t>
      </w:r>
      <w:r w:rsidR="00754E35" w:rsidRPr="004B502C">
        <w:rPr>
          <w:rFonts w:ascii="Times New Roman" w:eastAsiaTheme="minorHAnsi" w:hAnsi="Times New Roman" w:cs="Times New Roman"/>
          <w:sz w:val="24"/>
          <w:szCs w:val="24"/>
          <w:lang w:eastAsia="en-US"/>
        </w:rPr>
        <w:t>i exerc</w:t>
      </w:r>
      <w:r>
        <w:rPr>
          <w:rFonts w:ascii="Times New Roman" w:eastAsiaTheme="minorHAnsi" w:hAnsi="Times New Roman" w:cs="Times New Roman"/>
          <w:sz w:val="24"/>
          <w:szCs w:val="24"/>
          <w:lang w:eastAsia="en-US"/>
        </w:rPr>
        <w:t>ita dreptul la libera iniţiativă</w:t>
      </w:r>
      <w:r w:rsidR="00C13966" w:rsidRPr="004B502C">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profesională</w:t>
      </w:r>
      <w:r w:rsidR="00754E35" w:rsidRPr="004B502C">
        <w:rPr>
          <w:rFonts w:ascii="Times New Roman" w:eastAsiaTheme="minorHAnsi" w:hAnsi="Times New Roman" w:cs="Times New Roman"/>
          <w:sz w:val="24"/>
          <w:szCs w:val="24"/>
          <w:lang w:eastAsia="en-US"/>
        </w:rPr>
        <w:t>;</w:t>
      </w:r>
    </w:p>
    <w:p w:rsidR="00754E35" w:rsidRDefault="003510EE" w:rsidP="003510EE">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Consiliul curricular dezbate şi avizează disciplinele opţionale oferite de şcoală grupate î</w:t>
      </w:r>
      <w:r w:rsidR="00754E35" w:rsidRPr="004B502C">
        <w:rPr>
          <w:rFonts w:ascii="Times New Roman" w:eastAsiaTheme="minorHAnsi" w:hAnsi="Times New Roman" w:cs="Times New Roman"/>
          <w:sz w:val="24"/>
          <w:szCs w:val="24"/>
          <w:lang w:eastAsia="en-US"/>
        </w:rPr>
        <w:t>n</w:t>
      </w:r>
      <w:r>
        <w:rPr>
          <w:rFonts w:ascii="Times New Roman" w:eastAsiaTheme="minorHAnsi" w:hAnsi="Times New Roman" w:cs="Times New Roman"/>
          <w:sz w:val="24"/>
          <w:szCs w:val="24"/>
          <w:lang w:eastAsia="en-US"/>
        </w:rPr>
        <w:t xml:space="preserve"> pachete de opţionale, criteriile de selecţie a disciplinelor opţionale, criteriile de opţ</w:t>
      </w:r>
      <w:r w:rsidR="00754E35" w:rsidRPr="004B502C">
        <w:rPr>
          <w:rFonts w:ascii="Times New Roman" w:eastAsiaTheme="minorHAnsi" w:hAnsi="Times New Roman" w:cs="Times New Roman"/>
          <w:sz w:val="24"/>
          <w:szCs w:val="24"/>
          <w:lang w:eastAsia="en-US"/>
        </w:rPr>
        <w:t>iune a elevilor</w:t>
      </w:r>
      <w:r>
        <w:rPr>
          <w:rFonts w:ascii="Times New Roman" w:eastAsiaTheme="minorHAnsi" w:hAnsi="Times New Roman" w:cs="Times New Roman"/>
          <w:sz w:val="24"/>
          <w:szCs w:val="24"/>
          <w:lang w:eastAsia="en-US"/>
        </w:rPr>
        <w:t xml:space="preserve"> în privinţa curriculumului la decizia ş</w:t>
      </w:r>
      <w:r w:rsidR="00754E35" w:rsidRPr="004B502C">
        <w:rPr>
          <w:rFonts w:ascii="Times New Roman" w:eastAsiaTheme="minorHAnsi" w:hAnsi="Times New Roman" w:cs="Times New Roman"/>
          <w:sz w:val="24"/>
          <w:szCs w:val="24"/>
          <w:lang w:eastAsia="en-US"/>
        </w:rPr>
        <w:t>colii, pr</w:t>
      </w:r>
      <w:r>
        <w:rPr>
          <w:rFonts w:ascii="Times New Roman" w:eastAsiaTheme="minorHAnsi" w:hAnsi="Times New Roman" w:cs="Times New Roman"/>
          <w:sz w:val="24"/>
          <w:szCs w:val="24"/>
          <w:lang w:eastAsia="en-US"/>
        </w:rPr>
        <w:t>ogramele pentru disciplinele opţ</w:t>
      </w:r>
      <w:r w:rsidR="00754E35" w:rsidRPr="004B502C">
        <w:rPr>
          <w:rFonts w:ascii="Times New Roman" w:eastAsiaTheme="minorHAnsi" w:hAnsi="Times New Roman" w:cs="Times New Roman"/>
          <w:sz w:val="24"/>
          <w:szCs w:val="24"/>
          <w:lang w:eastAsia="en-US"/>
        </w:rPr>
        <w:t>ionale care sunt</w:t>
      </w:r>
      <w:r>
        <w:rPr>
          <w:rFonts w:ascii="Times New Roman" w:eastAsiaTheme="minorHAnsi" w:hAnsi="Times New Roman" w:cs="Times New Roman"/>
          <w:sz w:val="24"/>
          <w:szCs w:val="24"/>
          <w:lang w:eastAsia="en-US"/>
        </w:rPr>
        <w:t xml:space="preserve"> î</w:t>
      </w:r>
      <w:r w:rsidR="00754E35" w:rsidRPr="004B502C">
        <w:rPr>
          <w:rFonts w:ascii="Times New Roman" w:eastAsiaTheme="minorHAnsi" w:hAnsi="Times New Roman" w:cs="Times New Roman"/>
          <w:sz w:val="24"/>
          <w:szCs w:val="24"/>
          <w:lang w:eastAsia="en-US"/>
        </w:rPr>
        <w:t>naintate spre apr</w:t>
      </w:r>
      <w:r>
        <w:rPr>
          <w:rFonts w:ascii="Times New Roman" w:eastAsiaTheme="minorHAnsi" w:hAnsi="Times New Roman" w:cs="Times New Roman"/>
          <w:sz w:val="24"/>
          <w:szCs w:val="24"/>
          <w:lang w:eastAsia="en-US"/>
        </w:rPr>
        <w:t>obare Consiliului de Administraţ</w:t>
      </w:r>
      <w:r w:rsidR="00754E35" w:rsidRPr="004B502C">
        <w:rPr>
          <w:rFonts w:ascii="Times New Roman" w:eastAsiaTheme="minorHAnsi" w:hAnsi="Times New Roman" w:cs="Times New Roman"/>
          <w:sz w:val="24"/>
          <w:szCs w:val="24"/>
          <w:lang w:eastAsia="en-US"/>
        </w:rPr>
        <w:t>ie şi apoi inspectorilor de specialitate.</w:t>
      </w:r>
    </w:p>
    <w:p w:rsidR="003510EE" w:rsidRPr="003510EE" w:rsidRDefault="003510EE" w:rsidP="003510EE">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C13966" w:rsidRPr="004B502C" w:rsidRDefault="003510EE" w:rsidP="003510EE">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Program de pregă</w:t>
      </w:r>
      <w:r w:rsidR="00C13966" w:rsidRPr="004B502C">
        <w:rPr>
          <w:rFonts w:ascii="Times New Roman" w:eastAsiaTheme="minorHAnsi" w:hAnsi="Times New Roman" w:cs="Times New Roman"/>
          <w:b/>
          <w:bCs/>
          <w:sz w:val="24"/>
          <w:szCs w:val="24"/>
          <w:lang w:eastAsia="en-US"/>
        </w:rPr>
        <w:t>tire cu elevii capabili</w:t>
      </w:r>
      <w:r>
        <w:rPr>
          <w:rFonts w:ascii="Times New Roman" w:eastAsiaTheme="minorHAnsi" w:hAnsi="Times New Roman" w:cs="Times New Roman"/>
          <w:b/>
          <w:bCs/>
          <w:sz w:val="24"/>
          <w:szCs w:val="24"/>
          <w:lang w:eastAsia="en-US"/>
        </w:rPr>
        <w:t xml:space="preserve"> de performanţă</w:t>
      </w:r>
      <w:r w:rsidR="00C13966" w:rsidRPr="004B502C">
        <w:rPr>
          <w:rFonts w:ascii="Times New Roman" w:eastAsiaTheme="minorHAnsi" w:hAnsi="Times New Roman" w:cs="Times New Roman"/>
          <w:b/>
          <w:bCs/>
          <w:sz w:val="24"/>
          <w:szCs w:val="24"/>
          <w:lang w:eastAsia="en-US"/>
        </w:rPr>
        <w:t>. Calitate,</w:t>
      </w:r>
      <w:r w:rsidR="00D92800">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b/>
          <w:bCs/>
          <w:sz w:val="24"/>
          <w:szCs w:val="24"/>
          <w:lang w:eastAsia="en-US"/>
        </w:rPr>
        <w:t>desfăş</w:t>
      </w:r>
      <w:r w:rsidR="00C13966" w:rsidRPr="004B502C">
        <w:rPr>
          <w:rFonts w:ascii="Times New Roman" w:eastAsiaTheme="minorHAnsi" w:hAnsi="Times New Roman" w:cs="Times New Roman"/>
          <w:b/>
          <w:bCs/>
          <w:sz w:val="24"/>
          <w:szCs w:val="24"/>
          <w:lang w:eastAsia="en-US"/>
        </w:rPr>
        <w:t>urare, eficienţă</w:t>
      </w:r>
    </w:p>
    <w:p w:rsidR="00C13966" w:rsidRPr="004B502C" w:rsidRDefault="003510EE" w:rsidP="004B502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Programul de pregătire a elevilor performanţi a fost continuu, desfăşurându-se începâ</w:t>
      </w:r>
      <w:r w:rsidR="00C13966" w:rsidRPr="004B502C">
        <w:rPr>
          <w:rFonts w:ascii="Times New Roman" w:eastAsiaTheme="minorHAnsi" w:hAnsi="Times New Roman" w:cs="Times New Roman"/>
          <w:sz w:val="24"/>
          <w:szCs w:val="24"/>
          <w:lang w:eastAsia="en-US"/>
        </w:rPr>
        <w:t>nd cu</w:t>
      </w:r>
      <w:r>
        <w:rPr>
          <w:rFonts w:ascii="Times New Roman" w:eastAsiaTheme="minorHAnsi" w:hAnsi="Times New Roman" w:cs="Times New Roman"/>
          <w:sz w:val="24"/>
          <w:szCs w:val="24"/>
          <w:lang w:eastAsia="en-US"/>
        </w:rPr>
        <w:t xml:space="preserve"> luna octombrie, fără salturi deosebite şi fără</w:t>
      </w:r>
      <w:r w:rsidR="00C13966" w:rsidRPr="004B502C">
        <w:rPr>
          <w:rFonts w:ascii="Times New Roman" w:eastAsiaTheme="minorHAnsi" w:hAnsi="Times New Roman" w:cs="Times New Roman"/>
          <w:sz w:val="24"/>
          <w:szCs w:val="24"/>
          <w:lang w:eastAsia="en-US"/>
        </w:rPr>
        <w:t xml:space="preserve"> scoaterea elevilor respectivi de la ore.</w:t>
      </w:r>
    </w:p>
    <w:p w:rsidR="00C13966" w:rsidRPr="004B502C" w:rsidRDefault="003510EE" w:rsidP="004B502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Rezultatele obţinute î</w:t>
      </w:r>
      <w:r w:rsidR="00C13966" w:rsidRPr="004B502C">
        <w:rPr>
          <w:rFonts w:ascii="Times New Roman" w:eastAsiaTheme="minorHAnsi" w:hAnsi="Times New Roman" w:cs="Times New Roman"/>
          <w:sz w:val="24"/>
          <w:szCs w:val="24"/>
          <w:lang w:eastAsia="en-US"/>
        </w:rPr>
        <w:t>n anul</w:t>
      </w:r>
      <w:r w:rsidR="008605F5">
        <w:rPr>
          <w:rFonts w:ascii="Times New Roman" w:eastAsiaTheme="minorHAnsi" w:hAnsi="Times New Roman" w:cs="Times New Roman"/>
          <w:sz w:val="24"/>
          <w:szCs w:val="24"/>
          <w:lang w:eastAsia="en-US"/>
        </w:rPr>
        <w:t xml:space="preserve"> şcolar 2021-2022</w:t>
      </w:r>
      <w:r w:rsidR="00C13966" w:rsidRPr="004B502C">
        <w:rPr>
          <w:rFonts w:ascii="Times New Roman" w:eastAsiaTheme="minorHAnsi" w:hAnsi="Times New Roman" w:cs="Times New Roman"/>
          <w:sz w:val="24"/>
          <w:szCs w:val="24"/>
          <w:lang w:eastAsia="en-US"/>
        </w:rPr>
        <w:t xml:space="preserve"> sunt superioare celor din anii anteriori ridicând</w:t>
      </w:r>
    </w:p>
    <w:p w:rsidR="00C13966" w:rsidRPr="004B502C" w:rsidRDefault="003510EE" w:rsidP="004B502C">
      <w:pPr>
        <w:widowControl w:val="0"/>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sz w:val="24"/>
          <w:szCs w:val="24"/>
          <w:lang w:eastAsia="en-US"/>
        </w:rPr>
        <w:t>numărul elevilor distinşi la olimpiade şi concursuri şcolare naţionale, şi internaţ</w:t>
      </w:r>
      <w:r w:rsidR="00C13966" w:rsidRPr="004B502C">
        <w:rPr>
          <w:rFonts w:ascii="Times New Roman" w:eastAsiaTheme="minorHAnsi" w:hAnsi="Times New Roman" w:cs="Times New Roman"/>
          <w:sz w:val="24"/>
          <w:szCs w:val="24"/>
          <w:lang w:eastAsia="en-US"/>
        </w:rPr>
        <w:t>ionale</w:t>
      </w:r>
      <w:r>
        <w:rPr>
          <w:rFonts w:ascii="Times New Roman" w:eastAsiaTheme="minorHAnsi" w:hAnsi="Times New Roman" w:cs="Times New Roman"/>
          <w:sz w:val="24"/>
          <w:szCs w:val="24"/>
          <w:lang w:eastAsia="en-US"/>
        </w:rPr>
        <w:t>.</w:t>
      </w:r>
    </w:p>
    <w:p w:rsidR="00C13966" w:rsidRPr="004B502C" w:rsidRDefault="00C13966" w:rsidP="004B502C">
      <w:pPr>
        <w:widowControl w:val="0"/>
        <w:autoSpaceDE w:val="0"/>
        <w:autoSpaceDN w:val="0"/>
        <w:adjustRightInd w:val="0"/>
        <w:spacing w:after="0" w:line="240" w:lineRule="auto"/>
        <w:jc w:val="both"/>
        <w:rPr>
          <w:rFonts w:ascii="Times New Roman" w:eastAsiaTheme="minorHAnsi" w:hAnsi="Times New Roman" w:cs="Times New Roman"/>
          <w:b/>
          <w:bCs/>
          <w:sz w:val="24"/>
          <w:szCs w:val="24"/>
          <w:lang w:eastAsia="en-US"/>
        </w:rPr>
      </w:pPr>
    </w:p>
    <w:p w:rsidR="00C13966" w:rsidRPr="004B502C" w:rsidRDefault="00C13966" w:rsidP="004B502C">
      <w:pPr>
        <w:widowControl w:val="0"/>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4B502C">
        <w:rPr>
          <w:rFonts w:ascii="Times New Roman" w:eastAsiaTheme="minorHAnsi" w:hAnsi="Times New Roman" w:cs="Times New Roman"/>
          <w:b/>
          <w:bCs/>
          <w:sz w:val="24"/>
          <w:szCs w:val="24"/>
          <w:lang w:eastAsia="en-US"/>
        </w:rPr>
        <w:t>P</w:t>
      </w:r>
      <w:r w:rsidR="003510EE">
        <w:rPr>
          <w:rFonts w:ascii="Times New Roman" w:eastAsiaTheme="minorHAnsi" w:hAnsi="Times New Roman" w:cs="Times New Roman"/>
          <w:b/>
          <w:bCs/>
          <w:sz w:val="24"/>
          <w:szCs w:val="24"/>
          <w:lang w:eastAsia="en-US"/>
        </w:rPr>
        <w:t>rogram de pregătire suplimentară</w:t>
      </w:r>
    </w:p>
    <w:p w:rsidR="00C13966" w:rsidRPr="004B502C" w:rsidRDefault="00C13966" w:rsidP="0093222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4B502C">
        <w:rPr>
          <w:rFonts w:ascii="Times New Roman" w:eastAsiaTheme="minorHAnsi" w:hAnsi="Times New Roman" w:cs="Times New Roman"/>
          <w:sz w:val="24"/>
          <w:szCs w:val="24"/>
          <w:lang w:eastAsia="en-US"/>
        </w:rPr>
        <w:t>Planul managerial a prevăzut în anul şcolar trecut elaborarea unor</w:t>
      </w:r>
      <w:r w:rsidR="003510EE">
        <w:rPr>
          <w:rFonts w:ascii="Times New Roman" w:eastAsiaTheme="minorHAnsi" w:hAnsi="Times New Roman" w:cs="Times New Roman"/>
          <w:sz w:val="24"/>
          <w:szCs w:val="24"/>
          <w:lang w:eastAsia="en-US"/>
        </w:rPr>
        <w:t xml:space="preserve"> programe de pregă</w:t>
      </w:r>
      <w:r w:rsidRPr="004B502C">
        <w:rPr>
          <w:rFonts w:ascii="Times New Roman" w:eastAsiaTheme="minorHAnsi" w:hAnsi="Times New Roman" w:cs="Times New Roman"/>
          <w:sz w:val="24"/>
          <w:szCs w:val="24"/>
          <w:lang w:eastAsia="en-US"/>
        </w:rPr>
        <w:t>tire a</w:t>
      </w:r>
      <w:r w:rsidR="003510EE">
        <w:rPr>
          <w:rFonts w:ascii="Times New Roman" w:eastAsiaTheme="minorHAnsi" w:hAnsi="Times New Roman" w:cs="Times New Roman"/>
          <w:sz w:val="24"/>
          <w:szCs w:val="24"/>
          <w:lang w:eastAsia="en-US"/>
        </w:rPr>
        <w:t xml:space="preserve"> elevilor pentru Evaluarea Naţ</w:t>
      </w:r>
      <w:r w:rsidRPr="004B502C">
        <w:rPr>
          <w:rFonts w:ascii="Times New Roman" w:eastAsiaTheme="minorHAnsi" w:hAnsi="Times New Roman" w:cs="Times New Roman"/>
          <w:sz w:val="24"/>
          <w:szCs w:val="24"/>
          <w:lang w:eastAsia="en-US"/>
        </w:rPr>
        <w:t>ională</w:t>
      </w:r>
      <w:r w:rsidR="003510EE">
        <w:rPr>
          <w:rFonts w:ascii="Times New Roman" w:eastAsiaTheme="minorHAnsi" w:hAnsi="Times New Roman" w:cs="Times New Roman"/>
          <w:sz w:val="24"/>
          <w:szCs w:val="24"/>
          <w:lang w:eastAsia="en-US"/>
        </w:rPr>
        <w:t xml:space="preserve"> avâ</w:t>
      </w:r>
      <w:r w:rsidRPr="004B502C">
        <w:rPr>
          <w:rFonts w:ascii="Times New Roman" w:eastAsiaTheme="minorHAnsi" w:hAnsi="Times New Roman" w:cs="Times New Roman"/>
          <w:sz w:val="24"/>
          <w:szCs w:val="24"/>
          <w:lang w:eastAsia="en-US"/>
        </w:rPr>
        <w:t>nd ca terme</w:t>
      </w:r>
      <w:r w:rsidR="003510EE">
        <w:rPr>
          <w:rFonts w:ascii="Times New Roman" w:eastAsiaTheme="minorHAnsi" w:hAnsi="Times New Roman" w:cs="Times New Roman"/>
          <w:sz w:val="24"/>
          <w:szCs w:val="24"/>
          <w:lang w:eastAsia="en-US"/>
        </w:rPr>
        <w:t>n de realizare luna octombrie. Î</w:t>
      </w:r>
      <w:r w:rsidRPr="004B502C">
        <w:rPr>
          <w:rFonts w:ascii="Times New Roman" w:eastAsiaTheme="minorHAnsi" w:hAnsi="Times New Roman" w:cs="Times New Roman"/>
          <w:sz w:val="24"/>
          <w:szCs w:val="24"/>
          <w:lang w:eastAsia="en-US"/>
        </w:rPr>
        <w:t>n acest scop a</w:t>
      </w:r>
      <w:r w:rsidR="003510EE">
        <w:rPr>
          <w:rFonts w:ascii="Times New Roman" w:eastAsiaTheme="minorHAnsi" w:hAnsi="Times New Roman" w:cs="Times New Roman"/>
          <w:sz w:val="24"/>
          <w:szCs w:val="24"/>
          <w:lang w:eastAsia="en-US"/>
        </w:rPr>
        <w:t xml:space="preserve"> fost înfiinţată o Comisie pentru pregătirea examenelor naţ</w:t>
      </w:r>
      <w:r w:rsidRPr="004B502C">
        <w:rPr>
          <w:rFonts w:ascii="Times New Roman" w:eastAsiaTheme="minorHAnsi" w:hAnsi="Times New Roman" w:cs="Times New Roman"/>
          <w:sz w:val="24"/>
          <w:szCs w:val="24"/>
          <w:lang w:eastAsia="en-US"/>
        </w:rPr>
        <w:t>ionale, comisie care a lucrat eficient,</w:t>
      </w:r>
      <w:r w:rsidR="003510EE">
        <w:rPr>
          <w:rFonts w:ascii="Times New Roman" w:eastAsiaTheme="minorHAnsi" w:hAnsi="Times New Roman" w:cs="Times New Roman"/>
          <w:sz w:val="24"/>
          <w:szCs w:val="24"/>
          <w:lang w:eastAsia="en-US"/>
        </w:rPr>
        <w:t xml:space="preserve">  solicitând fiecă</w:t>
      </w:r>
      <w:r w:rsidRPr="004B502C">
        <w:rPr>
          <w:rFonts w:ascii="Times New Roman" w:eastAsiaTheme="minorHAnsi" w:hAnsi="Times New Roman" w:cs="Times New Roman"/>
          <w:sz w:val="24"/>
          <w:szCs w:val="24"/>
          <w:lang w:eastAsia="en-US"/>
        </w:rPr>
        <w:t>rei catedre programe de dezvoltare a nivelului elevilor pentru examenele</w:t>
      </w:r>
      <w:r w:rsidR="003510EE">
        <w:rPr>
          <w:rFonts w:ascii="Times New Roman" w:eastAsiaTheme="minorHAnsi" w:hAnsi="Times New Roman" w:cs="Times New Roman"/>
          <w:sz w:val="24"/>
          <w:szCs w:val="24"/>
          <w:lang w:eastAsia="en-US"/>
        </w:rPr>
        <w:t xml:space="preserve"> naţionale. Rezultatele obţinute la simulările evaluării naţionale au făcut obiectul unor analize atâ</w:t>
      </w:r>
      <w:r w:rsidRPr="004B502C">
        <w:rPr>
          <w:rFonts w:ascii="Times New Roman" w:eastAsiaTheme="minorHAnsi" w:hAnsi="Times New Roman" w:cs="Times New Roman"/>
          <w:sz w:val="24"/>
          <w:szCs w:val="24"/>
          <w:lang w:eastAsia="en-US"/>
        </w:rPr>
        <w:t>t</w:t>
      </w:r>
      <w:r w:rsidR="003510EE">
        <w:rPr>
          <w:rFonts w:ascii="Times New Roman" w:eastAsiaTheme="minorHAnsi" w:hAnsi="Times New Roman" w:cs="Times New Roman"/>
          <w:sz w:val="24"/>
          <w:szCs w:val="24"/>
          <w:lang w:eastAsia="en-US"/>
        </w:rPr>
        <w:t xml:space="preserve"> la nivelul catedrelor cât şi în Consiliul de Administraţie ş</w:t>
      </w:r>
      <w:r w:rsidRPr="004B502C">
        <w:rPr>
          <w:rFonts w:ascii="Times New Roman" w:eastAsiaTheme="minorHAnsi" w:hAnsi="Times New Roman" w:cs="Times New Roman"/>
          <w:sz w:val="24"/>
          <w:szCs w:val="24"/>
          <w:lang w:eastAsia="en-US"/>
        </w:rPr>
        <w:t>i</w:t>
      </w:r>
      <w:r w:rsidR="00932223">
        <w:rPr>
          <w:rFonts w:ascii="Times New Roman" w:eastAsiaTheme="minorHAnsi" w:hAnsi="Times New Roman" w:cs="Times New Roman"/>
          <w:sz w:val="24"/>
          <w:szCs w:val="24"/>
          <w:lang w:eastAsia="en-US"/>
        </w:rPr>
        <w:t xml:space="preserve"> Consiliul </w:t>
      </w:r>
      <w:r w:rsidR="00932223">
        <w:rPr>
          <w:rFonts w:ascii="Times New Roman" w:eastAsiaTheme="minorHAnsi" w:hAnsi="Times New Roman" w:cs="Times New Roman"/>
          <w:sz w:val="24"/>
          <w:szCs w:val="24"/>
          <w:lang w:eastAsia="en-US"/>
        </w:rPr>
        <w:lastRenderedPageBreak/>
        <w:t>profesoral, pentru gă</w:t>
      </w:r>
      <w:r w:rsidRPr="004B502C">
        <w:rPr>
          <w:rFonts w:ascii="Times New Roman" w:eastAsiaTheme="minorHAnsi" w:hAnsi="Times New Roman" w:cs="Times New Roman"/>
          <w:sz w:val="24"/>
          <w:szCs w:val="24"/>
          <w:lang w:eastAsia="en-US"/>
        </w:rPr>
        <w:t>sirea</w:t>
      </w:r>
      <w:r w:rsidR="00932223">
        <w:rPr>
          <w:rFonts w:ascii="Times New Roman" w:eastAsiaTheme="minorHAnsi" w:hAnsi="Times New Roman" w:cs="Times New Roman"/>
          <w:sz w:val="24"/>
          <w:szCs w:val="24"/>
          <w:lang w:eastAsia="en-US"/>
        </w:rPr>
        <w:t xml:space="preserve"> </w:t>
      </w:r>
      <w:r w:rsidRPr="004B502C">
        <w:rPr>
          <w:rFonts w:ascii="Times New Roman" w:eastAsiaTheme="minorHAnsi" w:hAnsi="Times New Roman" w:cs="Times New Roman"/>
          <w:sz w:val="24"/>
          <w:szCs w:val="24"/>
          <w:lang w:eastAsia="en-US"/>
        </w:rPr>
        <w:t>cel</w:t>
      </w:r>
      <w:r w:rsidR="00932223">
        <w:rPr>
          <w:rFonts w:ascii="Times New Roman" w:eastAsiaTheme="minorHAnsi" w:hAnsi="Times New Roman" w:cs="Times New Roman"/>
          <w:sz w:val="24"/>
          <w:szCs w:val="24"/>
          <w:lang w:eastAsia="en-US"/>
        </w:rPr>
        <w:t>or mai eficiente măsuri de evitare a eşecului. Rezultatele obtinute î</w:t>
      </w:r>
      <w:r w:rsidRPr="004B502C">
        <w:rPr>
          <w:rFonts w:ascii="Times New Roman" w:eastAsiaTheme="minorHAnsi" w:hAnsi="Times New Roman" w:cs="Times New Roman"/>
          <w:sz w:val="24"/>
          <w:szCs w:val="24"/>
          <w:lang w:eastAsia="en-US"/>
        </w:rPr>
        <w:t>n acest an la Evaluarea</w:t>
      </w:r>
      <w:r w:rsidR="00932223">
        <w:rPr>
          <w:rFonts w:ascii="Times New Roman" w:eastAsiaTheme="minorHAnsi" w:hAnsi="Times New Roman" w:cs="Times New Roman"/>
          <w:sz w:val="24"/>
          <w:szCs w:val="24"/>
          <w:lang w:eastAsia="en-US"/>
        </w:rPr>
        <w:t xml:space="preserve"> Naţională ne îndreptăţesc să considerăm că mă</w:t>
      </w:r>
      <w:r w:rsidRPr="004B502C">
        <w:rPr>
          <w:rFonts w:ascii="Times New Roman" w:eastAsiaTheme="minorHAnsi" w:hAnsi="Times New Roman" w:cs="Times New Roman"/>
          <w:sz w:val="24"/>
          <w:szCs w:val="24"/>
          <w:lang w:eastAsia="en-US"/>
        </w:rPr>
        <w:t>su</w:t>
      </w:r>
      <w:r w:rsidR="00932223">
        <w:rPr>
          <w:rFonts w:ascii="Times New Roman" w:eastAsiaTheme="minorHAnsi" w:hAnsi="Times New Roman" w:cs="Times New Roman"/>
          <w:sz w:val="24"/>
          <w:szCs w:val="24"/>
          <w:lang w:eastAsia="en-US"/>
        </w:rPr>
        <w:t>rile luate au fost eficiente, că</w:t>
      </w:r>
      <w:r w:rsidRPr="004B502C">
        <w:rPr>
          <w:rFonts w:ascii="Times New Roman" w:eastAsiaTheme="minorHAnsi" w:hAnsi="Times New Roman" w:cs="Times New Roman"/>
          <w:sz w:val="24"/>
          <w:szCs w:val="24"/>
          <w:lang w:eastAsia="en-US"/>
        </w:rPr>
        <w:t xml:space="preserve"> programele de</w:t>
      </w:r>
      <w:r w:rsidR="00932223">
        <w:rPr>
          <w:rFonts w:ascii="Times New Roman" w:eastAsiaTheme="minorHAnsi" w:hAnsi="Times New Roman" w:cs="Times New Roman"/>
          <w:sz w:val="24"/>
          <w:szCs w:val="24"/>
          <w:lang w:eastAsia="en-US"/>
        </w:rPr>
        <w:t xml:space="preserve"> pregătire suplimentară şi pentru examenele naţ</w:t>
      </w:r>
      <w:r w:rsidRPr="004B502C">
        <w:rPr>
          <w:rFonts w:ascii="Times New Roman" w:eastAsiaTheme="minorHAnsi" w:hAnsi="Times New Roman" w:cs="Times New Roman"/>
          <w:sz w:val="24"/>
          <w:szCs w:val="24"/>
          <w:lang w:eastAsia="en-US"/>
        </w:rPr>
        <w:t>ionale s-au reflectat p</w:t>
      </w:r>
      <w:r w:rsidR="00932223">
        <w:rPr>
          <w:rFonts w:ascii="Times New Roman" w:eastAsiaTheme="minorHAnsi" w:hAnsi="Times New Roman" w:cs="Times New Roman"/>
          <w:sz w:val="24"/>
          <w:szCs w:val="24"/>
          <w:lang w:eastAsia="en-US"/>
        </w:rPr>
        <w:t>ozitiv în rezultatele obţ</w:t>
      </w:r>
      <w:r w:rsidRPr="004B502C">
        <w:rPr>
          <w:rFonts w:ascii="Times New Roman" w:eastAsiaTheme="minorHAnsi" w:hAnsi="Times New Roman" w:cs="Times New Roman"/>
          <w:sz w:val="24"/>
          <w:szCs w:val="24"/>
          <w:lang w:eastAsia="en-US"/>
        </w:rPr>
        <w:t>inute.</w:t>
      </w:r>
    </w:p>
    <w:p w:rsidR="00C13966" w:rsidRPr="004B502C" w:rsidRDefault="00932223" w:rsidP="004B502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Trebuie să menţionăm că programele de pregă</w:t>
      </w:r>
      <w:r w:rsidR="00C13966" w:rsidRPr="004B502C">
        <w:rPr>
          <w:rFonts w:ascii="Times New Roman" w:eastAsiaTheme="minorHAnsi" w:hAnsi="Times New Roman" w:cs="Times New Roman"/>
          <w:sz w:val="24"/>
          <w:szCs w:val="24"/>
          <w:lang w:eastAsia="en-US"/>
        </w:rPr>
        <w:t>tire</w:t>
      </w:r>
      <w:r>
        <w:rPr>
          <w:rFonts w:ascii="Times New Roman" w:eastAsiaTheme="minorHAnsi" w:hAnsi="Times New Roman" w:cs="Times New Roman"/>
          <w:sz w:val="24"/>
          <w:szCs w:val="24"/>
          <w:lang w:eastAsia="en-US"/>
        </w:rPr>
        <w:t xml:space="preserve"> au vizat nu numai examenele naţ</w:t>
      </w:r>
      <w:r w:rsidR="00C13966" w:rsidRPr="004B502C">
        <w:rPr>
          <w:rFonts w:ascii="Times New Roman" w:eastAsiaTheme="minorHAnsi" w:hAnsi="Times New Roman" w:cs="Times New Roman"/>
          <w:sz w:val="24"/>
          <w:szCs w:val="24"/>
          <w:lang w:eastAsia="en-US"/>
        </w:rPr>
        <w:t>ionale,</w:t>
      </w:r>
      <w:r>
        <w:rPr>
          <w:rFonts w:ascii="Times New Roman" w:eastAsiaTheme="minorHAnsi" w:hAnsi="Times New Roman" w:cs="Times New Roman"/>
          <w:sz w:val="24"/>
          <w:szCs w:val="24"/>
          <w:lang w:eastAsia="en-US"/>
        </w:rPr>
        <w:t xml:space="preserve"> ci şi dificultăţile de învăţare ale unor elevi. În acest sens s-au desfăş</w:t>
      </w:r>
      <w:r w:rsidR="00C13966" w:rsidRPr="004B502C">
        <w:rPr>
          <w:rFonts w:ascii="Times New Roman" w:eastAsiaTheme="minorHAnsi" w:hAnsi="Times New Roman" w:cs="Times New Roman"/>
          <w:sz w:val="24"/>
          <w:szCs w:val="24"/>
          <w:lang w:eastAsia="en-US"/>
        </w:rPr>
        <w:t>urat ore suplimentare de</w:t>
      </w:r>
    </w:p>
    <w:p w:rsidR="00C13966" w:rsidRDefault="00932223" w:rsidP="004B502C">
      <w:pPr>
        <w:widowControl w:val="0"/>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pregătire, sau consultaţii, la solicită</w:t>
      </w:r>
      <w:r w:rsidR="00C13966" w:rsidRPr="004B502C">
        <w:rPr>
          <w:rFonts w:ascii="Times New Roman" w:eastAsiaTheme="minorHAnsi" w:hAnsi="Times New Roman" w:cs="Times New Roman"/>
          <w:sz w:val="24"/>
          <w:szCs w:val="24"/>
          <w:lang w:eastAsia="en-US"/>
        </w:rPr>
        <w:t xml:space="preserve">rile elevilor, </w:t>
      </w:r>
      <w:r>
        <w:rPr>
          <w:rFonts w:ascii="Times New Roman" w:eastAsiaTheme="minorHAnsi" w:hAnsi="Times New Roman" w:cs="Times New Roman"/>
          <w:sz w:val="24"/>
          <w:szCs w:val="24"/>
          <w:lang w:eastAsia="en-US"/>
        </w:rPr>
        <w:t>î</w:t>
      </w:r>
      <w:r w:rsidR="00C13966" w:rsidRPr="004B502C">
        <w:rPr>
          <w:rFonts w:ascii="Times New Roman" w:eastAsiaTheme="minorHAnsi" w:hAnsi="Times New Roman" w:cs="Times New Roman"/>
          <w:sz w:val="24"/>
          <w:szCs w:val="24"/>
          <w:lang w:eastAsia="en-US"/>
        </w:rPr>
        <w:t xml:space="preserve">n </w:t>
      </w:r>
      <w:r>
        <w:rPr>
          <w:rFonts w:ascii="Times New Roman" w:eastAsiaTheme="minorHAnsi" w:hAnsi="Times New Roman" w:cs="Times New Roman"/>
          <w:sz w:val="24"/>
          <w:szCs w:val="24"/>
          <w:lang w:eastAsia="en-US"/>
        </w:rPr>
        <w:t>afara programului ş</w:t>
      </w:r>
      <w:r w:rsidR="00C13966" w:rsidRPr="004B502C">
        <w:rPr>
          <w:rFonts w:ascii="Times New Roman" w:eastAsiaTheme="minorHAnsi" w:hAnsi="Times New Roman" w:cs="Times New Roman"/>
          <w:sz w:val="24"/>
          <w:szCs w:val="24"/>
          <w:lang w:eastAsia="en-US"/>
        </w:rPr>
        <w:t>colar.</w:t>
      </w:r>
    </w:p>
    <w:p w:rsidR="00D92800" w:rsidRPr="004B502C" w:rsidRDefault="00D92800" w:rsidP="004B502C">
      <w:pPr>
        <w:widowControl w:val="0"/>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C13966" w:rsidRPr="004B502C" w:rsidRDefault="00932223" w:rsidP="004B502C">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Colaborarea cu părinţ</w:t>
      </w:r>
      <w:r w:rsidR="00C13966" w:rsidRPr="004B502C">
        <w:rPr>
          <w:rFonts w:ascii="Times New Roman" w:eastAsiaTheme="minorHAnsi" w:hAnsi="Times New Roman" w:cs="Times New Roman"/>
          <w:b/>
          <w:bCs/>
          <w:sz w:val="24"/>
          <w:szCs w:val="24"/>
          <w:lang w:eastAsia="en-US"/>
        </w:rPr>
        <w:t>ii</w:t>
      </w:r>
    </w:p>
    <w:p w:rsidR="00C13966" w:rsidRPr="004B502C" w:rsidRDefault="00932223" w:rsidP="004B502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Părinţ</w:t>
      </w:r>
      <w:r w:rsidR="00C13966" w:rsidRPr="004B502C">
        <w:rPr>
          <w:rFonts w:ascii="Times New Roman" w:eastAsiaTheme="minorHAnsi" w:hAnsi="Times New Roman" w:cs="Times New Roman"/>
          <w:sz w:val="24"/>
          <w:szCs w:val="24"/>
          <w:lang w:eastAsia="en-US"/>
        </w:rPr>
        <w:t>i</w:t>
      </w:r>
      <w:r w:rsidR="00C460B2">
        <w:rPr>
          <w:rFonts w:ascii="Times New Roman" w:eastAsiaTheme="minorHAnsi" w:hAnsi="Times New Roman" w:cs="Times New Roman"/>
          <w:sz w:val="24"/>
          <w:szCs w:val="24"/>
          <w:lang w:eastAsia="en-US"/>
        </w:rPr>
        <w:t>i au un statut aparte reprezentând principalul partener educaţional, fiind ş</w:t>
      </w:r>
      <w:r w:rsidR="00C13966" w:rsidRPr="004B502C">
        <w:rPr>
          <w:rFonts w:ascii="Times New Roman" w:eastAsiaTheme="minorHAnsi" w:hAnsi="Times New Roman" w:cs="Times New Roman"/>
          <w:sz w:val="24"/>
          <w:szCs w:val="24"/>
          <w:lang w:eastAsia="en-US"/>
        </w:rPr>
        <w:t>i ei la fel de</w:t>
      </w:r>
      <w:r w:rsidR="00C460B2">
        <w:rPr>
          <w:rFonts w:ascii="Times New Roman" w:eastAsiaTheme="minorHAnsi" w:hAnsi="Times New Roman" w:cs="Times New Roman"/>
          <w:sz w:val="24"/>
          <w:szCs w:val="24"/>
          <w:lang w:eastAsia="en-US"/>
        </w:rPr>
        <w:t xml:space="preserve"> interesaţi de educaţ</w:t>
      </w:r>
      <w:r w:rsidR="00C13966" w:rsidRPr="004B502C">
        <w:rPr>
          <w:rFonts w:ascii="Times New Roman" w:eastAsiaTheme="minorHAnsi" w:hAnsi="Times New Roman" w:cs="Times New Roman"/>
          <w:sz w:val="24"/>
          <w:szCs w:val="24"/>
          <w:lang w:eastAsia="en-US"/>
        </w:rPr>
        <w:t>ia propriilor copii. Di</w:t>
      </w:r>
      <w:r w:rsidR="00C460B2">
        <w:rPr>
          <w:rFonts w:ascii="Times New Roman" w:eastAsiaTheme="minorHAnsi" w:hAnsi="Times New Roman" w:cs="Times New Roman"/>
          <w:sz w:val="24"/>
          <w:szCs w:val="24"/>
          <w:lang w:eastAsia="en-US"/>
        </w:rPr>
        <w:t>n acest motiv, colaborarea cu părinţ</w:t>
      </w:r>
      <w:r w:rsidR="00C13966" w:rsidRPr="004B502C">
        <w:rPr>
          <w:rFonts w:ascii="Times New Roman" w:eastAsiaTheme="minorHAnsi" w:hAnsi="Times New Roman" w:cs="Times New Roman"/>
          <w:sz w:val="24"/>
          <w:szCs w:val="24"/>
          <w:lang w:eastAsia="en-US"/>
        </w:rPr>
        <w:t>ii se situeaz</w:t>
      </w:r>
      <w:r w:rsidR="00C460B2">
        <w:rPr>
          <w:rFonts w:ascii="Times New Roman" w:eastAsiaTheme="minorHAnsi" w:hAnsi="Times New Roman" w:cs="Times New Roman"/>
          <w:sz w:val="24"/>
          <w:szCs w:val="24"/>
          <w:lang w:eastAsia="en-US"/>
        </w:rPr>
        <w:t>ă</w:t>
      </w:r>
      <w:r w:rsidR="00C13966" w:rsidRPr="004B502C">
        <w:rPr>
          <w:rFonts w:ascii="Times New Roman" w:eastAsiaTheme="minorHAnsi" w:hAnsi="Times New Roman" w:cs="Times New Roman"/>
          <w:sz w:val="24"/>
          <w:szCs w:val="24"/>
          <w:lang w:eastAsia="en-US"/>
        </w:rPr>
        <w:t xml:space="preserve"> pe</w:t>
      </w:r>
      <w:r w:rsidR="00C460B2">
        <w:rPr>
          <w:rFonts w:ascii="Times New Roman" w:eastAsiaTheme="minorHAnsi" w:hAnsi="Times New Roman" w:cs="Times New Roman"/>
          <w:sz w:val="24"/>
          <w:szCs w:val="24"/>
          <w:lang w:eastAsia="en-US"/>
        </w:rPr>
        <w:t xml:space="preserve"> </w:t>
      </w:r>
      <w:r w:rsidR="00C13966" w:rsidRPr="004B502C">
        <w:rPr>
          <w:rFonts w:ascii="Times New Roman" w:eastAsiaTheme="minorHAnsi" w:hAnsi="Times New Roman" w:cs="Times New Roman"/>
          <w:sz w:val="24"/>
          <w:szCs w:val="24"/>
          <w:lang w:eastAsia="en-US"/>
        </w:rPr>
        <w:t xml:space="preserve">primul </w:t>
      </w:r>
      <w:r w:rsidR="00C460B2">
        <w:rPr>
          <w:rFonts w:ascii="Times New Roman" w:eastAsiaTheme="minorHAnsi" w:hAnsi="Times New Roman" w:cs="Times New Roman"/>
          <w:sz w:val="24"/>
          <w:szCs w:val="24"/>
          <w:lang w:eastAsia="en-US"/>
        </w:rPr>
        <w:t>plan, ei fiind nu numai informaţi de performanţele şcolare ale copiilor lor, ci ş</w:t>
      </w:r>
      <w:r w:rsidR="00C13966" w:rsidRPr="004B502C">
        <w:rPr>
          <w:rFonts w:ascii="Times New Roman" w:eastAsiaTheme="minorHAnsi" w:hAnsi="Times New Roman" w:cs="Times New Roman"/>
          <w:sz w:val="24"/>
          <w:szCs w:val="24"/>
          <w:lang w:eastAsia="en-US"/>
        </w:rPr>
        <w:t>i de calitatea</w:t>
      </w:r>
      <w:r w:rsidR="00C460B2">
        <w:rPr>
          <w:rFonts w:ascii="Times New Roman" w:eastAsiaTheme="minorHAnsi" w:hAnsi="Times New Roman" w:cs="Times New Roman"/>
          <w:sz w:val="24"/>
          <w:szCs w:val="24"/>
          <w:lang w:eastAsia="en-US"/>
        </w:rPr>
        <w:t xml:space="preserve"> activităţilor desfăşurate în şcoală, de modul în care este finanţată şcoala şi de modul î</w:t>
      </w:r>
      <w:r w:rsidR="00C13966" w:rsidRPr="004B502C">
        <w:rPr>
          <w:rFonts w:ascii="Times New Roman" w:eastAsiaTheme="minorHAnsi" w:hAnsi="Times New Roman" w:cs="Times New Roman"/>
          <w:sz w:val="24"/>
          <w:szCs w:val="24"/>
          <w:lang w:eastAsia="en-US"/>
        </w:rPr>
        <w:t>n care</w:t>
      </w:r>
      <w:r w:rsidR="00C460B2">
        <w:rPr>
          <w:rFonts w:ascii="Times New Roman" w:eastAsiaTheme="minorHAnsi" w:hAnsi="Times New Roman" w:cs="Times New Roman"/>
          <w:sz w:val="24"/>
          <w:szCs w:val="24"/>
          <w:lang w:eastAsia="en-US"/>
        </w:rPr>
        <w:t xml:space="preserve"> </w:t>
      </w:r>
      <w:r w:rsidR="00C13966" w:rsidRPr="004B502C">
        <w:rPr>
          <w:rFonts w:ascii="Times New Roman" w:eastAsiaTheme="minorHAnsi" w:hAnsi="Times New Roman" w:cs="Times New Roman"/>
          <w:sz w:val="24"/>
          <w:szCs w:val="24"/>
          <w:lang w:eastAsia="en-US"/>
        </w:rPr>
        <w:t>su</w:t>
      </w:r>
      <w:r w:rsidR="00C460B2">
        <w:rPr>
          <w:rFonts w:ascii="Times New Roman" w:eastAsiaTheme="minorHAnsi" w:hAnsi="Times New Roman" w:cs="Times New Roman"/>
          <w:sz w:val="24"/>
          <w:szCs w:val="24"/>
          <w:lang w:eastAsia="en-US"/>
        </w:rPr>
        <w:t>nt gestionate resursele, realizâ</w:t>
      </w:r>
      <w:r w:rsidR="00C13966" w:rsidRPr="004B502C">
        <w:rPr>
          <w:rFonts w:ascii="Times New Roman" w:eastAsiaTheme="minorHAnsi" w:hAnsi="Times New Roman" w:cs="Times New Roman"/>
          <w:sz w:val="24"/>
          <w:szCs w:val="24"/>
          <w:lang w:eastAsia="en-US"/>
        </w:rPr>
        <w:t>nd astfel o mai st</w:t>
      </w:r>
      <w:r w:rsidR="00C460B2">
        <w:rPr>
          <w:rFonts w:ascii="Times New Roman" w:eastAsiaTheme="minorHAnsi" w:hAnsi="Times New Roman" w:cs="Times New Roman"/>
          <w:sz w:val="24"/>
          <w:szCs w:val="24"/>
          <w:lang w:eastAsia="en-US"/>
        </w:rPr>
        <w:t>rânsă legătură î</w:t>
      </w:r>
      <w:r w:rsidR="00C13966" w:rsidRPr="004B502C">
        <w:rPr>
          <w:rFonts w:ascii="Times New Roman" w:eastAsiaTheme="minorHAnsi" w:hAnsi="Times New Roman" w:cs="Times New Roman"/>
          <w:sz w:val="24"/>
          <w:szCs w:val="24"/>
          <w:lang w:eastAsia="en-US"/>
        </w:rPr>
        <w:t>ntre cadre didactice, parinti,elevi.</w:t>
      </w:r>
    </w:p>
    <w:p w:rsidR="00C13966" w:rsidRPr="004B502C" w:rsidRDefault="00C460B2" w:rsidP="004B502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Părinţ</w:t>
      </w:r>
      <w:r w:rsidR="00307A4F">
        <w:rPr>
          <w:rFonts w:ascii="Times New Roman" w:eastAsiaTheme="minorHAnsi" w:hAnsi="Times New Roman" w:cs="Times New Roman"/>
          <w:sz w:val="24"/>
          <w:szCs w:val="24"/>
          <w:lang w:eastAsia="en-US"/>
        </w:rPr>
        <w:t>ii au fost consultaţi, şi s-a ţinut cont de opinia lor, î</w:t>
      </w:r>
      <w:r w:rsidR="00C13966" w:rsidRPr="004B502C">
        <w:rPr>
          <w:rFonts w:ascii="Times New Roman" w:eastAsiaTheme="minorHAnsi" w:hAnsi="Times New Roman" w:cs="Times New Roman"/>
          <w:sz w:val="24"/>
          <w:szCs w:val="24"/>
          <w:lang w:eastAsia="en-US"/>
        </w:rPr>
        <w:t>n alegerea disciplinelor</w:t>
      </w:r>
      <w:r w:rsidR="00307A4F">
        <w:rPr>
          <w:rFonts w:ascii="Times New Roman" w:eastAsiaTheme="minorHAnsi" w:hAnsi="Times New Roman" w:cs="Times New Roman"/>
          <w:sz w:val="24"/>
          <w:szCs w:val="24"/>
          <w:lang w:eastAsia="en-US"/>
        </w:rPr>
        <w:t xml:space="preserve"> opţionale, î</w:t>
      </w:r>
      <w:r w:rsidR="00C13966" w:rsidRPr="004B502C">
        <w:rPr>
          <w:rFonts w:ascii="Times New Roman" w:eastAsiaTheme="minorHAnsi" w:hAnsi="Times New Roman" w:cs="Times New Roman"/>
          <w:sz w:val="24"/>
          <w:szCs w:val="24"/>
          <w:lang w:eastAsia="en-US"/>
        </w:rPr>
        <w:t xml:space="preserve">n stabilirea </w:t>
      </w:r>
      <w:r w:rsidR="00307A4F">
        <w:rPr>
          <w:rFonts w:ascii="Times New Roman" w:eastAsiaTheme="minorHAnsi" w:hAnsi="Times New Roman" w:cs="Times New Roman"/>
          <w:sz w:val="24"/>
          <w:szCs w:val="24"/>
          <w:lang w:eastAsia="en-US"/>
        </w:rPr>
        <w:t>schemelor orare, a programului şcolii, în orientarea şcolară ş</w:t>
      </w:r>
      <w:r w:rsidR="00C13966" w:rsidRPr="004B502C">
        <w:rPr>
          <w:rFonts w:ascii="Times New Roman" w:eastAsiaTheme="minorHAnsi" w:hAnsi="Times New Roman" w:cs="Times New Roman"/>
          <w:sz w:val="24"/>
          <w:szCs w:val="24"/>
          <w:lang w:eastAsia="en-US"/>
        </w:rPr>
        <w:t>i</w:t>
      </w:r>
      <w:r w:rsidR="00307A4F">
        <w:rPr>
          <w:rFonts w:ascii="Times New Roman" w:eastAsiaTheme="minorHAnsi" w:hAnsi="Times New Roman" w:cs="Times New Roman"/>
          <w:sz w:val="24"/>
          <w:szCs w:val="24"/>
          <w:lang w:eastAsia="en-US"/>
        </w:rPr>
        <w:t xml:space="preserve"> profesională, î</w:t>
      </w:r>
      <w:r w:rsidR="00C13966" w:rsidRPr="004B502C">
        <w:rPr>
          <w:rFonts w:ascii="Times New Roman" w:eastAsiaTheme="minorHAnsi" w:hAnsi="Times New Roman" w:cs="Times New Roman"/>
          <w:sz w:val="24"/>
          <w:szCs w:val="24"/>
          <w:lang w:eastAsia="en-US"/>
        </w:rPr>
        <w:t>n motivare</w:t>
      </w:r>
      <w:r w:rsidR="00307A4F">
        <w:rPr>
          <w:rFonts w:ascii="Times New Roman" w:eastAsiaTheme="minorHAnsi" w:hAnsi="Times New Roman" w:cs="Times New Roman"/>
          <w:sz w:val="24"/>
          <w:szCs w:val="24"/>
          <w:lang w:eastAsia="en-US"/>
        </w:rPr>
        <w:t>a materială</w:t>
      </w:r>
      <w:r w:rsidR="00C13966" w:rsidRPr="004B502C">
        <w:rPr>
          <w:rFonts w:ascii="Times New Roman" w:eastAsiaTheme="minorHAnsi" w:hAnsi="Times New Roman" w:cs="Times New Roman"/>
          <w:sz w:val="24"/>
          <w:szCs w:val="24"/>
          <w:lang w:eastAsia="en-US"/>
        </w:rPr>
        <w:t xml:space="preserve"> a elevilor prin ajutoare financiare acordate elevilor cu</w:t>
      </w:r>
      <w:r w:rsidR="00307A4F">
        <w:rPr>
          <w:rFonts w:ascii="Times New Roman" w:eastAsiaTheme="minorHAnsi" w:hAnsi="Times New Roman" w:cs="Times New Roman"/>
          <w:sz w:val="24"/>
          <w:szCs w:val="24"/>
          <w:lang w:eastAsia="en-US"/>
        </w:rPr>
        <w:t xml:space="preserve"> rezultate bune la învăţătură.</w:t>
      </w:r>
    </w:p>
    <w:p w:rsidR="00C13966" w:rsidRPr="004B502C" w:rsidRDefault="00307A4F" w:rsidP="00307A4F">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Colaborarea cu părinţii se desfăşoară</w:t>
      </w:r>
      <w:r w:rsidR="00C13966" w:rsidRPr="004B502C">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după</w:t>
      </w:r>
      <w:r w:rsidR="00C13966" w:rsidRPr="004B502C">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un regulament propriu ş</w:t>
      </w:r>
      <w:r w:rsidR="00C13966" w:rsidRPr="004B502C">
        <w:rPr>
          <w:rFonts w:ascii="Times New Roman" w:eastAsiaTheme="minorHAnsi" w:hAnsi="Times New Roman" w:cs="Times New Roman"/>
          <w:sz w:val="24"/>
          <w:szCs w:val="24"/>
          <w:lang w:eastAsia="en-US"/>
        </w:rPr>
        <w:t>i un plan managerial</w:t>
      </w:r>
      <w:r>
        <w:rPr>
          <w:rFonts w:ascii="Times New Roman" w:eastAsiaTheme="minorHAnsi" w:hAnsi="Times New Roman" w:cs="Times New Roman"/>
          <w:sz w:val="24"/>
          <w:szCs w:val="24"/>
          <w:lang w:eastAsia="en-US"/>
        </w:rPr>
        <w:t xml:space="preserve"> specific, părinţii, prin reprezentanţii lor, făcâ</w:t>
      </w:r>
      <w:r w:rsidR="00C13966" w:rsidRPr="004B502C">
        <w:rPr>
          <w:rFonts w:ascii="Times New Roman" w:eastAsiaTheme="minorHAnsi" w:hAnsi="Times New Roman" w:cs="Times New Roman"/>
          <w:sz w:val="24"/>
          <w:szCs w:val="24"/>
          <w:lang w:eastAsia="en-US"/>
        </w:rPr>
        <w:t>nd parte din Consiliul</w:t>
      </w:r>
      <w:r>
        <w:rPr>
          <w:rFonts w:ascii="Times New Roman" w:eastAsiaTheme="minorHAnsi" w:hAnsi="Times New Roman" w:cs="Times New Roman"/>
          <w:sz w:val="24"/>
          <w:szCs w:val="24"/>
          <w:lang w:eastAsia="en-US"/>
        </w:rPr>
        <w:t xml:space="preserve"> şcolar ş</w:t>
      </w:r>
      <w:r w:rsidR="00C13966" w:rsidRPr="004B502C">
        <w:rPr>
          <w:rFonts w:ascii="Times New Roman" w:eastAsiaTheme="minorHAnsi" w:hAnsi="Times New Roman" w:cs="Times New Roman"/>
          <w:sz w:val="24"/>
          <w:szCs w:val="24"/>
          <w:lang w:eastAsia="en-US"/>
        </w:rPr>
        <w:t>i din Consiliul de</w:t>
      </w:r>
      <w:r>
        <w:rPr>
          <w:rFonts w:ascii="Times New Roman" w:eastAsiaTheme="minorHAnsi" w:hAnsi="Times New Roman" w:cs="Times New Roman"/>
          <w:sz w:val="24"/>
          <w:szCs w:val="24"/>
          <w:lang w:eastAsia="en-US"/>
        </w:rPr>
        <w:t xml:space="preserve"> Adminstraţie. Adunările generale, pe clase şi şcoală, s-au desfăş</w:t>
      </w:r>
      <w:r w:rsidR="00C13966" w:rsidRPr="004B502C">
        <w:rPr>
          <w:rFonts w:ascii="Times New Roman" w:eastAsiaTheme="minorHAnsi" w:hAnsi="Times New Roman" w:cs="Times New Roman"/>
          <w:sz w:val="24"/>
          <w:szCs w:val="24"/>
          <w:lang w:eastAsia="en-US"/>
        </w:rPr>
        <w:t>urat conform</w:t>
      </w:r>
      <w:r>
        <w:rPr>
          <w:rFonts w:ascii="Times New Roman" w:eastAsiaTheme="minorHAnsi" w:hAnsi="Times New Roman" w:cs="Times New Roman"/>
          <w:sz w:val="24"/>
          <w:szCs w:val="24"/>
          <w:lang w:eastAsia="en-US"/>
        </w:rPr>
        <w:t xml:space="preserve"> regulamentului si planifică</w:t>
      </w:r>
      <w:r w:rsidR="00C13966" w:rsidRPr="004B502C">
        <w:rPr>
          <w:rFonts w:ascii="Times New Roman" w:eastAsiaTheme="minorHAnsi" w:hAnsi="Times New Roman" w:cs="Times New Roman"/>
          <w:sz w:val="24"/>
          <w:szCs w:val="24"/>
          <w:lang w:eastAsia="en-US"/>
        </w:rPr>
        <w:t>rilor, ia</w:t>
      </w:r>
      <w:r>
        <w:rPr>
          <w:rFonts w:ascii="Times New Roman" w:eastAsiaTheme="minorHAnsi" w:hAnsi="Times New Roman" w:cs="Times New Roman"/>
          <w:sz w:val="24"/>
          <w:szCs w:val="24"/>
          <w:lang w:eastAsia="en-US"/>
        </w:rPr>
        <w:t>r la unele clase chiar mai des şi au dezbătut teme î</w:t>
      </w:r>
      <w:r w:rsidR="00C13966" w:rsidRPr="004B502C">
        <w:rPr>
          <w:rFonts w:ascii="Times New Roman" w:eastAsiaTheme="minorHAnsi" w:hAnsi="Times New Roman" w:cs="Times New Roman"/>
          <w:sz w:val="24"/>
          <w:szCs w:val="24"/>
          <w:lang w:eastAsia="en-US"/>
        </w:rPr>
        <w:t>ninteresul parintilor, al elevilor si al scolii.</w:t>
      </w:r>
    </w:p>
    <w:p w:rsidR="00C13966" w:rsidRPr="004B502C" w:rsidRDefault="00C13966" w:rsidP="004B502C">
      <w:pPr>
        <w:widowControl w:val="0"/>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C13966" w:rsidRPr="004B502C" w:rsidRDefault="00C13966" w:rsidP="004B502C">
      <w:pPr>
        <w:widowControl w:val="0"/>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4B502C">
        <w:rPr>
          <w:rFonts w:ascii="Times New Roman" w:eastAsiaTheme="minorHAnsi" w:hAnsi="Times New Roman" w:cs="Times New Roman"/>
          <w:b/>
          <w:bCs/>
          <w:sz w:val="24"/>
          <w:szCs w:val="24"/>
          <w:lang w:eastAsia="en-US"/>
        </w:rPr>
        <w:t>CONCLUZII</w:t>
      </w:r>
    </w:p>
    <w:p w:rsidR="00C13966" w:rsidRPr="004B502C" w:rsidRDefault="00C13966" w:rsidP="004B502C">
      <w:pPr>
        <w:widowControl w:val="0"/>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C13966" w:rsidRPr="004B502C" w:rsidRDefault="00D92800" w:rsidP="008F687F">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Putem aprecia că</w:t>
      </w:r>
      <w:r w:rsidR="00C13966" w:rsidRPr="004B502C">
        <w:rPr>
          <w:rFonts w:ascii="Times New Roman" w:eastAsiaTheme="minorHAnsi" w:hAnsi="Times New Roman" w:cs="Times New Roman"/>
          <w:sz w:val="24"/>
          <w:szCs w:val="24"/>
          <w:lang w:eastAsia="en-US"/>
        </w:rPr>
        <w:t xml:space="preserve"> Ş</w:t>
      </w:r>
      <w:r>
        <w:rPr>
          <w:rFonts w:ascii="Times New Roman" w:eastAsiaTheme="minorHAnsi" w:hAnsi="Times New Roman" w:cs="Times New Roman"/>
          <w:sz w:val="24"/>
          <w:szCs w:val="24"/>
          <w:lang w:eastAsia="en-US"/>
        </w:rPr>
        <w:t>coala Gimnazială Cârna a conţinuat curba ascendentă din anii precedenţ</w:t>
      </w:r>
      <w:r w:rsidR="00C13966" w:rsidRPr="004B502C">
        <w:rPr>
          <w:rFonts w:ascii="Times New Roman" w:eastAsiaTheme="minorHAnsi" w:hAnsi="Times New Roman" w:cs="Times New Roman"/>
          <w:sz w:val="24"/>
          <w:szCs w:val="24"/>
          <w:lang w:eastAsia="en-US"/>
        </w:rPr>
        <w:t>i,</w:t>
      </w:r>
    </w:p>
    <w:p w:rsidR="00C13966" w:rsidRPr="004B502C" w:rsidRDefault="00D92800" w:rsidP="008F687F">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are o structură optimă, prin oferta sa educaţională şi prin finalităţile sale răspunde cerinţ</w:t>
      </w:r>
      <w:r w:rsidR="00C13966" w:rsidRPr="004B502C">
        <w:rPr>
          <w:rFonts w:ascii="Times New Roman" w:eastAsiaTheme="minorHAnsi" w:hAnsi="Times New Roman" w:cs="Times New Roman"/>
          <w:sz w:val="24"/>
          <w:szCs w:val="24"/>
          <w:lang w:eastAsia="en-US"/>
        </w:rPr>
        <w:t>elor</w:t>
      </w:r>
      <w:r w:rsidR="008F687F">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comunităţii locale şi vine în întâmpinarea cerinţelor, intereselor şi opţ</w:t>
      </w:r>
      <w:r w:rsidR="00C13966" w:rsidRPr="004B502C">
        <w:rPr>
          <w:rFonts w:ascii="Times New Roman" w:eastAsiaTheme="minorHAnsi" w:hAnsi="Times New Roman" w:cs="Times New Roman"/>
          <w:sz w:val="24"/>
          <w:szCs w:val="24"/>
          <w:lang w:eastAsia="en-US"/>
        </w:rPr>
        <w:t>iunilor elev</w:t>
      </w:r>
      <w:r>
        <w:rPr>
          <w:rFonts w:ascii="Times New Roman" w:eastAsiaTheme="minorHAnsi" w:hAnsi="Times New Roman" w:cs="Times New Roman"/>
          <w:sz w:val="24"/>
          <w:szCs w:val="24"/>
          <w:lang w:eastAsia="en-US"/>
        </w:rPr>
        <w:t>ilor ş</w:t>
      </w:r>
      <w:r w:rsidR="00C13966" w:rsidRPr="004B502C">
        <w:rPr>
          <w:rFonts w:ascii="Times New Roman" w:eastAsiaTheme="minorHAnsi" w:hAnsi="Times New Roman" w:cs="Times New Roman"/>
          <w:sz w:val="24"/>
          <w:szCs w:val="24"/>
          <w:lang w:eastAsia="en-US"/>
        </w:rPr>
        <w:t>i</w:t>
      </w:r>
      <w:r w:rsidR="008F687F">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părinţilor, aducându-şi o contribuţi</w:t>
      </w:r>
      <w:r w:rsidR="00C13966" w:rsidRPr="004B502C">
        <w:rPr>
          <w:rFonts w:ascii="Times New Roman" w:eastAsiaTheme="minorHAnsi" w:hAnsi="Times New Roman" w:cs="Times New Roman"/>
          <w:sz w:val="24"/>
          <w:szCs w:val="24"/>
          <w:lang w:eastAsia="en-US"/>
        </w:rPr>
        <w:t>e me</w:t>
      </w:r>
      <w:r>
        <w:rPr>
          <w:rFonts w:ascii="Times New Roman" w:eastAsiaTheme="minorHAnsi" w:hAnsi="Times New Roman" w:cs="Times New Roman"/>
          <w:sz w:val="24"/>
          <w:szCs w:val="24"/>
          <w:lang w:eastAsia="en-US"/>
        </w:rPr>
        <w:t>ritorie la formarea pentru viaţă</w:t>
      </w:r>
      <w:r w:rsidR="00C13966" w:rsidRPr="004B502C">
        <w:rPr>
          <w:rFonts w:ascii="Times New Roman" w:eastAsiaTheme="minorHAnsi" w:hAnsi="Times New Roman" w:cs="Times New Roman"/>
          <w:sz w:val="24"/>
          <w:szCs w:val="24"/>
          <w:lang w:eastAsia="en-US"/>
        </w:rPr>
        <w:t xml:space="preserve"> a tinerilor.</w:t>
      </w:r>
    </w:p>
    <w:p w:rsidR="00C13966" w:rsidRPr="008F687F" w:rsidRDefault="00C13966" w:rsidP="008F687F">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4B502C">
        <w:rPr>
          <w:rFonts w:ascii="Times New Roman" w:eastAsiaTheme="minorHAnsi" w:hAnsi="Times New Roman" w:cs="Times New Roman"/>
          <w:color w:val="000000"/>
          <w:sz w:val="24"/>
          <w:szCs w:val="24"/>
          <w:lang w:eastAsia="en-US"/>
        </w:rPr>
        <w:t>Prestigiul şcolii a cresc</w:t>
      </w:r>
      <w:r w:rsidR="00D92800">
        <w:rPr>
          <w:rFonts w:ascii="Times New Roman" w:eastAsiaTheme="minorHAnsi" w:hAnsi="Times New Roman" w:cs="Times New Roman"/>
          <w:color w:val="000000"/>
          <w:sz w:val="24"/>
          <w:szCs w:val="24"/>
          <w:lang w:eastAsia="en-US"/>
        </w:rPr>
        <w:t>ut de la un an la altul datorită activităţii desfăş</w:t>
      </w:r>
      <w:r w:rsidRPr="004B502C">
        <w:rPr>
          <w:rFonts w:ascii="Times New Roman" w:eastAsiaTheme="minorHAnsi" w:hAnsi="Times New Roman" w:cs="Times New Roman"/>
          <w:color w:val="000000"/>
          <w:sz w:val="24"/>
          <w:szCs w:val="24"/>
          <w:lang w:eastAsia="en-US"/>
        </w:rPr>
        <w:t>urate de cadrele</w:t>
      </w:r>
      <w:r w:rsidR="008F687F">
        <w:rPr>
          <w:rFonts w:ascii="Times New Roman" w:eastAsiaTheme="minorHAnsi" w:hAnsi="Times New Roman" w:cs="Times New Roman"/>
          <w:color w:val="000000"/>
          <w:sz w:val="24"/>
          <w:szCs w:val="24"/>
          <w:lang w:eastAsia="en-US"/>
        </w:rPr>
        <w:t xml:space="preserve"> </w:t>
      </w:r>
      <w:r w:rsidR="00D92800">
        <w:rPr>
          <w:rFonts w:ascii="Times New Roman" w:eastAsiaTheme="minorHAnsi" w:hAnsi="Times New Roman" w:cs="Times New Roman"/>
          <w:color w:val="000000"/>
          <w:sz w:val="24"/>
          <w:szCs w:val="24"/>
          <w:lang w:eastAsia="en-US"/>
        </w:rPr>
        <w:t>didactice şi de î</w:t>
      </w:r>
      <w:r w:rsidRPr="004B502C">
        <w:rPr>
          <w:rFonts w:ascii="Times New Roman" w:eastAsiaTheme="minorHAnsi" w:hAnsi="Times New Roman" w:cs="Times New Roman"/>
          <w:color w:val="000000"/>
          <w:sz w:val="24"/>
          <w:szCs w:val="24"/>
          <w:lang w:eastAsia="en-US"/>
        </w:rPr>
        <w:t>ntregul personal al şcolii. Rezultatele bune ale elev</w:t>
      </w:r>
      <w:r w:rsidR="00D92800">
        <w:rPr>
          <w:rFonts w:ascii="Times New Roman" w:eastAsiaTheme="minorHAnsi" w:hAnsi="Times New Roman" w:cs="Times New Roman"/>
          <w:color w:val="000000"/>
          <w:sz w:val="24"/>
          <w:szCs w:val="24"/>
          <w:lang w:eastAsia="en-US"/>
        </w:rPr>
        <w:t>ilor noş</w:t>
      </w:r>
      <w:r w:rsidRPr="004B502C">
        <w:rPr>
          <w:rFonts w:ascii="Times New Roman" w:eastAsiaTheme="minorHAnsi" w:hAnsi="Times New Roman" w:cs="Times New Roman"/>
          <w:color w:val="000000"/>
          <w:sz w:val="24"/>
          <w:szCs w:val="24"/>
          <w:lang w:eastAsia="en-US"/>
        </w:rPr>
        <w:t>tri la concursuri,</w:t>
      </w:r>
      <w:r w:rsidR="008F687F">
        <w:rPr>
          <w:rFonts w:ascii="Times New Roman" w:eastAsiaTheme="minorHAnsi" w:hAnsi="Times New Roman" w:cs="Times New Roman"/>
          <w:color w:val="000000"/>
          <w:sz w:val="24"/>
          <w:szCs w:val="24"/>
          <w:lang w:eastAsia="en-US"/>
        </w:rPr>
        <w:t xml:space="preserve"> </w:t>
      </w:r>
      <w:r w:rsidR="00D92800">
        <w:rPr>
          <w:rFonts w:ascii="Times New Roman" w:eastAsiaTheme="minorHAnsi" w:hAnsi="Times New Roman" w:cs="Times New Roman"/>
          <w:color w:val="272727"/>
          <w:sz w:val="24"/>
          <w:szCs w:val="24"/>
          <w:lang w:eastAsia="en-US"/>
        </w:rPr>
        <w:t>olimpiade, examenele naţionale, activităţ</w:t>
      </w:r>
      <w:r w:rsidRPr="004B502C">
        <w:rPr>
          <w:rFonts w:ascii="Times New Roman" w:eastAsiaTheme="minorHAnsi" w:hAnsi="Times New Roman" w:cs="Times New Roman"/>
          <w:color w:val="272727"/>
          <w:sz w:val="24"/>
          <w:szCs w:val="24"/>
          <w:lang w:eastAsia="en-US"/>
        </w:rPr>
        <w:t>ile extracurriculare, sunt rezultatul muncii,</w:t>
      </w:r>
      <w:r w:rsidR="008F687F">
        <w:rPr>
          <w:rFonts w:ascii="Times New Roman" w:eastAsiaTheme="minorHAnsi" w:hAnsi="Times New Roman" w:cs="Times New Roman"/>
          <w:color w:val="000000"/>
          <w:sz w:val="24"/>
          <w:szCs w:val="24"/>
          <w:lang w:eastAsia="en-US"/>
        </w:rPr>
        <w:t xml:space="preserve"> </w:t>
      </w:r>
      <w:r w:rsidR="00D92800">
        <w:rPr>
          <w:rFonts w:ascii="Times New Roman" w:eastAsiaTheme="minorHAnsi" w:hAnsi="Times New Roman" w:cs="Times New Roman"/>
          <w:color w:val="272727"/>
          <w:sz w:val="24"/>
          <w:szCs w:val="24"/>
          <w:lang w:eastAsia="en-US"/>
        </w:rPr>
        <w:t>pasiunii, conlucrării dintre elevi, profesori şi parinţ</w:t>
      </w:r>
      <w:r w:rsidRPr="004B502C">
        <w:rPr>
          <w:rFonts w:ascii="Times New Roman" w:eastAsiaTheme="minorHAnsi" w:hAnsi="Times New Roman" w:cs="Times New Roman"/>
          <w:color w:val="272727"/>
          <w:sz w:val="24"/>
          <w:szCs w:val="24"/>
          <w:lang w:eastAsia="en-US"/>
        </w:rPr>
        <w:t>i.</w:t>
      </w:r>
    </w:p>
    <w:p w:rsidR="00C13966" w:rsidRPr="004B502C" w:rsidRDefault="00C13966" w:rsidP="004B502C">
      <w:pPr>
        <w:widowControl w:val="0"/>
        <w:autoSpaceDE w:val="0"/>
        <w:autoSpaceDN w:val="0"/>
        <w:adjustRightInd w:val="0"/>
        <w:spacing w:after="0" w:line="240" w:lineRule="auto"/>
        <w:jc w:val="both"/>
        <w:rPr>
          <w:rFonts w:ascii="Times New Roman" w:hAnsi="Times New Roman" w:cs="Times New Roman"/>
          <w:sz w:val="24"/>
          <w:szCs w:val="24"/>
        </w:rPr>
      </w:pPr>
    </w:p>
    <w:p w:rsidR="00E3789E" w:rsidRPr="004B502C" w:rsidRDefault="00E3789E" w:rsidP="004B502C">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4B502C">
        <w:rPr>
          <w:rFonts w:ascii="Times New Roman" w:hAnsi="Times New Roman" w:cs="Times New Roman"/>
          <w:sz w:val="24"/>
          <w:szCs w:val="24"/>
        </w:rPr>
        <w:t>Director,</w:t>
      </w:r>
    </w:p>
    <w:p w:rsidR="002F1BA6" w:rsidRPr="004B502C" w:rsidRDefault="00E3789E" w:rsidP="004B502C">
      <w:pPr>
        <w:spacing w:line="240" w:lineRule="auto"/>
        <w:contextualSpacing/>
        <w:jc w:val="both"/>
        <w:rPr>
          <w:rFonts w:ascii="Times New Roman" w:hAnsi="Times New Roman" w:cs="Times New Roman"/>
          <w:sz w:val="24"/>
          <w:szCs w:val="24"/>
        </w:rPr>
      </w:pPr>
      <w:r w:rsidRPr="004B502C">
        <w:rPr>
          <w:rFonts w:ascii="Times New Roman" w:hAnsi="Times New Roman" w:cs="Times New Roman"/>
          <w:sz w:val="24"/>
          <w:szCs w:val="24"/>
        </w:rPr>
        <w:t>Prof.</w:t>
      </w:r>
      <w:r w:rsidR="008605F5">
        <w:rPr>
          <w:rFonts w:ascii="Times New Roman" w:hAnsi="Times New Roman" w:cs="Times New Roman"/>
          <w:sz w:val="24"/>
          <w:szCs w:val="24"/>
        </w:rPr>
        <w:t xml:space="preserve">dr. </w:t>
      </w:r>
      <w:r w:rsidRPr="004B502C">
        <w:rPr>
          <w:rFonts w:ascii="Times New Roman" w:hAnsi="Times New Roman" w:cs="Times New Roman"/>
          <w:sz w:val="24"/>
          <w:szCs w:val="24"/>
        </w:rPr>
        <w:t>Chimoiu Cătălin</w:t>
      </w:r>
    </w:p>
    <w:sectPr w:rsidR="002F1BA6" w:rsidRPr="004B502C" w:rsidSect="00561B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New Roman Bold">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decimal"/>
      <w:lvlText w:val="%2."/>
      <w:lvlJc w:val="left"/>
      <w:pPr>
        <w:tabs>
          <w:tab w:val="num" w:pos="360"/>
        </w:tabs>
        <w:ind w:left="36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bullet"/>
      <w:lvlText w:val=""/>
      <w:lvlJc w:val="left"/>
      <w:pPr>
        <w:tabs>
          <w:tab w:val="num" w:pos="360"/>
        </w:tabs>
        <w:ind w:left="36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BB3"/>
    <w:multiLevelType w:val="hybridMultilevel"/>
    <w:tmpl w:val="00002EA6"/>
    <w:lvl w:ilvl="0" w:tplc="000012DB">
      <w:start w:val="1"/>
      <w:numFmt w:val="bullet"/>
      <w:lvlText w:val="•"/>
      <w:lvlJc w:val="left"/>
      <w:pPr>
        <w:tabs>
          <w:tab w:val="num" w:pos="720"/>
        </w:tabs>
        <w:ind w:left="720" w:hanging="360"/>
      </w:pPr>
    </w:lvl>
    <w:lvl w:ilvl="1" w:tplc="0000153C">
      <w:start w:val="5"/>
      <w:numFmt w:val="decimal"/>
      <w:lvlText w:val="%2."/>
      <w:lvlJc w:val="left"/>
      <w:pPr>
        <w:tabs>
          <w:tab w:val="num" w:pos="360"/>
        </w:tabs>
        <w:ind w:left="36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A49"/>
    <w:multiLevelType w:val="hybridMultilevel"/>
    <w:tmpl w:val="00005F32"/>
    <w:lvl w:ilvl="0" w:tplc="00003BF6">
      <w:start w:val="1"/>
      <w:numFmt w:val="bullet"/>
      <w:lvlText w:val="-"/>
      <w:lvlJc w:val="left"/>
      <w:pPr>
        <w:tabs>
          <w:tab w:val="num" w:pos="360"/>
        </w:tabs>
        <w:ind w:left="36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E1F"/>
    <w:multiLevelType w:val="hybridMultilevel"/>
    <w:tmpl w:val="00006E5D"/>
    <w:lvl w:ilvl="0" w:tplc="00001AD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2EE"/>
    <w:multiLevelType w:val="hybridMultilevel"/>
    <w:tmpl w:val="00004B40"/>
    <w:lvl w:ilvl="0" w:tplc="0000587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3A9E"/>
    <w:multiLevelType w:val="hybridMultilevel"/>
    <w:tmpl w:val="0000797D"/>
    <w:lvl w:ilvl="0" w:tplc="00005F4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428B"/>
    <w:multiLevelType w:val="hybridMultilevel"/>
    <w:tmpl w:val="000026A6"/>
    <w:lvl w:ilvl="0" w:tplc="0000701F">
      <w:start w:val="1"/>
      <w:numFmt w:val="bullet"/>
      <w:lvlText w:val=""/>
      <w:lvlJc w:val="left"/>
      <w:pPr>
        <w:tabs>
          <w:tab w:val="num" w:pos="360"/>
        </w:tabs>
        <w:ind w:left="36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440D"/>
    <w:multiLevelType w:val="hybridMultilevel"/>
    <w:tmpl w:val="0000491C"/>
    <w:lvl w:ilvl="0" w:tplc="00004D06">
      <w:start w:val="1"/>
      <w:numFmt w:val="bullet"/>
      <w:lvlText w:val=""/>
      <w:lvlJc w:val="left"/>
      <w:pPr>
        <w:tabs>
          <w:tab w:val="num" w:pos="360"/>
        </w:tabs>
        <w:ind w:left="36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4509"/>
    <w:multiLevelType w:val="hybridMultilevel"/>
    <w:tmpl w:val="00001238"/>
    <w:lvl w:ilvl="0" w:tplc="00003B2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4AE1"/>
    <w:multiLevelType w:val="hybridMultilevel"/>
    <w:tmpl w:val="00003D6C"/>
    <w:lvl w:ilvl="0" w:tplc="00002CD6">
      <w:start w:val="1"/>
      <w:numFmt w:val="bullet"/>
      <w:lvlText w:val="•"/>
      <w:lvlJc w:val="left"/>
      <w:pPr>
        <w:tabs>
          <w:tab w:val="num" w:pos="720"/>
        </w:tabs>
        <w:ind w:left="720" w:hanging="360"/>
      </w:pPr>
    </w:lvl>
    <w:lvl w:ilvl="1" w:tplc="000072AE">
      <w:start w:val="2"/>
      <w:numFmt w:val="decimal"/>
      <w:lvlText w:val="%2."/>
      <w:lvlJc w:val="left"/>
      <w:pPr>
        <w:tabs>
          <w:tab w:val="num" w:pos="360"/>
        </w:tabs>
        <w:ind w:left="36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4DB7"/>
    <w:multiLevelType w:val="hybridMultilevel"/>
    <w:tmpl w:val="00001547"/>
    <w:lvl w:ilvl="0" w:tplc="000054DE">
      <w:start w:val="1"/>
      <w:numFmt w:val="bullet"/>
      <w:lvlText w:val=""/>
      <w:lvlJc w:val="left"/>
      <w:pPr>
        <w:tabs>
          <w:tab w:val="num" w:pos="360"/>
        </w:tabs>
        <w:ind w:left="36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5AF1"/>
    <w:multiLevelType w:val="hybridMultilevel"/>
    <w:tmpl w:val="000041BB"/>
    <w:lvl w:ilvl="0" w:tplc="000026E9">
      <w:start w:val="1"/>
      <w:numFmt w:val="bullet"/>
      <w:lvlText w:val="•"/>
      <w:lvlJc w:val="left"/>
      <w:pPr>
        <w:tabs>
          <w:tab w:val="num" w:pos="720"/>
        </w:tabs>
        <w:ind w:left="720" w:hanging="360"/>
      </w:pPr>
    </w:lvl>
    <w:lvl w:ilvl="1" w:tplc="000001EB">
      <w:start w:val="4"/>
      <w:numFmt w:val="decimal"/>
      <w:lvlText w:val="%2."/>
      <w:lvlJc w:val="left"/>
      <w:pPr>
        <w:tabs>
          <w:tab w:val="num" w:pos="360"/>
        </w:tabs>
        <w:ind w:left="36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5E14"/>
    <w:multiLevelType w:val="hybridMultilevel"/>
    <w:tmpl w:val="00004DF2"/>
    <w:lvl w:ilvl="0" w:tplc="0000494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6952"/>
    <w:multiLevelType w:val="hybridMultilevel"/>
    <w:tmpl w:val="00005F90"/>
    <w:lvl w:ilvl="0" w:tplc="00001649">
      <w:start w:val="1"/>
      <w:numFmt w:val="bullet"/>
      <w:lvlText w:val="•"/>
      <w:lvlJc w:val="left"/>
      <w:pPr>
        <w:tabs>
          <w:tab w:val="num" w:pos="720"/>
        </w:tabs>
        <w:ind w:left="720" w:hanging="360"/>
      </w:pPr>
    </w:lvl>
    <w:lvl w:ilvl="1" w:tplc="00006DF1">
      <w:start w:val="3"/>
      <w:numFmt w:val="decimal"/>
      <w:lvlText w:val="%2."/>
      <w:lvlJc w:val="left"/>
      <w:pPr>
        <w:tabs>
          <w:tab w:val="num" w:pos="360"/>
        </w:tabs>
        <w:ind w:left="36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6B36"/>
    <w:multiLevelType w:val="hybridMultilevel"/>
    <w:tmpl w:val="00005CFD"/>
    <w:lvl w:ilvl="0" w:tplc="00003E1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7E87"/>
    <w:multiLevelType w:val="hybridMultilevel"/>
    <w:tmpl w:val="0000390C"/>
    <w:lvl w:ilvl="0" w:tplc="00000F3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BE2099"/>
    <w:multiLevelType w:val="hybridMultilevel"/>
    <w:tmpl w:val="E58A7706"/>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090417D1"/>
    <w:multiLevelType w:val="hybridMultilevel"/>
    <w:tmpl w:val="E320CDB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0BEA54E3"/>
    <w:multiLevelType w:val="hybridMultilevel"/>
    <w:tmpl w:val="C188EFE6"/>
    <w:lvl w:ilvl="0" w:tplc="0418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104E31EA"/>
    <w:multiLevelType w:val="hybridMultilevel"/>
    <w:tmpl w:val="432C3FE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14801B76"/>
    <w:multiLevelType w:val="hybridMultilevel"/>
    <w:tmpl w:val="676884A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1D475947"/>
    <w:multiLevelType w:val="hybridMultilevel"/>
    <w:tmpl w:val="7DEC443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20A46F48"/>
    <w:multiLevelType w:val="multilevel"/>
    <w:tmpl w:val="63BEEC1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23E25127"/>
    <w:multiLevelType w:val="hybridMultilevel"/>
    <w:tmpl w:val="FB2690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263D1F0F"/>
    <w:multiLevelType w:val="hybridMultilevel"/>
    <w:tmpl w:val="6AC6AE1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2E4019C5"/>
    <w:multiLevelType w:val="hybridMultilevel"/>
    <w:tmpl w:val="93C8DE5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2F712CE2"/>
    <w:multiLevelType w:val="hybridMultilevel"/>
    <w:tmpl w:val="45D452B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30917375"/>
    <w:multiLevelType w:val="hybridMultilevel"/>
    <w:tmpl w:val="288AB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32437A95"/>
    <w:multiLevelType w:val="hybridMultilevel"/>
    <w:tmpl w:val="524A345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3FF01901"/>
    <w:multiLevelType w:val="hybridMultilevel"/>
    <w:tmpl w:val="FD9842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42E45418"/>
    <w:multiLevelType w:val="hybridMultilevel"/>
    <w:tmpl w:val="EA86A87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46B24E41"/>
    <w:multiLevelType w:val="hybridMultilevel"/>
    <w:tmpl w:val="A39887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47316814"/>
    <w:multiLevelType w:val="hybridMultilevel"/>
    <w:tmpl w:val="D858244E"/>
    <w:lvl w:ilvl="0" w:tplc="0418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nsid w:val="48F17CB6"/>
    <w:multiLevelType w:val="hybridMultilevel"/>
    <w:tmpl w:val="D704726C"/>
    <w:lvl w:ilvl="0" w:tplc="23142C74">
      <w:start w:val="9"/>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4B6C2A87"/>
    <w:multiLevelType w:val="hybridMultilevel"/>
    <w:tmpl w:val="8D7066C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4C9533A6"/>
    <w:multiLevelType w:val="hybridMultilevel"/>
    <w:tmpl w:val="4F9A2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4C9C4B72"/>
    <w:multiLevelType w:val="hybridMultilevel"/>
    <w:tmpl w:val="3348CF1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547D78F1"/>
    <w:multiLevelType w:val="hybridMultilevel"/>
    <w:tmpl w:val="3012A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5BC01B41"/>
    <w:multiLevelType w:val="hybridMultilevel"/>
    <w:tmpl w:val="86EEF93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636439CA"/>
    <w:multiLevelType w:val="hybridMultilevel"/>
    <w:tmpl w:val="5D920F0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3C96FF4"/>
    <w:multiLevelType w:val="hybridMultilevel"/>
    <w:tmpl w:val="71929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8613121"/>
    <w:multiLevelType w:val="hybridMultilevel"/>
    <w:tmpl w:val="128CCFD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6C205ADC"/>
    <w:multiLevelType w:val="hybridMultilevel"/>
    <w:tmpl w:val="F94691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AD6301F"/>
    <w:multiLevelType w:val="hybridMultilevel"/>
    <w:tmpl w:val="8BE2C4B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7E5E4279"/>
    <w:multiLevelType w:val="hybridMultilevel"/>
    <w:tmpl w:val="DABE401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6"/>
  </w:num>
  <w:num w:numId="4">
    <w:abstractNumId w:val="14"/>
  </w:num>
  <w:num w:numId="5">
    <w:abstractNumId w:val="3"/>
  </w:num>
  <w:num w:numId="6">
    <w:abstractNumId w:val="27"/>
  </w:num>
  <w:num w:numId="7">
    <w:abstractNumId w:val="28"/>
  </w:num>
  <w:num w:numId="8">
    <w:abstractNumId w:val="33"/>
  </w:num>
  <w:num w:numId="9">
    <w:abstractNumId w:val="47"/>
  </w:num>
  <w:num w:numId="10">
    <w:abstractNumId w:val="37"/>
  </w:num>
  <w:num w:numId="11">
    <w:abstractNumId w:val="18"/>
  </w:num>
  <w:num w:numId="12">
    <w:abstractNumId w:val="1"/>
  </w:num>
  <w:num w:numId="13">
    <w:abstractNumId w:val="10"/>
  </w:num>
  <w:num w:numId="14">
    <w:abstractNumId w:val="13"/>
  </w:num>
  <w:num w:numId="15">
    <w:abstractNumId w:val="9"/>
  </w:num>
  <w:num w:numId="16">
    <w:abstractNumId w:val="41"/>
  </w:num>
  <w:num w:numId="17">
    <w:abstractNumId w:val="23"/>
  </w:num>
  <w:num w:numId="18">
    <w:abstractNumId w:val="11"/>
  </w:num>
  <w:num w:numId="19">
    <w:abstractNumId w:val="39"/>
  </w:num>
  <w:num w:numId="20">
    <w:abstractNumId w:val="43"/>
  </w:num>
  <w:num w:numId="21">
    <w:abstractNumId w:val="40"/>
  </w:num>
  <w:num w:numId="22">
    <w:abstractNumId w:val="6"/>
  </w:num>
  <w:num w:numId="23">
    <w:abstractNumId w:val="2"/>
  </w:num>
  <w:num w:numId="24">
    <w:abstractNumId w:val="7"/>
  </w:num>
  <w:num w:numId="25">
    <w:abstractNumId w:val="46"/>
  </w:num>
  <w:num w:numId="26">
    <w:abstractNumId w:val="17"/>
  </w:num>
  <w:num w:numId="27">
    <w:abstractNumId w:val="5"/>
  </w:num>
  <w:num w:numId="28">
    <w:abstractNumId w:val="8"/>
  </w:num>
  <w:num w:numId="29">
    <w:abstractNumId w:val="4"/>
  </w:num>
  <w:num w:numId="30">
    <w:abstractNumId w:val="15"/>
  </w:num>
  <w:num w:numId="31">
    <w:abstractNumId w:val="20"/>
  </w:num>
  <w:num w:numId="32">
    <w:abstractNumId w:val="29"/>
  </w:num>
  <w:num w:numId="33">
    <w:abstractNumId w:val="44"/>
  </w:num>
  <w:num w:numId="34">
    <w:abstractNumId w:val="42"/>
  </w:num>
  <w:num w:numId="35">
    <w:abstractNumId w:val="25"/>
  </w:num>
  <w:num w:numId="36">
    <w:abstractNumId w:val="30"/>
  </w:num>
  <w:num w:numId="37">
    <w:abstractNumId w:val="26"/>
  </w:num>
  <w:num w:numId="38">
    <w:abstractNumId w:val="36"/>
  </w:num>
  <w:num w:numId="39">
    <w:abstractNumId w:val="34"/>
  </w:num>
  <w:num w:numId="40">
    <w:abstractNumId w:val="32"/>
  </w:num>
  <w:num w:numId="41">
    <w:abstractNumId w:val="19"/>
  </w:num>
  <w:num w:numId="42">
    <w:abstractNumId w:val="21"/>
  </w:num>
  <w:num w:numId="43">
    <w:abstractNumId w:val="35"/>
  </w:num>
  <w:num w:numId="44">
    <w:abstractNumId w:val="22"/>
  </w:num>
  <w:num w:numId="45">
    <w:abstractNumId w:val="31"/>
  </w:num>
  <w:num w:numId="46">
    <w:abstractNumId w:val="24"/>
  </w:num>
  <w:num w:numId="47">
    <w:abstractNumId w:val="38"/>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C8A"/>
    <w:rsid w:val="00003A47"/>
    <w:rsid w:val="00020207"/>
    <w:rsid w:val="00072247"/>
    <w:rsid w:val="00086115"/>
    <w:rsid w:val="0009122E"/>
    <w:rsid w:val="00095D1F"/>
    <w:rsid w:val="000D2FE4"/>
    <w:rsid w:val="000E1411"/>
    <w:rsid w:val="000E23B9"/>
    <w:rsid w:val="000E494D"/>
    <w:rsid w:val="001235EE"/>
    <w:rsid w:val="001306E6"/>
    <w:rsid w:val="00163702"/>
    <w:rsid w:val="0021207E"/>
    <w:rsid w:val="00223D0F"/>
    <w:rsid w:val="00235E5A"/>
    <w:rsid w:val="002901F3"/>
    <w:rsid w:val="002B6A71"/>
    <w:rsid w:val="002E13F3"/>
    <w:rsid w:val="002F1BA6"/>
    <w:rsid w:val="00301206"/>
    <w:rsid w:val="003045B9"/>
    <w:rsid w:val="00307A4F"/>
    <w:rsid w:val="00307CB7"/>
    <w:rsid w:val="003113D7"/>
    <w:rsid w:val="003201AD"/>
    <w:rsid w:val="003255EF"/>
    <w:rsid w:val="003510EE"/>
    <w:rsid w:val="003531A3"/>
    <w:rsid w:val="003554C6"/>
    <w:rsid w:val="0037062F"/>
    <w:rsid w:val="003740BD"/>
    <w:rsid w:val="00381962"/>
    <w:rsid w:val="003A27FE"/>
    <w:rsid w:val="00430BB3"/>
    <w:rsid w:val="004401E3"/>
    <w:rsid w:val="00456FB7"/>
    <w:rsid w:val="00465D16"/>
    <w:rsid w:val="0049271A"/>
    <w:rsid w:val="004A6F15"/>
    <w:rsid w:val="004B502C"/>
    <w:rsid w:val="004C1344"/>
    <w:rsid w:val="004F09D6"/>
    <w:rsid w:val="00545AD1"/>
    <w:rsid w:val="00557704"/>
    <w:rsid w:val="00561BF8"/>
    <w:rsid w:val="00570D13"/>
    <w:rsid w:val="00587A04"/>
    <w:rsid w:val="005B4F22"/>
    <w:rsid w:val="005B7144"/>
    <w:rsid w:val="005C62CE"/>
    <w:rsid w:val="005D7C8A"/>
    <w:rsid w:val="005F7726"/>
    <w:rsid w:val="00631D3A"/>
    <w:rsid w:val="00635BB5"/>
    <w:rsid w:val="00661DC0"/>
    <w:rsid w:val="00670133"/>
    <w:rsid w:val="00683187"/>
    <w:rsid w:val="006A5E18"/>
    <w:rsid w:val="006D01F6"/>
    <w:rsid w:val="006D0E3F"/>
    <w:rsid w:val="00713189"/>
    <w:rsid w:val="00716E19"/>
    <w:rsid w:val="007178F3"/>
    <w:rsid w:val="0072648D"/>
    <w:rsid w:val="00727577"/>
    <w:rsid w:val="00754E35"/>
    <w:rsid w:val="00766D10"/>
    <w:rsid w:val="0078041B"/>
    <w:rsid w:val="007A1F3E"/>
    <w:rsid w:val="007A6053"/>
    <w:rsid w:val="007C4C16"/>
    <w:rsid w:val="007D46F0"/>
    <w:rsid w:val="007E070E"/>
    <w:rsid w:val="007E347A"/>
    <w:rsid w:val="007F23D8"/>
    <w:rsid w:val="007F29C2"/>
    <w:rsid w:val="007F6CE8"/>
    <w:rsid w:val="00821711"/>
    <w:rsid w:val="00821E3F"/>
    <w:rsid w:val="008246C1"/>
    <w:rsid w:val="00852AE5"/>
    <w:rsid w:val="008605F5"/>
    <w:rsid w:val="00864AE1"/>
    <w:rsid w:val="00867E90"/>
    <w:rsid w:val="008B11E6"/>
    <w:rsid w:val="008D1D33"/>
    <w:rsid w:val="008F687F"/>
    <w:rsid w:val="009006D4"/>
    <w:rsid w:val="0090271B"/>
    <w:rsid w:val="00913698"/>
    <w:rsid w:val="00920C08"/>
    <w:rsid w:val="009248FF"/>
    <w:rsid w:val="00924EE9"/>
    <w:rsid w:val="00932223"/>
    <w:rsid w:val="0094356C"/>
    <w:rsid w:val="00952479"/>
    <w:rsid w:val="00962C38"/>
    <w:rsid w:val="00974A2D"/>
    <w:rsid w:val="0099549B"/>
    <w:rsid w:val="009A2BC3"/>
    <w:rsid w:val="009A49A4"/>
    <w:rsid w:val="009B00AE"/>
    <w:rsid w:val="009B62B6"/>
    <w:rsid w:val="009D0D57"/>
    <w:rsid w:val="009D38C0"/>
    <w:rsid w:val="009E00C3"/>
    <w:rsid w:val="009E23C8"/>
    <w:rsid w:val="009E5E52"/>
    <w:rsid w:val="00A14F50"/>
    <w:rsid w:val="00A215E9"/>
    <w:rsid w:val="00A240F6"/>
    <w:rsid w:val="00A371C2"/>
    <w:rsid w:val="00A37F2B"/>
    <w:rsid w:val="00A85DF8"/>
    <w:rsid w:val="00AC4D04"/>
    <w:rsid w:val="00AD70A8"/>
    <w:rsid w:val="00AE3ADA"/>
    <w:rsid w:val="00B07C24"/>
    <w:rsid w:val="00B20326"/>
    <w:rsid w:val="00B218B7"/>
    <w:rsid w:val="00B36BEC"/>
    <w:rsid w:val="00B53CDC"/>
    <w:rsid w:val="00B83E16"/>
    <w:rsid w:val="00B8561C"/>
    <w:rsid w:val="00BB1164"/>
    <w:rsid w:val="00BB29A7"/>
    <w:rsid w:val="00BE52AB"/>
    <w:rsid w:val="00BF211E"/>
    <w:rsid w:val="00C13966"/>
    <w:rsid w:val="00C212B5"/>
    <w:rsid w:val="00C217A6"/>
    <w:rsid w:val="00C30364"/>
    <w:rsid w:val="00C460B2"/>
    <w:rsid w:val="00C827DF"/>
    <w:rsid w:val="00C9535C"/>
    <w:rsid w:val="00CA4D88"/>
    <w:rsid w:val="00CD6B0F"/>
    <w:rsid w:val="00D03AAE"/>
    <w:rsid w:val="00D04303"/>
    <w:rsid w:val="00D10F05"/>
    <w:rsid w:val="00D3475C"/>
    <w:rsid w:val="00D40351"/>
    <w:rsid w:val="00D41785"/>
    <w:rsid w:val="00D553AC"/>
    <w:rsid w:val="00D82189"/>
    <w:rsid w:val="00D92800"/>
    <w:rsid w:val="00DA6EEA"/>
    <w:rsid w:val="00DE1FF0"/>
    <w:rsid w:val="00DE3081"/>
    <w:rsid w:val="00DE6CB3"/>
    <w:rsid w:val="00E00784"/>
    <w:rsid w:val="00E17BA9"/>
    <w:rsid w:val="00E215EE"/>
    <w:rsid w:val="00E3789E"/>
    <w:rsid w:val="00E44909"/>
    <w:rsid w:val="00E707FC"/>
    <w:rsid w:val="00E709D2"/>
    <w:rsid w:val="00E91611"/>
    <w:rsid w:val="00EC77F4"/>
    <w:rsid w:val="00F04847"/>
    <w:rsid w:val="00F13756"/>
    <w:rsid w:val="00F55707"/>
    <w:rsid w:val="00F619EE"/>
    <w:rsid w:val="00F730A9"/>
    <w:rsid w:val="00F731B6"/>
    <w:rsid w:val="00F9097F"/>
    <w:rsid w:val="00FA5AC9"/>
    <w:rsid w:val="00FA7027"/>
    <w:rsid w:val="00FC3209"/>
    <w:rsid w:val="00FC473D"/>
    <w:rsid w:val="00FC56C0"/>
    <w:rsid w:val="00FC6EB0"/>
    <w:rsid w:val="00FD41EC"/>
    <w:rsid w:val="00FE0019"/>
    <w:rsid w:val="00FE18A4"/>
    <w:rsid w:val="00FE19B6"/>
    <w:rsid w:val="00FE3D74"/>
    <w:rsid w:val="00FF0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6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1BA6"/>
    <w:pPr>
      <w:spacing w:after="0" w:line="240" w:lineRule="auto"/>
    </w:pPr>
    <w:rPr>
      <w:lang w:eastAsia="en-GB"/>
    </w:rPr>
  </w:style>
  <w:style w:type="paragraph" w:styleId="ListParagraph">
    <w:name w:val="List Paragraph"/>
    <w:basedOn w:val="Normal"/>
    <w:uiPriority w:val="34"/>
    <w:qFormat/>
    <w:rsid w:val="00E3789E"/>
    <w:pPr>
      <w:ind w:left="720"/>
      <w:contextualSpacing/>
    </w:pPr>
  </w:style>
  <w:style w:type="paragraph" w:customStyle="1" w:styleId="Default">
    <w:name w:val="Default"/>
    <w:rsid w:val="0078041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B7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144"/>
    <w:rPr>
      <w:rFonts w:ascii="Tahoma" w:eastAsiaTheme="minorEastAsi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6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1BA6"/>
    <w:pPr>
      <w:spacing w:after="0" w:line="240" w:lineRule="auto"/>
    </w:pPr>
    <w:rPr>
      <w:lang w:eastAsia="en-GB"/>
    </w:rPr>
  </w:style>
  <w:style w:type="paragraph" w:styleId="ListParagraph">
    <w:name w:val="List Paragraph"/>
    <w:basedOn w:val="Normal"/>
    <w:uiPriority w:val="34"/>
    <w:qFormat/>
    <w:rsid w:val="00E3789E"/>
    <w:pPr>
      <w:ind w:left="720"/>
      <w:contextualSpacing/>
    </w:pPr>
  </w:style>
  <w:style w:type="paragraph" w:customStyle="1" w:styleId="Default">
    <w:name w:val="Default"/>
    <w:rsid w:val="0078041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B7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144"/>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22</Pages>
  <Words>8695</Words>
  <Characters>49568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dc:creator>
  <cp:lastModifiedBy>pc</cp:lastModifiedBy>
  <cp:revision>49</cp:revision>
  <cp:lastPrinted>2018-09-19T09:54:00Z</cp:lastPrinted>
  <dcterms:created xsi:type="dcterms:W3CDTF">2022-09-08T10:12:00Z</dcterms:created>
  <dcterms:modified xsi:type="dcterms:W3CDTF">2023-11-27T08:32:00Z</dcterms:modified>
</cp:coreProperties>
</file>